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976" w:rsidRPr="000D0976" w:rsidRDefault="000D0976" w:rsidP="000D0976">
      <w:pPr>
        <w:rPr>
          <w:rFonts w:eastAsiaTheme="minorEastAsia"/>
          <w:szCs w:val="24"/>
          <w:lang w:eastAsia="zh-TW"/>
        </w:rPr>
      </w:pPr>
    </w:p>
    <w:p w:rsidR="000D0976" w:rsidRDefault="000D0976" w:rsidP="000D0976">
      <w:pPr>
        <w:rPr>
          <w:rFonts w:eastAsiaTheme="minorEastAsia"/>
          <w:lang w:eastAsia="zh-TW"/>
        </w:rPr>
      </w:pPr>
    </w:p>
    <w:p w:rsidR="000D0976" w:rsidRDefault="000D0976" w:rsidP="000D0976">
      <w:pPr>
        <w:rPr>
          <w:rFonts w:eastAsiaTheme="minorEastAsia"/>
          <w:lang w:eastAsia="zh-TW"/>
        </w:rPr>
      </w:pPr>
    </w:p>
    <w:p w:rsidR="000D0976" w:rsidRDefault="000D0976" w:rsidP="000D0976">
      <w:pPr>
        <w:rPr>
          <w:rFonts w:eastAsiaTheme="minorEastAsia"/>
          <w:lang w:eastAsia="zh-TW"/>
        </w:rPr>
      </w:pPr>
    </w:p>
    <w:tbl>
      <w:tblPr>
        <w:tblStyle w:val="TableGrid"/>
        <w:tblW w:w="0" w:type="auto"/>
        <w:tblInd w:w="108" w:type="dxa"/>
        <w:tblBorders>
          <w:top w:val="none" w:sz="0" w:space="0" w:color="auto"/>
          <w:left w:val="none" w:sz="0" w:space="0" w:color="auto"/>
          <w:bottom w:val="single" w:sz="18" w:space="0" w:color="943634" w:themeColor="accent2" w:themeShade="BF"/>
          <w:right w:val="none" w:sz="0" w:space="0" w:color="auto"/>
          <w:insideH w:val="single" w:sz="12" w:space="0" w:color="943634" w:themeColor="accent2" w:themeShade="BF"/>
          <w:insideV w:val="none" w:sz="0" w:space="0" w:color="auto"/>
        </w:tblBorders>
        <w:tblLook w:val="0600" w:firstRow="0" w:lastRow="0" w:firstColumn="0" w:lastColumn="0" w:noHBand="1" w:noVBand="1"/>
      </w:tblPr>
      <w:tblGrid>
        <w:gridCol w:w="1876"/>
        <w:gridCol w:w="7298"/>
      </w:tblGrid>
      <w:tr w:rsidR="000D0976" w:rsidTr="0059490E">
        <w:tc>
          <w:tcPr>
            <w:tcW w:w="10065" w:type="dxa"/>
            <w:gridSpan w:val="2"/>
            <w:tcBorders>
              <w:top w:val="nil"/>
              <w:left w:val="nil"/>
              <w:bottom w:val="single" w:sz="6" w:space="0" w:color="943634" w:themeColor="accent2" w:themeShade="BF"/>
              <w:right w:val="nil"/>
            </w:tcBorders>
            <w:hideMark/>
          </w:tcPr>
          <w:p w:rsidR="000D0976" w:rsidRDefault="000D0976" w:rsidP="0059490E">
            <w:pPr>
              <w:rPr>
                <w:b/>
                <w:szCs w:val="24"/>
              </w:rPr>
            </w:pPr>
            <w:r>
              <w:rPr>
                <w:rFonts w:asciiTheme="minorHAnsi" w:hAnsiTheme="minorHAnsi" w:cstheme="minorHAnsi"/>
                <w:b/>
                <w:color w:val="632423" w:themeColor="accent2" w:themeShade="80"/>
              </w:rPr>
              <w:t>Document Information</w:t>
            </w:r>
          </w:p>
        </w:tc>
      </w:tr>
      <w:tr w:rsidR="000D0976" w:rsidTr="0059490E">
        <w:tc>
          <w:tcPr>
            <w:tcW w:w="1985"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0D0976" w:rsidRDefault="000D0976" w:rsidP="0059490E">
            <w:pPr>
              <w:ind w:firstLine="440"/>
              <w:rPr>
                <w:b/>
                <w:color w:val="632423" w:themeColor="accent2" w:themeShade="80"/>
                <w:sz w:val="22"/>
              </w:rPr>
            </w:pPr>
            <w:r>
              <w:rPr>
                <w:rFonts w:asciiTheme="minorHAnsi" w:hAnsiTheme="minorHAnsi" w:cstheme="minorHAnsi"/>
                <w:b/>
                <w:color w:val="632423" w:themeColor="accent2" w:themeShade="80"/>
                <w:sz w:val="22"/>
              </w:rPr>
              <w:t>Abstract</w:t>
            </w:r>
          </w:p>
        </w:tc>
        <w:tc>
          <w:tcPr>
            <w:tcW w:w="8080" w:type="dxa"/>
            <w:tcBorders>
              <w:top w:val="single" w:sz="6" w:space="0" w:color="943634" w:themeColor="accent2" w:themeShade="BF"/>
              <w:left w:val="nil"/>
              <w:bottom w:val="single" w:sz="6" w:space="0" w:color="943634" w:themeColor="accent2" w:themeShade="BF"/>
              <w:right w:val="nil"/>
            </w:tcBorders>
            <w:hideMark/>
          </w:tcPr>
          <w:p w:rsidR="000D0976" w:rsidRPr="00D46C11" w:rsidRDefault="00452C59" w:rsidP="00F02823">
            <w:pPr>
              <w:rPr>
                <w:rFonts w:ascii="Times New Roman" w:eastAsiaTheme="minorEastAsia" w:hAnsi="Times New Roman"/>
                <w:lang w:eastAsia="zh-CN"/>
              </w:rPr>
            </w:pPr>
            <w:r>
              <w:rPr>
                <w:rFonts w:ascii="Times New Roman" w:eastAsia="宋体" w:hAnsi="Times New Roman" w:hint="eastAsia"/>
                <w:lang w:eastAsia="zh-CN"/>
              </w:rPr>
              <w:t>该文档介绍</w:t>
            </w:r>
            <w:r w:rsidR="00F02823">
              <w:rPr>
                <w:rFonts w:ascii="Times New Roman" w:eastAsia="宋体" w:hAnsi="Times New Roman" w:hint="eastAsia"/>
                <w:lang w:eastAsia="zh-CN"/>
              </w:rPr>
              <w:t>PDMA</w:t>
            </w:r>
            <w:r w:rsidR="002375CB">
              <w:rPr>
                <w:rFonts w:ascii="Times New Roman" w:eastAsia="宋体" w:hAnsi="Times New Roman" w:hint="eastAsia"/>
                <w:lang w:eastAsia="zh-CN"/>
              </w:rPr>
              <w:t>的</w:t>
            </w:r>
            <w:r w:rsidR="00273446">
              <w:rPr>
                <w:rFonts w:ascii="Times New Roman" w:eastAsia="宋体" w:hAnsi="Times New Roman" w:hint="eastAsia"/>
                <w:lang w:eastAsia="zh-CN"/>
              </w:rPr>
              <w:t>概念和</w:t>
            </w:r>
            <w:r w:rsidR="002375CB">
              <w:rPr>
                <w:rFonts w:ascii="Times New Roman" w:eastAsia="宋体" w:hAnsi="Times New Roman" w:hint="eastAsia"/>
                <w:lang w:eastAsia="zh-CN"/>
              </w:rPr>
              <w:t>用法</w:t>
            </w:r>
            <w:r w:rsidR="0020437A">
              <w:rPr>
                <w:rFonts w:ascii="Times New Roman" w:eastAsiaTheme="minorEastAsia" w:hAnsi="Times New Roman" w:hint="eastAsia"/>
                <w:lang w:eastAsia="zh-CN"/>
              </w:rPr>
              <w:t>.</w:t>
            </w:r>
          </w:p>
        </w:tc>
      </w:tr>
      <w:tr w:rsidR="000D0976" w:rsidTr="0059490E">
        <w:tc>
          <w:tcPr>
            <w:tcW w:w="1985"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0D0976" w:rsidRDefault="000D0976" w:rsidP="0059490E">
            <w:pPr>
              <w:ind w:firstLine="440"/>
              <w:rPr>
                <w:b/>
                <w:color w:val="632423" w:themeColor="accent2" w:themeShade="80"/>
                <w:sz w:val="22"/>
              </w:rPr>
            </w:pPr>
            <w:r>
              <w:rPr>
                <w:rFonts w:asciiTheme="minorHAnsi" w:hAnsiTheme="minorHAnsi" w:cstheme="minorHAnsi"/>
                <w:b/>
                <w:color w:val="632423" w:themeColor="accent2" w:themeShade="80"/>
                <w:sz w:val="22"/>
              </w:rPr>
              <w:t>Apply to</w:t>
            </w:r>
          </w:p>
        </w:tc>
        <w:tc>
          <w:tcPr>
            <w:tcW w:w="8080" w:type="dxa"/>
            <w:tcBorders>
              <w:top w:val="single" w:sz="6" w:space="0" w:color="943634" w:themeColor="accent2" w:themeShade="BF"/>
              <w:left w:val="nil"/>
              <w:bottom w:val="single" w:sz="6" w:space="0" w:color="943634" w:themeColor="accent2" w:themeShade="BF"/>
              <w:right w:val="nil"/>
            </w:tcBorders>
            <w:hideMark/>
          </w:tcPr>
          <w:p w:rsidR="000D0976" w:rsidRPr="00D46C11" w:rsidRDefault="002375CB" w:rsidP="00F02823">
            <w:pPr>
              <w:rPr>
                <w:rFonts w:ascii="Times New Roman" w:eastAsiaTheme="minorEastAsia" w:hAnsi="Times New Roman"/>
                <w:szCs w:val="24"/>
                <w:lang w:eastAsia="zh-TW"/>
              </w:rPr>
            </w:pPr>
            <w:r>
              <w:rPr>
                <w:rFonts w:ascii="Times New Roman" w:eastAsia="宋体" w:hAnsi="Times New Roman" w:hint="eastAsia"/>
                <w:lang w:eastAsia="zh-CN"/>
              </w:rPr>
              <w:t>任何支持</w:t>
            </w:r>
            <w:r w:rsidR="00F02823">
              <w:rPr>
                <w:rFonts w:ascii="Times New Roman" w:eastAsia="宋体" w:hAnsi="Times New Roman" w:hint="eastAsia"/>
                <w:lang w:eastAsia="zh-CN"/>
              </w:rPr>
              <w:t>PDMA</w:t>
            </w:r>
            <w:r>
              <w:rPr>
                <w:rFonts w:ascii="Times New Roman" w:eastAsia="宋体" w:hAnsi="Times New Roman" w:hint="eastAsia"/>
                <w:lang w:eastAsia="zh-CN"/>
              </w:rPr>
              <w:t>的</w:t>
            </w:r>
            <w:r>
              <w:rPr>
                <w:rFonts w:ascii="Times New Roman" w:eastAsia="宋体" w:hAnsi="Times New Roman" w:hint="eastAsia"/>
                <w:lang w:eastAsia="zh-CN"/>
              </w:rPr>
              <w:t>Cortex-m0</w:t>
            </w:r>
            <w:r>
              <w:rPr>
                <w:rFonts w:ascii="Times New Roman" w:eastAsia="宋体" w:hAnsi="Times New Roman" w:hint="eastAsia"/>
                <w:lang w:eastAsia="zh-CN"/>
              </w:rPr>
              <w:t>系列</w:t>
            </w:r>
            <w:r w:rsidR="00D46C11">
              <w:rPr>
                <w:rFonts w:ascii="Times New Roman" w:eastAsiaTheme="minorEastAsia" w:hAnsi="Times New Roman" w:hint="eastAsia"/>
                <w:lang w:eastAsia="zh-TW"/>
              </w:rPr>
              <w:t>.</w:t>
            </w:r>
          </w:p>
        </w:tc>
      </w:tr>
    </w:tbl>
    <w:p w:rsidR="000D0976" w:rsidRPr="00F02823" w:rsidRDefault="000D0976" w:rsidP="000D0976">
      <w:pPr>
        <w:rPr>
          <w:rFonts w:eastAsiaTheme="minorEastAsia"/>
          <w:lang w:eastAsia="zh-TW"/>
        </w:rPr>
      </w:pPr>
    </w:p>
    <w:p w:rsidR="000D0976" w:rsidRDefault="000D0976">
      <w:pPr>
        <w:widowControl/>
        <w:overflowPunct/>
        <w:autoSpaceDE/>
        <w:autoSpaceDN/>
        <w:adjustRightInd/>
        <w:snapToGrid/>
        <w:spacing w:before="0" w:after="0"/>
        <w:jc w:val="left"/>
        <w:textAlignment w:val="auto"/>
        <w:rPr>
          <w:rFonts w:eastAsiaTheme="minorEastAsia"/>
          <w:lang w:eastAsia="zh-TW"/>
        </w:rPr>
      </w:pPr>
    </w:p>
    <w:p w:rsidR="000D0976" w:rsidRDefault="000D0976">
      <w:pPr>
        <w:widowControl/>
        <w:overflowPunct/>
        <w:autoSpaceDE/>
        <w:autoSpaceDN/>
        <w:adjustRightInd/>
        <w:snapToGrid/>
        <w:spacing w:before="0" w:after="0"/>
        <w:jc w:val="left"/>
        <w:textAlignment w:val="auto"/>
        <w:rPr>
          <w:rFonts w:eastAsiaTheme="minorEastAsia"/>
          <w:lang w:eastAsia="zh-TW"/>
        </w:rPr>
      </w:pPr>
    </w:p>
    <w:p w:rsidR="000D0976" w:rsidRDefault="000D0976">
      <w:pPr>
        <w:widowControl/>
        <w:overflowPunct/>
        <w:autoSpaceDE/>
        <w:autoSpaceDN/>
        <w:adjustRightInd/>
        <w:snapToGrid/>
        <w:spacing w:before="0" w:after="0"/>
        <w:jc w:val="left"/>
        <w:textAlignment w:val="auto"/>
        <w:rPr>
          <w:rFonts w:eastAsiaTheme="minorEastAsia"/>
          <w:lang w:eastAsia="zh-TW"/>
        </w:rPr>
        <w:sectPr w:rsidR="000D0976" w:rsidSect="008832D4">
          <w:headerReference w:type="even" r:id="rId9"/>
          <w:headerReference w:type="default" r:id="rId10"/>
          <w:footerReference w:type="even" r:id="rId11"/>
          <w:footerReference w:type="default" r:id="rId12"/>
          <w:headerReference w:type="first" r:id="rId13"/>
          <w:footerReference w:type="first" r:id="rId14"/>
          <w:pgSz w:w="12242" w:h="15842" w:code="1"/>
          <w:pgMar w:top="907" w:right="1588" w:bottom="907" w:left="1588" w:header="0" w:footer="567" w:gutter="0"/>
          <w:cols w:space="708"/>
          <w:titlePg/>
          <w:docGrid w:linePitch="360"/>
        </w:sectPr>
      </w:pPr>
    </w:p>
    <w:tbl>
      <w:tblPr>
        <w:tblStyle w:val="TableGrid"/>
        <w:tblW w:w="9438" w:type="dxa"/>
        <w:tblInd w:w="108" w:type="dxa"/>
        <w:tblBorders>
          <w:top w:val="none" w:sz="0" w:space="0" w:color="auto"/>
          <w:left w:val="none" w:sz="0" w:space="0" w:color="auto"/>
          <w:bottom w:val="single" w:sz="4" w:space="0" w:color="943634" w:themeColor="accent2" w:themeShade="BF"/>
          <w:right w:val="none" w:sz="0" w:space="0" w:color="auto"/>
          <w:insideH w:val="single" w:sz="4" w:space="0" w:color="943634" w:themeColor="accent2" w:themeShade="BF"/>
          <w:insideV w:val="none" w:sz="0" w:space="0" w:color="auto"/>
        </w:tblBorders>
        <w:tblLook w:val="04A0" w:firstRow="1" w:lastRow="0" w:firstColumn="1" w:lastColumn="0" w:noHBand="0" w:noVBand="1"/>
      </w:tblPr>
      <w:tblGrid>
        <w:gridCol w:w="240"/>
        <w:gridCol w:w="9198"/>
      </w:tblGrid>
      <w:tr w:rsidR="000D0976" w:rsidTr="00320DA4">
        <w:trPr>
          <w:trHeight w:val="192"/>
        </w:trPr>
        <w:tc>
          <w:tcPr>
            <w:tcW w:w="9438" w:type="dxa"/>
            <w:gridSpan w:val="2"/>
            <w:tcBorders>
              <w:top w:val="nil"/>
              <w:left w:val="nil"/>
              <w:bottom w:val="single" w:sz="6" w:space="0" w:color="943634" w:themeColor="accent2" w:themeShade="BF"/>
              <w:right w:val="nil"/>
            </w:tcBorders>
            <w:hideMark/>
          </w:tcPr>
          <w:p w:rsidR="000D0976" w:rsidRPr="00CF41D3" w:rsidRDefault="000D0976" w:rsidP="0059490E">
            <w:pPr>
              <w:rPr>
                <w:rFonts w:eastAsiaTheme="minorEastAsia"/>
                <w:b/>
                <w:sz w:val="20"/>
                <w:lang w:eastAsia="zh-TW"/>
              </w:rPr>
            </w:pPr>
            <w:r>
              <w:rPr>
                <w:rFonts w:asciiTheme="minorHAnsi" w:hAnsiTheme="minorHAnsi" w:cstheme="minorHAnsi"/>
                <w:b/>
                <w:color w:val="632423" w:themeColor="accent2" w:themeShade="80"/>
              </w:rPr>
              <w:lastRenderedPageBreak/>
              <w:t>Table of Content</w:t>
            </w:r>
            <w:r w:rsidR="000D7692">
              <w:rPr>
                <w:rFonts w:asciiTheme="minorHAnsi" w:eastAsiaTheme="minorEastAsia" w:hAnsiTheme="minorHAnsi" w:cstheme="minorHAnsi" w:hint="eastAsia"/>
                <w:b/>
                <w:color w:val="632423" w:themeColor="accent2" w:themeShade="80"/>
                <w:lang w:eastAsia="zh-TW"/>
              </w:rPr>
              <w:t>s</w:t>
            </w:r>
          </w:p>
        </w:tc>
      </w:tr>
      <w:tr w:rsidR="000D0976" w:rsidTr="00320DA4">
        <w:trPr>
          <w:trHeight w:val="10750"/>
        </w:trPr>
        <w:tc>
          <w:tcPr>
            <w:tcW w:w="240"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tcPr>
          <w:p w:rsidR="000D0976" w:rsidRDefault="000D0976" w:rsidP="00664BB3">
            <w:pPr>
              <w:ind w:firstLine="400"/>
              <w:rPr>
                <w:b/>
                <w:color w:val="632423" w:themeColor="accent2" w:themeShade="80"/>
                <w:sz w:val="20"/>
              </w:rPr>
            </w:pPr>
          </w:p>
        </w:tc>
        <w:tc>
          <w:tcPr>
            <w:tcW w:w="9198" w:type="dxa"/>
            <w:tcBorders>
              <w:top w:val="single" w:sz="6" w:space="0" w:color="943634" w:themeColor="accent2" w:themeShade="BF"/>
              <w:left w:val="nil"/>
              <w:bottom w:val="single" w:sz="6" w:space="0" w:color="943634" w:themeColor="accent2" w:themeShade="BF"/>
              <w:right w:val="nil"/>
            </w:tcBorders>
          </w:tcPr>
          <w:p w:rsidR="00BB7937" w:rsidRDefault="00664BB3">
            <w:pPr>
              <w:pStyle w:val="TOC1"/>
              <w:tabs>
                <w:tab w:val="left" w:pos="510"/>
                <w:tab w:val="right" w:leader="dot" w:pos="9056"/>
              </w:tabs>
              <w:rPr>
                <w:rFonts w:asciiTheme="minorHAnsi" w:eastAsiaTheme="minorEastAsia" w:hAnsiTheme="minorHAnsi" w:cstheme="minorBidi"/>
                <w:b w:val="0"/>
                <w:bCs w:val="0"/>
                <w:caps w:val="0"/>
                <w:noProof/>
                <w:kern w:val="2"/>
                <w:sz w:val="21"/>
                <w:szCs w:val="22"/>
                <w:lang w:eastAsia="zh-CN"/>
              </w:rPr>
            </w:pPr>
            <w:r>
              <w:fldChar w:fldCharType="begin"/>
            </w:r>
            <w:r>
              <w:instrText xml:space="preserve"> TOC \h \z \t "Heading 1,1,Heading 2,2,Heading 3,3" </w:instrText>
            </w:r>
            <w:r>
              <w:rPr>
                <w:rFonts w:eastAsia="PMingLiU"/>
              </w:rPr>
              <w:fldChar w:fldCharType="separate"/>
            </w:r>
            <w:hyperlink w:anchor="_Toc394931510" w:history="1">
              <w:r w:rsidR="00BB7937" w:rsidRPr="000C0EDA">
                <w:rPr>
                  <w:rStyle w:val="Hyperlink"/>
                  <w:noProof/>
                </w:rPr>
                <w:t>1</w:t>
              </w:r>
              <w:r w:rsidR="00BB7937">
                <w:rPr>
                  <w:rFonts w:asciiTheme="minorHAnsi" w:eastAsiaTheme="minorEastAsia" w:hAnsiTheme="minorHAnsi" w:cstheme="minorBidi"/>
                  <w:b w:val="0"/>
                  <w:bCs w:val="0"/>
                  <w:caps w:val="0"/>
                  <w:noProof/>
                  <w:kern w:val="2"/>
                  <w:sz w:val="21"/>
                  <w:szCs w:val="22"/>
                  <w:lang w:eastAsia="zh-CN"/>
                </w:rPr>
                <w:tab/>
              </w:r>
              <w:r w:rsidR="00BB7937" w:rsidRPr="000C0EDA">
                <w:rPr>
                  <w:rStyle w:val="Hyperlink"/>
                  <w:rFonts w:eastAsia="宋体" w:hint="eastAsia"/>
                  <w:noProof/>
                  <w:lang w:eastAsia="zh-CN"/>
                </w:rPr>
                <w:t>介绍</w:t>
              </w:r>
              <w:r w:rsidR="00BB7937">
                <w:rPr>
                  <w:noProof/>
                  <w:webHidden/>
                </w:rPr>
                <w:tab/>
              </w:r>
              <w:r w:rsidR="00BB7937">
                <w:rPr>
                  <w:noProof/>
                  <w:webHidden/>
                </w:rPr>
                <w:fldChar w:fldCharType="begin"/>
              </w:r>
              <w:r w:rsidR="00BB7937">
                <w:rPr>
                  <w:noProof/>
                  <w:webHidden/>
                </w:rPr>
                <w:instrText xml:space="preserve"> PAGEREF _Toc394931510 \h </w:instrText>
              </w:r>
              <w:r w:rsidR="00BB7937">
                <w:rPr>
                  <w:noProof/>
                  <w:webHidden/>
                </w:rPr>
              </w:r>
              <w:r w:rsidR="00BB7937">
                <w:rPr>
                  <w:noProof/>
                  <w:webHidden/>
                </w:rPr>
                <w:fldChar w:fldCharType="separate"/>
              </w:r>
              <w:r w:rsidR="00BB7937">
                <w:rPr>
                  <w:noProof/>
                  <w:webHidden/>
                </w:rPr>
                <w:t>3</w:t>
              </w:r>
              <w:r w:rsidR="00BB7937">
                <w:rPr>
                  <w:noProof/>
                  <w:webHidden/>
                </w:rPr>
                <w:fldChar w:fldCharType="end"/>
              </w:r>
            </w:hyperlink>
          </w:p>
          <w:p w:rsidR="00BB7937" w:rsidRDefault="00BB7937" w:rsidP="00BB7937">
            <w:pPr>
              <w:pStyle w:val="TOC2"/>
              <w:ind w:firstLine="360"/>
              <w:rPr>
                <w:rFonts w:eastAsiaTheme="minorEastAsia" w:cstheme="minorBidi"/>
                <w:b w:val="0"/>
                <w:bCs w:val="0"/>
                <w:noProof/>
                <w:kern w:val="2"/>
                <w:sz w:val="21"/>
                <w:szCs w:val="22"/>
                <w:lang w:eastAsia="zh-CN"/>
              </w:rPr>
            </w:pPr>
            <w:hyperlink w:anchor="_Toc394931511" w:history="1">
              <w:r w:rsidRPr="000C0EDA">
                <w:rPr>
                  <w:rStyle w:val="Hyperlink"/>
                  <w:rFonts w:eastAsia="宋体"/>
                  <w:noProof/>
                  <w:lang w:eastAsia="zh-CN"/>
                  <w14:scene3d>
                    <w14:camera w14:prst="orthographicFront"/>
                    <w14:lightRig w14:rig="threePt" w14:dir="t">
                      <w14:rot w14:lat="0" w14:lon="0" w14:rev="0"/>
                    </w14:lightRig>
                  </w14:scene3d>
                </w:rPr>
                <w:t>1.1</w:t>
              </w:r>
              <w:r>
                <w:rPr>
                  <w:rFonts w:eastAsiaTheme="minorEastAsia" w:cstheme="minorBidi"/>
                  <w:b w:val="0"/>
                  <w:bCs w:val="0"/>
                  <w:noProof/>
                  <w:kern w:val="2"/>
                  <w:sz w:val="21"/>
                  <w:szCs w:val="22"/>
                  <w:lang w:eastAsia="zh-CN"/>
                </w:rPr>
                <w:tab/>
              </w:r>
              <w:r w:rsidRPr="000C0EDA">
                <w:rPr>
                  <w:rStyle w:val="Hyperlink"/>
                  <w:rFonts w:eastAsia="宋体" w:hint="eastAsia"/>
                  <w:noProof/>
                  <w:lang w:eastAsia="zh-CN"/>
                </w:rPr>
                <w:t>寄存器</w:t>
              </w:r>
              <w:r>
                <w:rPr>
                  <w:noProof/>
                  <w:webHidden/>
                </w:rPr>
                <w:tab/>
              </w:r>
              <w:r>
                <w:rPr>
                  <w:noProof/>
                  <w:webHidden/>
                </w:rPr>
                <w:fldChar w:fldCharType="begin"/>
              </w:r>
              <w:r>
                <w:rPr>
                  <w:noProof/>
                  <w:webHidden/>
                </w:rPr>
                <w:instrText xml:space="preserve"> PAGEREF _Toc394931511 \h </w:instrText>
              </w:r>
              <w:r>
                <w:rPr>
                  <w:noProof/>
                  <w:webHidden/>
                </w:rPr>
              </w:r>
              <w:r>
                <w:rPr>
                  <w:noProof/>
                  <w:webHidden/>
                </w:rPr>
                <w:fldChar w:fldCharType="separate"/>
              </w:r>
              <w:r>
                <w:rPr>
                  <w:noProof/>
                  <w:webHidden/>
                </w:rPr>
                <w:t>3</w:t>
              </w:r>
              <w:r>
                <w:rPr>
                  <w:noProof/>
                  <w:webHidden/>
                </w:rPr>
                <w:fldChar w:fldCharType="end"/>
              </w:r>
            </w:hyperlink>
          </w:p>
          <w:p w:rsidR="00BB7937" w:rsidRDefault="00BB7937" w:rsidP="00BB7937">
            <w:pPr>
              <w:pStyle w:val="TOC2"/>
              <w:ind w:firstLine="360"/>
              <w:rPr>
                <w:rFonts w:eastAsiaTheme="minorEastAsia" w:cstheme="minorBidi"/>
                <w:b w:val="0"/>
                <w:bCs w:val="0"/>
                <w:noProof/>
                <w:kern w:val="2"/>
                <w:sz w:val="21"/>
                <w:szCs w:val="22"/>
                <w:lang w:eastAsia="zh-CN"/>
              </w:rPr>
            </w:pPr>
            <w:hyperlink w:anchor="_Toc394931512" w:history="1">
              <w:r w:rsidRPr="000C0EDA">
                <w:rPr>
                  <w:rStyle w:val="Hyperlink"/>
                  <w:rFonts w:eastAsia="宋体"/>
                  <w:noProof/>
                  <w:lang w:eastAsia="zh-CN"/>
                  <w14:scene3d>
                    <w14:camera w14:prst="orthographicFront"/>
                    <w14:lightRig w14:rig="threePt" w14:dir="t">
                      <w14:rot w14:lat="0" w14:lon="0" w14:rev="0"/>
                    </w14:lightRig>
                  </w14:scene3d>
                </w:rPr>
                <w:t>1.2</w:t>
              </w:r>
              <w:r>
                <w:rPr>
                  <w:rFonts w:eastAsiaTheme="minorEastAsia" w:cstheme="minorBidi"/>
                  <w:b w:val="0"/>
                  <w:bCs w:val="0"/>
                  <w:noProof/>
                  <w:kern w:val="2"/>
                  <w:sz w:val="21"/>
                  <w:szCs w:val="22"/>
                  <w:lang w:eastAsia="zh-CN"/>
                </w:rPr>
                <w:tab/>
              </w:r>
              <w:r w:rsidRPr="000C0EDA">
                <w:rPr>
                  <w:rStyle w:val="Hyperlink"/>
                  <w:rFonts w:eastAsia="宋体" w:hint="eastAsia"/>
                  <w:noProof/>
                  <w:lang w:eastAsia="zh-CN"/>
                </w:rPr>
                <w:t>理解</w:t>
              </w:r>
              <w:r w:rsidRPr="000C0EDA">
                <w:rPr>
                  <w:rStyle w:val="Hyperlink"/>
                  <w:rFonts w:eastAsia="宋体"/>
                  <w:noProof/>
                  <w:lang w:eastAsia="zh-CN"/>
                </w:rPr>
                <w:t>PDMA</w:t>
              </w:r>
              <w:r>
                <w:rPr>
                  <w:noProof/>
                  <w:webHidden/>
                </w:rPr>
                <w:tab/>
              </w:r>
              <w:r>
                <w:rPr>
                  <w:noProof/>
                  <w:webHidden/>
                </w:rPr>
                <w:fldChar w:fldCharType="begin"/>
              </w:r>
              <w:r>
                <w:rPr>
                  <w:noProof/>
                  <w:webHidden/>
                </w:rPr>
                <w:instrText xml:space="preserve"> PAGEREF _Toc394931512 \h </w:instrText>
              </w:r>
              <w:r>
                <w:rPr>
                  <w:noProof/>
                  <w:webHidden/>
                </w:rPr>
              </w:r>
              <w:r>
                <w:rPr>
                  <w:noProof/>
                  <w:webHidden/>
                </w:rPr>
                <w:fldChar w:fldCharType="separate"/>
              </w:r>
              <w:r>
                <w:rPr>
                  <w:noProof/>
                  <w:webHidden/>
                </w:rPr>
                <w:t>3</w:t>
              </w:r>
              <w:r>
                <w:rPr>
                  <w:noProof/>
                  <w:webHidden/>
                </w:rPr>
                <w:fldChar w:fldCharType="end"/>
              </w:r>
            </w:hyperlink>
          </w:p>
          <w:p w:rsidR="00BB7937" w:rsidRDefault="00BB7937">
            <w:pPr>
              <w:pStyle w:val="TOC3"/>
              <w:rPr>
                <w:rFonts w:eastAsiaTheme="minorEastAsia" w:cstheme="minorBidi"/>
                <w:noProof/>
                <w:kern w:val="2"/>
                <w:sz w:val="21"/>
                <w:szCs w:val="22"/>
                <w:lang w:eastAsia="zh-CN"/>
              </w:rPr>
            </w:pPr>
            <w:hyperlink w:anchor="_Toc394931513" w:history="1">
              <w:r w:rsidRPr="000C0EDA">
                <w:rPr>
                  <w:rStyle w:val="Hyperlink"/>
                  <w:rFonts w:eastAsia="宋体"/>
                  <w:noProof/>
                  <w:lang w:eastAsia="zh-CN"/>
                </w:rPr>
                <w:t>1.2.1</w:t>
              </w:r>
              <w:r>
                <w:rPr>
                  <w:rFonts w:eastAsiaTheme="minorEastAsia" w:cstheme="minorBidi"/>
                  <w:noProof/>
                  <w:kern w:val="2"/>
                  <w:sz w:val="21"/>
                  <w:szCs w:val="22"/>
                  <w:lang w:eastAsia="zh-CN"/>
                </w:rPr>
                <w:tab/>
              </w:r>
              <w:r w:rsidRPr="000C0EDA">
                <w:rPr>
                  <w:rStyle w:val="Hyperlink"/>
                  <w:rFonts w:eastAsia="宋体"/>
                  <w:noProof/>
                  <w:lang w:eastAsia="zh-CN"/>
                </w:rPr>
                <w:t>PDMA</w:t>
              </w:r>
              <w:r w:rsidRPr="000C0EDA">
                <w:rPr>
                  <w:rStyle w:val="Hyperlink"/>
                  <w:rFonts w:eastAsia="宋体" w:hint="eastAsia"/>
                  <w:noProof/>
                  <w:lang w:eastAsia="zh-CN"/>
                </w:rPr>
                <w:t>使用步骤</w:t>
              </w:r>
              <w:r>
                <w:rPr>
                  <w:noProof/>
                  <w:webHidden/>
                </w:rPr>
                <w:tab/>
              </w:r>
              <w:r>
                <w:rPr>
                  <w:noProof/>
                  <w:webHidden/>
                </w:rPr>
                <w:fldChar w:fldCharType="begin"/>
              </w:r>
              <w:r>
                <w:rPr>
                  <w:noProof/>
                  <w:webHidden/>
                </w:rPr>
                <w:instrText xml:space="preserve"> PAGEREF _Toc394931513 \h </w:instrText>
              </w:r>
              <w:r>
                <w:rPr>
                  <w:noProof/>
                  <w:webHidden/>
                </w:rPr>
              </w:r>
              <w:r>
                <w:rPr>
                  <w:noProof/>
                  <w:webHidden/>
                </w:rPr>
                <w:fldChar w:fldCharType="separate"/>
              </w:r>
              <w:r>
                <w:rPr>
                  <w:noProof/>
                  <w:webHidden/>
                </w:rPr>
                <w:t>3</w:t>
              </w:r>
              <w:r>
                <w:rPr>
                  <w:noProof/>
                  <w:webHidden/>
                </w:rPr>
                <w:fldChar w:fldCharType="end"/>
              </w:r>
            </w:hyperlink>
          </w:p>
          <w:p w:rsidR="00BB7937" w:rsidRDefault="00BB7937">
            <w:pPr>
              <w:pStyle w:val="TOC3"/>
              <w:rPr>
                <w:rFonts w:eastAsiaTheme="minorEastAsia" w:cstheme="minorBidi"/>
                <w:noProof/>
                <w:kern w:val="2"/>
                <w:sz w:val="21"/>
                <w:szCs w:val="22"/>
                <w:lang w:eastAsia="zh-CN"/>
              </w:rPr>
            </w:pPr>
            <w:hyperlink w:anchor="_Toc394931514" w:history="1">
              <w:r w:rsidRPr="000C0EDA">
                <w:rPr>
                  <w:rStyle w:val="Hyperlink"/>
                  <w:rFonts w:eastAsia="宋体"/>
                  <w:noProof/>
                  <w:lang w:eastAsia="zh-CN"/>
                </w:rPr>
                <w:t>1.2.2</w:t>
              </w:r>
              <w:r>
                <w:rPr>
                  <w:rFonts w:eastAsiaTheme="minorEastAsia" w:cstheme="minorBidi"/>
                  <w:noProof/>
                  <w:kern w:val="2"/>
                  <w:sz w:val="21"/>
                  <w:szCs w:val="22"/>
                  <w:lang w:eastAsia="zh-CN"/>
                </w:rPr>
                <w:tab/>
              </w:r>
              <w:r w:rsidRPr="000C0EDA">
                <w:rPr>
                  <w:rStyle w:val="Hyperlink"/>
                  <w:rFonts w:eastAsia="宋体" w:hint="eastAsia"/>
                  <w:noProof/>
                  <w:lang w:eastAsia="zh-CN"/>
                </w:rPr>
                <w:t>注意事项</w:t>
              </w:r>
              <w:r>
                <w:rPr>
                  <w:noProof/>
                  <w:webHidden/>
                </w:rPr>
                <w:tab/>
              </w:r>
              <w:r>
                <w:rPr>
                  <w:noProof/>
                  <w:webHidden/>
                </w:rPr>
                <w:fldChar w:fldCharType="begin"/>
              </w:r>
              <w:r>
                <w:rPr>
                  <w:noProof/>
                  <w:webHidden/>
                </w:rPr>
                <w:instrText xml:space="preserve"> PAGEREF _Toc394931514 \h </w:instrText>
              </w:r>
              <w:r>
                <w:rPr>
                  <w:noProof/>
                  <w:webHidden/>
                </w:rPr>
              </w:r>
              <w:r>
                <w:rPr>
                  <w:noProof/>
                  <w:webHidden/>
                </w:rPr>
                <w:fldChar w:fldCharType="separate"/>
              </w:r>
              <w:r>
                <w:rPr>
                  <w:noProof/>
                  <w:webHidden/>
                </w:rPr>
                <w:t>4</w:t>
              </w:r>
              <w:r>
                <w:rPr>
                  <w:noProof/>
                  <w:webHidden/>
                </w:rPr>
                <w:fldChar w:fldCharType="end"/>
              </w:r>
            </w:hyperlink>
          </w:p>
          <w:p w:rsidR="00BB7937" w:rsidRDefault="00BB7937">
            <w:pPr>
              <w:pStyle w:val="TOC1"/>
              <w:tabs>
                <w:tab w:val="left" w:pos="510"/>
                <w:tab w:val="right" w:leader="dot" w:pos="9056"/>
              </w:tabs>
              <w:rPr>
                <w:rFonts w:asciiTheme="minorHAnsi" w:eastAsiaTheme="minorEastAsia" w:hAnsiTheme="minorHAnsi" w:cstheme="minorBidi"/>
                <w:b w:val="0"/>
                <w:bCs w:val="0"/>
                <w:caps w:val="0"/>
                <w:noProof/>
                <w:kern w:val="2"/>
                <w:sz w:val="21"/>
                <w:szCs w:val="22"/>
                <w:lang w:eastAsia="zh-CN"/>
              </w:rPr>
            </w:pPr>
            <w:hyperlink w:anchor="_Toc394931515" w:history="1">
              <w:r w:rsidRPr="000C0EDA">
                <w:rPr>
                  <w:rStyle w:val="Hyperlink"/>
                  <w:rFonts w:eastAsia="宋体"/>
                  <w:noProof/>
                  <w:lang w:eastAsia="zh-CN"/>
                </w:rPr>
                <w:t>2</w:t>
              </w:r>
              <w:r>
                <w:rPr>
                  <w:rFonts w:asciiTheme="minorHAnsi" w:eastAsiaTheme="minorEastAsia" w:hAnsiTheme="minorHAnsi" w:cstheme="minorBidi"/>
                  <w:b w:val="0"/>
                  <w:bCs w:val="0"/>
                  <w:caps w:val="0"/>
                  <w:noProof/>
                  <w:kern w:val="2"/>
                  <w:sz w:val="21"/>
                  <w:szCs w:val="22"/>
                  <w:lang w:eastAsia="zh-CN"/>
                </w:rPr>
                <w:tab/>
              </w:r>
              <w:r w:rsidRPr="000C0EDA">
                <w:rPr>
                  <w:rStyle w:val="Hyperlink"/>
                  <w:rFonts w:eastAsia="宋体"/>
                  <w:noProof/>
                  <w:lang w:eastAsia="zh-CN"/>
                </w:rPr>
                <w:t>PDMA</w:t>
              </w:r>
              <w:r w:rsidRPr="000C0EDA">
                <w:rPr>
                  <w:rStyle w:val="Hyperlink"/>
                  <w:rFonts w:eastAsia="宋体" w:hint="eastAsia"/>
                  <w:noProof/>
                  <w:lang w:eastAsia="zh-CN"/>
                </w:rPr>
                <w:t>收发串口数据示例代码</w:t>
              </w:r>
              <w:r>
                <w:rPr>
                  <w:noProof/>
                  <w:webHidden/>
                </w:rPr>
                <w:tab/>
              </w:r>
              <w:r>
                <w:rPr>
                  <w:noProof/>
                  <w:webHidden/>
                </w:rPr>
                <w:fldChar w:fldCharType="begin"/>
              </w:r>
              <w:r>
                <w:rPr>
                  <w:noProof/>
                  <w:webHidden/>
                </w:rPr>
                <w:instrText xml:space="preserve"> PAGEREF _Toc394931515 \h </w:instrText>
              </w:r>
              <w:r>
                <w:rPr>
                  <w:noProof/>
                  <w:webHidden/>
                </w:rPr>
              </w:r>
              <w:r>
                <w:rPr>
                  <w:noProof/>
                  <w:webHidden/>
                </w:rPr>
                <w:fldChar w:fldCharType="separate"/>
              </w:r>
              <w:r>
                <w:rPr>
                  <w:noProof/>
                  <w:webHidden/>
                </w:rPr>
                <w:t>5</w:t>
              </w:r>
              <w:r>
                <w:rPr>
                  <w:noProof/>
                  <w:webHidden/>
                </w:rPr>
                <w:fldChar w:fldCharType="end"/>
              </w:r>
            </w:hyperlink>
          </w:p>
          <w:p w:rsidR="000D0976" w:rsidRPr="00664BB3" w:rsidRDefault="00664BB3" w:rsidP="00664BB3">
            <w:pPr>
              <w:rPr>
                <w:rFonts w:eastAsiaTheme="minorEastAsia"/>
                <w:lang w:eastAsia="zh-TW"/>
              </w:rPr>
            </w:pPr>
            <w:r>
              <w:fldChar w:fldCharType="end"/>
            </w:r>
          </w:p>
        </w:tc>
      </w:tr>
    </w:tbl>
    <w:p w:rsidR="00320DA4" w:rsidRDefault="00320DA4">
      <w:pPr>
        <w:widowControl/>
        <w:overflowPunct/>
        <w:autoSpaceDE/>
        <w:autoSpaceDN/>
        <w:adjustRightInd/>
        <w:snapToGrid/>
        <w:spacing w:before="0" w:after="0"/>
        <w:jc w:val="left"/>
        <w:textAlignment w:val="auto"/>
        <w:rPr>
          <w:rFonts w:eastAsiaTheme="minorEastAsia"/>
          <w:lang w:eastAsia="zh-TW"/>
        </w:rPr>
      </w:pPr>
    </w:p>
    <w:p w:rsidR="000D0976" w:rsidRDefault="000D0976">
      <w:pPr>
        <w:widowControl/>
        <w:overflowPunct/>
        <w:autoSpaceDE/>
        <w:autoSpaceDN/>
        <w:adjustRightInd/>
        <w:snapToGrid/>
        <w:spacing w:before="0" w:after="0"/>
        <w:jc w:val="left"/>
        <w:textAlignment w:val="auto"/>
        <w:rPr>
          <w:rFonts w:eastAsiaTheme="minorEastAsia"/>
          <w:lang w:eastAsia="zh-TW"/>
        </w:rPr>
        <w:sectPr w:rsidR="000D0976" w:rsidSect="00E17259">
          <w:headerReference w:type="first" r:id="rId15"/>
          <w:pgSz w:w="12242" w:h="15842" w:code="1"/>
          <w:pgMar w:top="907" w:right="1588" w:bottom="907" w:left="1588" w:header="0" w:footer="567" w:gutter="0"/>
          <w:cols w:space="708"/>
          <w:titlePg/>
          <w:docGrid w:linePitch="360"/>
        </w:sectPr>
      </w:pPr>
    </w:p>
    <w:p w:rsidR="000D0976" w:rsidRPr="009A3DA0" w:rsidRDefault="00452C59" w:rsidP="00452C59">
      <w:pPr>
        <w:pStyle w:val="Heading1"/>
        <w:ind w:left="578" w:hanging="578"/>
      </w:pPr>
      <w:bookmarkStart w:id="0" w:name="_Toc394931510"/>
      <w:r>
        <w:rPr>
          <w:rFonts w:eastAsia="宋体" w:hint="eastAsia"/>
          <w:lang w:eastAsia="zh-CN"/>
        </w:rPr>
        <w:lastRenderedPageBreak/>
        <w:t>介绍</w:t>
      </w:r>
      <w:bookmarkEnd w:id="0"/>
    </w:p>
    <w:p w:rsidR="00BF663A" w:rsidRPr="00452C59" w:rsidRDefault="002375CB" w:rsidP="009A3DA0">
      <w:pPr>
        <w:rPr>
          <w:rFonts w:eastAsia="宋体"/>
          <w:lang w:eastAsia="zh-CN"/>
        </w:rPr>
      </w:pPr>
      <w:r>
        <w:rPr>
          <w:rFonts w:eastAsia="宋体" w:hint="eastAsia"/>
          <w:lang w:eastAsia="zh-CN"/>
        </w:rPr>
        <w:t>新唐的</w:t>
      </w:r>
      <w:r>
        <w:rPr>
          <w:rFonts w:eastAsia="宋体" w:hint="eastAsia"/>
          <w:lang w:eastAsia="zh-CN"/>
        </w:rPr>
        <w:t>m0</w:t>
      </w:r>
      <w:r>
        <w:rPr>
          <w:rFonts w:eastAsia="宋体" w:hint="eastAsia"/>
          <w:lang w:eastAsia="zh-CN"/>
        </w:rPr>
        <w:t>系列大都支持</w:t>
      </w:r>
      <w:r w:rsidR="00F02823">
        <w:rPr>
          <w:rFonts w:eastAsia="宋体" w:hint="eastAsia"/>
          <w:lang w:eastAsia="zh-CN"/>
        </w:rPr>
        <w:t>PDMA</w:t>
      </w:r>
      <w:r w:rsidR="00B94DF7">
        <w:rPr>
          <w:rFonts w:eastAsia="宋体" w:hint="eastAsia"/>
          <w:lang w:eastAsia="zh-CN"/>
        </w:rPr>
        <w:t>功能</w:t>
      </w:r>
      <w:r w:rsidR="009C16F3">
        <w:rPr>
          <w:rFonts w:eastAsia="宋体" w:hint="eastAsia"/>
          <w:lang w:eastAsia="zh-CN"/>
        </w:rPr>
        <w:t>。</w:t>
      </w:r>
      <w:r w:rsidR="00F02823">
        <w:rPr>
          <w:rFonts w:eastAsia="宋体" w:hint="eastAsia"/>
          <w:lang w:eastAsia="zh-CN"/>
        </w:rPr>
        <w:t>PDMA</w:t>
      </w:r>
      <w:r>
        <w:rPr>
          <w:rFonts w:eastAsia="宋体" w:hint="eastAsia"/>
          <w:lang w:eastAsia="zh-CN"/>
        </w:rPr>
        <w:t>就是</w:t>
      </w:r>
      <w:r w:rsidR="00F02823">
        <w:rPr>
          <w:rFonts w:eastAsia="宋体" w:hint="eastAsia"/>
          <w:lang w:eastAsia="zh-CN"/>
        </w:rPr>
        <w:t>通过硬件自动搬移数据（内存到内存，内存到外设，外设到内存三种方式），这样就大大降低了软件的负担，可以节省更多的</w:t>
      </w:r>
      <w:r w:rsidR="00F02823">
        <w:rPr>
          <w:rFonts w:eastAsia="宋体" w:hint="eastAsia"/>
          <w:lang w:eastAsia="zh-CN"/>
        </w:rPr>
        <w:t>CPU</w:t>
      </w:r>
      <w:r w:rsidR="00F02823">
        <w:rPr>
          <w:rFonts w:eastAsia="宋体" w:hint="eastAsia"/>
          <w:lang w:eastAsia="zh-CN"/>
        </w:rPr>
        <w:t>时间来做其他的事情，而且</w:t>
      </w:r>
      <w:r w:rsidR="00F02823">
        <w:rPr>
          <w:rFonts w:eastAsia="宋体" w:hint="eastAsia"/>
          <w:lang w:eastAsia="zh-CN"/>
        </w:rPr>
        <w:t>PDMA</w:t>
      </w:r>
      <w:r w:rsidR="00F02823">
        <w:rPr>
          <w:rFonts w:eastAsia="宋体" w:hint="eastAsia"/>
          <w:lang w:eastAsia="zh-CN"/>
        </w:rPr>
        <w:t>传输数据的速度比通过软件来传输更快，所以在某些需要高速传输数据的场合，就需要用到</w:t>
      </w:r>
      <w:r w:rsidR="00F02823">
        <w:rPr>
          <w:rFonts w:eastAsia="宋体" w:hint="eastAsia"/>
          <w:lang w:eastAsia="zh-CN"/>
        </w:rPr>
        <w:t>PDMA</w:t>
      </w:r>
      <w:r w:rsidR="00F02823">
        <w:rPr>
          <w:rFonts w:eastAsia="宋体" w:hint="eastAsia"/>
          <w:lang w:eastAsia="zh-CN"/>
        </w:rPr>
        <w:t>。</w:t>
      </w:r>
      <w:r>
        <w:rPr>
          <w:rFonts w:eastAsia="宋体" w:hint="eastAsia"/>
          <w:lang w:eastAsia="zh-CN"/>
        </w:rPr>
        <w:t>下面为大家介绍一下使用的细节</w:t>
      </w:r>
      <w:r w:rsidR="00F02823">
        <w:rPr>
          <w:rFonts w:eastAsia="宋体" w:hint="eastAsia"/>
          <w:lang w:eastAsia="zh-CN"/>
        </w:rPr>
        <w:t>。</w:t>
      </w:r>
    </w:p>
    <w:p w:rsidR="00315AC0" w:rsidRPr="002375CB" w:rsidRDefault="00315AC0" w:rsidP="002375CB">
      <w:pPr>
        <w:rPr>
          <w:rFonts w:eastAsia="宋体"/>
          <w:lang w:eastAsia="zh-CN"/>
        </w:rPr>
      </w:pPr>
    </w:p>
    <w:p w:rsidR="00C73D87" w:rsidRDefault="00C73D87" w:rsidP="00C73D87">
      <w:pPr>
        <w:pStyle w:val="Heading2"/>
        <w:ind w:left="683" w:hanging="683"/>
        <w:rPr>
          <w:rFonts w:eastAsia="宋体"/>
          <w:lang w:eastAsia="zh-CN"/>
        </w:rPr>
      </w:pPr>
      <w:bookmarkStart w:id="1" w:name="_Toc394931511"/>
      <w:r>
        <w:rPr>
          <w:rFonts w:eastAsia="宋体" w:hint="eastAsia"/>
          <w:lang w:eastAsia="zh-CN"/>
        </w:rPr>
        <w:t>寄存器</w:t>
      </w:r>
      <w:bookmarkEnd w:id="1"/>
    </w:p>
    <w:p w:rsidR="006D2BE3" w:rsidRDefault="00C73D87" w:rsidP="002375CB">
      <w:pPr>
        <w:rPr>
          <w:rFonts w:eastAsia="宋体"/>
          <w:lang w:eastAsia="zh-CN"/>
        </w:rPr>
      </w:pPr>
      <w:r>
        <w:rPr>
          <w:rFonts w:eastAsia="宋体" w:hint="eastAsia"/>
          <w:lang w:eastAsia="zh-CN"/>
        </w:rPr>
        <w:t>涉及到的</w:t>
      </w:r>
      <w:r w:rsidR="00D67C85">
        <w:rPr>
          <w:rFonts w:eastAsia="宋体" w:hint="eastAsia"/>
          <w:lang w:eastAsia="zh-CN"/>
        </w:rPr>
        <w:t>主要</w:t>
      </w:r>
      <w:r>
        <w:rPr>
          <w:rFonts w:eastAsia="宋体" w:hint="eastAsia"/>
          <w:lang w:eastAsia="zh-CN"/>
        </w:rPr>
        <w:t>寄存器</w:t>
      </w:r>
      <w:r w:rsidR="002375CB">
        <w:rPr>
          <w:rFonts w:eastAsia="宋体" w:hint="eastAsia"/>
          <w:lang w:eastAsia="zh-CN"/>
        </w:rPr>
        <w:t>：</w:t>
      </w:r>
    </w:p>
    <w:p w:rsidR="00C73D87" w:rsidRDefault="00D67C85" w:rsidP="00D67C85">
      <w:pPr>
        <w:pStyle w:val="ListParagraph"/>
        <w:numPr>
          <w:ilvl w:val="0"/>
          <w:numId w:val="36"/>
        </w:numPr>
        <w:ind w:leftChars="0"/>
        <w:rPr>
          <w:rFonts w:eastAsia="宋体"/>
          <w:lang w:eastAsia="zh-CN"/>
        </w:rPr>
      </w:pPr>
      <w:r w:rsidRPr="00D67C85">
        <w:rPr>
          <w:rFonts w:eastAsia="宋体"/>
          <w:lang w:eastAsia="zh-CN"/>
        </w:rPr>
        <w:t>SAR</w:t>
      </w:r>
      <w:r>
        <w:rPr>
          <w:rFonts w:eastAsia="宋体" w:hint="eastAsia"/>
          <w:lang w:eastAsia="zh-CN"/>
        </w:rPr>
        <w:t>，这个寄存器是</w:t>
      </w:r>
      <w:r>
        <w:rPr>
          <w:rFonts w:eastAsia="宋体" w:hint="eastAsia"/>
          <w:lang w:eastAsia="zh-CN"/>
        </w:rPr>
        <w:t>PDMA</w:t>
      </w:r>
      <w:r>
        <w:rPr>
          <w:rFonts w:eastAsia="宋体" w:hint="eastAsia"/>
          <w:lang w:eastAsia="zh-CN"/>
        </w:rPr>
        <w:t>的源地址。</w:t>
      </w:r>
    </w:p>
    <w:p w:rsidR="006D2BE3" w:rsidRDefault="00D67C85" w:rsidP="00D67C85">
      <w:pPr>
        <w:pStyle w:val="ListParagraph"/>
        <w:numPr>
          <w:ilvl w:val="0"/>
          <w:numId w:val="36"/>
        </w:numPr>
        <w:ind w:leftChars="0"/>
        <w:rPr>
          <w:rFonts w:eastAsia="宋体"/>
          <w:lang w:eastAsia="zh-CN"/>
        </w:rPr>
      </w:pPr>
      <w:r w:rsidRPr="00D67C85">
        <w:rPr>
          <w:rFonts w:eastAsia="宋体"/>
          <w:lang w:eastAsia="zh-CN"/>
        </w:rPr>
        <w:t>DAR</w:t>
      </w:r>
      <w:r>
        <w:rPr>
          <w:rFonts w:eastAsia="宋体" w:hint="eastAsia"/>
          <w:lang w:eastAsia="zh-CN"/>
        </w:rPr>
        <w:t>，这个寄存器是</w:t>
      </w:r>
      <w:r>
        <w:rPr>
          <w:rFonts w:eastAsia="宋体" w:hint="eastAsia"/>
          <w:lang w:eastAsia="zh-CN"/>
        </w:rPr>
        <w:t>PDMA</w:t>
      </w:r>
      <w:r>
        <w:rPr>
          <w:rFonts w:eastAsia="宋体" w:hint="eastAsia"/>
          <w:lang w:eastAsia="zh-CN"/>
        </w:rPr>
        <w:t>的目的地址。</w:t>
      </w:r>
    </w:p>
    <w:p w:rsidR="00D67C85" w:rsidRDefault="00D67C85" w:rsidP="00D67C85">
      <w:pPr>
        <w:pStyle w:val="ListParagraph"/>
        <w:numPr>
          <w:ilvl w:val="0"/>
          <w:numId w:val="36"/>
        </w:numPr>
        <w:ind w:leftChars="0"/>
        <w:rPr>
          <w:rFonts w:eastAsia="宋体"/>
          <w:lang w:eastAsia="zh-CN"/>
        </w:rPr>
      </w:pPr>
      <w:r w:rsidRPr="00D67C85">
        <w:rPr>
          <w:rFonts w:eastAsia="宋体"/>
          <w:lang w:eastAsia="zh-CN"/>
        </w:rPr>
        <w:t>BCR</w:t>
      </w:r>
      <w:r>
        <w:rPr>
          <w:rFonts w:eastAsia="宋体" w:hint="eastAsia"/>
          <w:lang w:eastAsia="zh-CN"/>
        </w:rPr>
        <w:t>，这个寄存器是</w:t>
      </w:r>
      <w:r>
        <w:rPr>
          <w:rFonts w:eastAsia="宋体" w:hint="eastAsia"/>
          <w:lang w:eastAsia="zh-CN"/>
        </w:rPr>
        <w:t>PDMA</w:t>
      </w:r>
      <w:r>
        <w:rPr>
          <w:rFonts w:eastAsia="宋体" w:hint="eastAsia"/>
          <w:lang w:eastAsia="zh-CN"/>
        </w:rPr>
        <w:t>传输的字节个数，需要注意的是，这是以字节为单位的，如果传输的数据是</w:t>
      </w:r>
      <w:r>
        <w:rPr>
          <w:rFonts w:eastAsia="宋体" w:hint="eastAsia"/>
          <w:lang w:eastAsia="zh-CN"/>
        </w:rPr>
        <w:t>32</w:t>
      </w:r>
      <w:r>
        <w:rPr>
          <w:rFonts w:eastAsia="宋体" w:hint="eastAsia"/>
          <w:lang w:eastAsia="zh-CN"/>
        </w:rPr>
        <w:t>位的，那么该寄存器填的值应该是传输字个数乘以</w:t>
      </w:r>
      <w:r>
        <w:rPr>
          <w:rFonts w:eastAsia="宋体" w:hint="eastAsia"/>
          <w:lang w:eastAsia="zh-CN"/>
        </w:rPr>
        <w:t>4</w:t>
      </w:r>
      <w:r>
        <w:rPr>
          <w:rFonts w:eastAsia="宋体" w:hint="eastAsia"/>
          <w:lang w:eastAsia="zh-CN"/>
        </w:rPr>
        <w:t>。如果传输数据是</w:t>
      </w:r>
      <w:r>
        <w:rPr>
          <w:rFonts w:eastAsia="宋体" w:hint="eastAsia"/>
          <w:lang w:eastAsia="zh-CN"/>
        </w:rPr>
        <w:t>8</w:t>
      </w:r>
      <w:r>
        <w:rPr>
          <w:rFonts w:eastAsia="宋体" w:hint="eastAsia"/>
          <w:lang w:eastAsia="zh-CN"/>
        </w:rPr>
        <w:t>位的，传输的字节个数必须是</w:t>
      </w:r>
      <w:r>
        <w:rPr>
          <w:rFonts w:eastAsia="宋体" w:hint="eastAsia"/>
          <w:lang w:eastAsia="zh-CN"/>
        </w:rPr>
        <w:t>4</w:t>
      </w:r>
      <w:r>
        <w:rPr>
          <w:rFonts w:eastAsia="宋体" w:hint="eastAsia"/>
          <w:lang w:eastAsia="zh-CN"/>
        </w:rPr>
        <w:t>的倍数。</w:t>
      </w:r>
    </w:p>
    <w:p w:rsidR="00D67C85" w:rsidRDefault="00D67C85" w:rsidP="00D67C85">
      <w:pPr>
        <w:pStyle w:val="ListParagraph"/>
        <w:numPr>
          <w:ilvl w:val="0"/>
          <w:numId w:val="36"/>
        </w:numPr>
        <w:ind w:leftChars="0"/>
        <w:rPr>
          <w:rFonts w:eastAsia="宋体"/>
          <w:lang w:eastAsia="zh-CN"/>
        </w:rPr>
      </w:pPr>
      <w:r w:rsidRPr="00D67C85">
        <w:rPr>
          <w:rFonts w:eastAsia="宋体"/>
          <w:lang w:eastAsia="zh-CN"/>
        </w:rPr>
        <w:t>BCR</w:t>
      </w:r>
      <w:r>
        <w:rPr>
          <w:rFonts w:eastAsia="宋体" w:hint="eastAsia"/>
          <w:lang w:eastAsia="zh-CN"/>
        </w:rPr>
        <w:t>，这是</w:t>
      </w:r>
      <w:r>
        <w:rPr>
          <w:rFonts w:eastAsia="宋体" w:hint="eastAsia"/>
          <w:lang w:eastAsia="zh-CN"/>
        </w:rPr>
        <w:t>PDMA</w:t>
      </w:r>
      <w:r>
        <w:rPr>
          <w:rFonts w:eastAsia="宋体" w:hint="eastAsia"/>
          <w:lang w:eastAsia="zh-CN"/>
        </w:rPr>
        <w:t>的控制寄存器，包含一些基本的设置，如数据宽度，地址变化方向，触发</w:t>
      </w:r>
      <w:r>
        <w:rPr>
          <w:rFonts w:eastAsia="宋体" w:hint="eastAsia"/>
          <w:lang w:eastAsia="zh-CN"/>
        </w:rPr>
        <w:t>PDMA</w:t>
      </w:r>
      <w:r>
        <w:rPr>
          <w:rFonts w:eastAsia="宋体" w:hint="eastAsia"/>
          <w:lang w:eastAsia="zh-CN"/>
        </w:rPr>
        <w:t>动作等。</w:t>
      </w:r>
    </w:p>
    <w:p w:rsidR="00D67C85" w:rsidRPr="006D2BE3" w:rsidRDefault="00D67C85" w:rsidP="00D67C85">
      <w:pPr>
        <w:pStyle w:val="ListParagraph"/>
        <w:numPr>
          <w:ilvl w:val="0"/>
          <w:numId w:val="36"/>
        </w:numPr>
        <w:ind w:leftChars="0"/>
        <w:rPr>
          <w:rFonts w:eastAsia="宋体"/>
          <w:lang w:eastAsia="zh-CN"/>
        </w:rPr>
      </w:pPr>
      <w:r w:rsidRPr="00D67C85">
        <w:rPr>
          <w:rFonts w:eastAsia="宋体"/>
          <w:lang w:eastAsia="zh-CN"/>
        </w:rPr>
        <w:t>PDSSR</w:t>
      </w:r>
      <w:r>
        <w:rPr>
          <w:rFonts w:eastAsia="宋体" w:hint="eastAsia"/>
          <w:lang w:eastAsia="zh-CN"/>
        </w:rPr>
        <w:t>，这个是设置哪个</w:t>
      </w:r>
      <w:r>
        <w:rPr>
          <w:rFonts w:eastAsia="宋体" w:hint="eastAsia"/>
          <w:lang w:eastAsia="zh-CN"/>
        </w:rPr>
        <w:t>PDMA</w:t>
      </w:r>
      <w:r>
        <w:rPr>
          <w:rFonts w:eastAsia="宋体" w:hint="eastAsia"/>
          <w:lang w:eastAsia="zh-CN"/>
        </w:rPr>
        <w:t>通道和哪个外设连接的。</w:t>
      </w:r>
    </w:p>
    <w:p w:rsidR="00225543" w:rsidRDefault="00B94DF7" w:rsidP="00B94DF7">
      <w:pPr>
        <w:pStyle w:val="Heading2"/>
        <w:ind w:left="683" w:hanging="683"/>
        <w:rPr>
          <w:rFonts w:eastAsia="宋体"/>
          <w:lang w:eastAsia="zh-CN"/>
        </w:rPr>
      </w:pPr>
      <w:bookmarkStart w:id="2" w:name="_Toc394931512"/>
      <w:r>
        <w:rPr>
          <w:rFonts w:eastAsia="宋体" w:hint="eastAsia"/>
          <w:lang w:eastAsia="zh-CN"/>
        </w:rPr>
        <w:t>理解</w:t>
      </w:r>
      <w:r w:rsidR="00D67C85">
        <w:rPr>
          <w:rFonts w:eastAsia="宋体" w:hint="eastAsia"/>
          <w:lang w:eastAsia="zh-CN"/>
        </w:rPr>
        <w:t>PDMA</w:t>
      </w:r>
      <w:bookmarkEnd w:id="2"/>
    </w:p>
    <w:p w:rsidR="00D67C85" w:rsidRDefault="00D67C85" w:rsidP="00B94DF7">
      <w:pPr>
        <w:rPr>
          <w:rFonts w:eastAsia="宋体"/>
          <w:lang w:eastAsia="zh-CN"/>
        </w:rPr>
      </w:pPr>
      <w:r>
        <w:rPr>
          <w:rFonts w:eastAsia="宋体" w:hint="eastAsia"/>
          <w:lang w:eastAsia="zh-CN"/>
        </w:rPr>
        <w:t>理解</w:t>
      </w:r>
      <w:r>
        <w:rPr>
          <w:rFonts w:eastAsia="宋体" w:hint="eastAsia"/>
          <w:lang w:eastAsia="zh-CN"/>
        </w:rPr>
        <w:t>PDMA</w:t>
      </w:r>
      <w:r>
        <w:rPr>
          <w:rFonts w:eastAsia="宋体" w:hint="eastAsia"/>
          <w:lang w:eastAsia="zh-CN"/>
        </w:rPr>
        <w:t>应了解它的三种工作方式，内存到内存的方式就是数据从一块</w:t>
      </w:r>
      <w:r>
        <w:rPr>
          <w:rFonts w:eastAsia="宋体" w:hint="eastAsia"/>
          <w:lang w:eastAsia="zh-CN"/>
        </w:rPr>
        <w:t>RAM</w:t>
      </w:r>
      <w:r>
        <w:rPr>
          <w:rFonts w:eastAsia="宋体" w:hint="eastAsia"/>
          <w:lang w:eastAsia="zh-CN"/>
        </w:rPr>
        <w:t>区搬到另一块</w:t>
      </w:r>
      <w:r>
        <w:rPr>
          <w:rFonts w:eastAsia="宋体" w:hint="eastAsia"/>
          <w:lang w:eastAsia="zh-CN"/>
        </w:rPr>
        <w:t>RAM</w:t>
      </w:r>
      <w:r>
        <w:rPr>
          <w:rFonts w:eastAsia="宋体" w:hint="eastAsia"/>
          <w:lang w:eastAsia="zh-CN"/>
        </w:rPr>
        <w:t>区，这种方式通常是源地址配置成递增，目的地址也配置成递增，因为通常都是从上往下逐个搬，存也是从上往下逐个存的。内存到外设的方式就是把内存的数据搬到外设去，如</w:t>
      </w:r>
      <w:r>
        <w:rPr>
          <w:rFonts w:eastAsia="宋体" w:hint="eastAsia"/>
          <w:lang w:eastAsia="zh-CN"/>
        </w:rPr>
        <w:t>UART,SPI</w:t>
      </w:r>
      <w:r>
        <w:rPr>
          <w:rFonts w:eastAsia="宋体" w:hint="eastAsia"/>
          <w:lang w:eastAsia="zh-CN"/>
        </w:rPr>
        <w:t>等。比如我们有很多数据要从串口发送出去，需要用</w:t>
      </w:r>
      <w:r>
        <w:rPr>
          <w:rFonts w:eastAsia="宋体" w:hint="eastAsia"/>
          <w:lang w:eastAsia="zh-CN"/>
        </w:rPr>
        <w:t>PDMA</w:t>
      </w:r>
      <w:r>
        <w:rPr>
          <w:rFonts w:eastAsia="宋体" w:hint="eastAsia"/>
          <w:lang w:eastAsia="zh-CN"/>
        </w:rPr>
        <w:t>来传输的话就要用内存到外设的方式。这种方式通常源地址配置成递增，目的地址固定，因为串口</w:t>
      </w:r>
      <w:r>
        <w:rPr>
          <w:rFonts w:eastAsia="宋体" w:hint="eastAsia"/>
          <w:lang w:eastAsia="zh-CN"/>
        </w:rPr>
        <w:t>BUF</w:t>
      </w:r>
      <w:r>
        <w:rPr>
          <w:rFonts w:eastAsia="宋体" w:hint="eastAsia"/>
          <w:lang w:eastAsia="zh-CN"/>
        </w:rPr>
        <w:t>的地址（目的地址）是固定的。如果</w:t>
      </w:r>
      <w:r>
        <w:rPr>
          <w:rFonts w:eastAsia="宋体" w:hint="eastAsia"/>
          <w:lang w:eastAsia="zh-CN"/>
        </w:rPr>
        <w:t>RAM</w:t>
      </w:r>
      <w:r>
        <w:rPr>
          <w:rFonts w:eastAsia="宋体" w:hint="eastAsia"/>
          <w:lang w:eastAsia="zh-CN"/>
        </w:rPr>
        <w:t>中的数据发完了要重复继续发送，也可以将源地址配置成回绕的方式，这样发送到最后一个数据后，又会回到第一个数据继续发送。外设到内存的方式就是把外设（如</w:t>
      </w:r>
      <w:r>
        <w:rPr>
          <w:rFonts w:eastAsia="宋体" w:hint="eastAsia"/>
          <w:lang w:eastAsia="zh-CN"/>
        </w:rPr>
        <w:t>UART,SPI</w:t>
      </w:r>
      <w:r>
        <w:rPr>
          <w:rFonts w:eastAsia="宋体" w:hint="eastAsia"/>
          <w:lang w:eastAsia="zh-CN"/>
        </w:rPr>
        <w:t>等）接收到的数据传到内存中，这种方式通常是目的地址递增或回绕，源地址配置成固定，因为外设的接收缓存地址是固定的（如</w:t>
      </w:r>
      <w:r>
        <w:rPr>
          <w:rFonts w:eastAsia="宋体" w:hint="eastAsia"/>
          <w:lang w:eastAsia="zh-CN"/>
        </w:rPr>
        <w:t>UART-&gt;BRB, SPI-&gt;RX</w:t>
      </w:r>
      <w:r>
        <w:rPr>
          <w:rFonts w:eastAsia="宋体" w:hint="eastAsia"/>
          <w:lang w:eastAsia="zh-CN"/>
        </w:rPr>
        <w:t>）。</w:t>
      </w:r>
    </w:p>
    <w:p w:rsidR="00D67C85" w:rsidRPr="00D67C85" w:rsidRDefault="00D67C85" w:rsidP="00B94DF7">
      <w:pPr>
        <w:rPr>
          <w:rFonts w:eastAsia="宋体"/>
          <w:lang w:eastAsia="zh-CN"/>
        </w:rPr>
      </w:pPr>
      <w:r>
        <w:rPr>
          <w:rFonts w:eastAsia="宋体" w:hint="eastAsia"/>
          <w:lang w:eastAsia="zh-CN"/>
        </w:rPr>
        <w:t>PDMA</w:t>
      </w:r>
      <w:r>
        <w:rPr>
          <w:rFonts w:eastAsia="宋体" w:hint="eastAsia"/>
          <w:lang w:eastAsia="zh-CN"/>
        </w:rPr>
        <w:t>传输完指定的字节个数会产生中断通知</w:t>
      </w:r>
      <w:r>
        <w:rPr>
          <w:rFonts w:eastAsia="宋体" w:hint="eastAsia"/>
          <w:lang w:eastAsia="zh-CN"/>
        </w:rPr>
        <w:t>CPU</w:t>
      </w:r>
      <w:r>
        <w:rPr>
          <w:rFonts w:eastAsia="宋体" w:hint="eastAsia"/>
          <w:lang w:eastAsia="zh-CN"/>
        </w:rPr>
        <w:t>，若收到的数据不足设置的个数，可以用超时中断来接收最后的不足数据。</w:t>
      </w:r>
      <w:r>
        <w:rPr>
          <w:rFonts w:eastAsia="宋体" w:hint="eastAsia"/>
          <w:lang w:eastAsia="zh-CN"/>
        </w:rPr>
        <w:t>PDMA</w:t>
      </w:r>
      <w:r>
        <w:rPr>
          <w:rFonts w:eastAsia="宋体" w:hint="eastAsia"/>
          <w:lang w:eastAsia="zh-CN"/>
        </w:rPr>
        <w:t>的总线宽度是</w:t>
      </w:r>
      <w:r>
        <w:rPr>
          <w:rFonts w:eastAsia="宋体" w:hint="eastAsia"/>
          <w:lang w:eastAsia="zh-CN"/>
        </w:rPr>
        <w:t>32</w:t>
      </w:r>
      <w:r>
        <w:rPr>
          <w:rFonts w:eastAsia="宋体" w:hint="eastAsia"/>
          <w:lang w:eastAsia="zh-CN"/>
        </w:rPr>
        <w:t>位的，如果传输的字节宽度是</w:t>
      </w:r>
      <w:r>
        <w:rPr>
          <w:rFonts w:eastAsia="宋体" w:hint="eastAsia"/>
          <w:lang w:eastAsia="zh-CN"/>
        </w:rPr>
        <w:t>8</w:t>
      </w:r>
      <w:r>
        <w:rPr>
          <w:rFonts w:eastAsia="宋体" w:hint="eastAsia"/>
          <w:lang w:eastAsia="zh-CN"/>
        </w:rPr>
        <w:t>位的话就需要传输的字节个数是</w:t>
      </w:r>
      <w:r>
        <w:rPr>
          <w:rFonts w:eastAsia="宋体" w:hint="eastAsia"/>
          <w:lang w:eastAsia="zh-CN"/>
        </w:rPr>
        <w:t>4</w:t>
      </w:r>
      <w:r>
        <w:rPr>
          <w:rFonts w:eastAsia="宋体" w:hint="eastAsia"/>
          <w:lang w:eastAsia="zh-CN"/>
        </w:rPr>
        <w:t>的倍数，因为它总要凑够</w:t>
      </w:r>
      <w:r>
        <w:rPr>
          <w:rFonts w:eastAsia="宋体" w:hint="eastAsia"/>
          <w:lang w:eastAsia="zh-CN"/>
        </w:rPr>
        <w:t>32</w:t>
      </w:r>
      <w:r>
        <w:rPr>
          <w:rFonts w:eastAsia="宋体" w:hint="eastAsia"/>
          <w:lang w:eastAsia="zh-CN"/>
        </w:rPr>
        <w:t>位才开始传输。对于外设到内存或内存到外设的传输，什么时候传输都是</w:t>
      </w:r>
      <w:r>
        <w:rPr>
          <w:rFonts w:eastAsia="宋体" w:hint="eastAsia"/>
          <w:lang w:eastAsia="zh-CN"/>
        </w:rPr>
        <w:t>PDMA</w:t>
      </w:r>
      <w:r>
        <w:rPr>
          <w:rFonts w:eastAsia="宋体" w:hint="eastAsia"/>
          <w:lang w:eastAsia="zh-CN"/>
        </w:rPr>
        <w:t>自动控制的，比如接收到新的串口数据就会自动传到</w:t>
      </w:r>
      <w:r>
        <w:rPr>
          <w:rFonts w:eastAsia="宋体" w:hint="eastAsia"/>
          <w:lang w:eastAsia="zh-CN"/>
        </w:rPr>
        <w:t>PDMA</w:t>
      </w:r>
      <w:r>
        <w:rPr>
          <w:rFonts w:eastAsia="宋体" w:hint="eastAsia"/>
          <w:lang w:eastAsia="zh-CN"/>
        </w:rPr>
        <w:t>总线上，发送的时候会自动等</w:t>
      </w:r>
      <w:r w:rsidR="00BB7937">
        <w:rPr>
          <w:rFonts w:eastAsia="宋体" w:hint="eastAsia"/>
          <w:lang w:eastAsia="zh-CN"/>
        </w:rPr>
        <w:t>串口</w:t>
      </w:r>
      <w:r>
        <w:rPr>
          <w:rFonts w:eastAsia="宋体" w:hint="eastAsia"/>
          <w:lang w:eastAsia="zh-CN"/>
        </w:rPr>
        <w:t>BUF</w:t>
      </w:r>
      <w:r>
        <w:rPr>
          <w:rFonts w:eastAsia="宋体" w:hint="eastAsia"/>
          <w:lang w:eastAsia="zh-CN"/>
        </w:rPr>
        <w:t>的数据发送完了，再传新的数据到</w:t>
      </w:r>
      <w:r>
        <w:rPr>
          <w:rFonts w:eastAsia="宋体" w:hint="eastAsia"/>
          <w:lang w:eastAsia="zh-CN"/>
        </w:rPr>
        <w:t>BUF</w:t>
      </w:r>
      <w:r>
        <w:rPr>
          <w:rFonts w:eastAsia="宋体" w:hint="eastAsia"/>
          <w:lang w:eastAsia="zh-CN"/>
        </w:rPr>
        <w:t>。</w:t>
      </w:r>
    </w:p>
    <w:p w:rsidR="009C2EAC" w:rsidRDefault="009C2EAC" w:rsidP="009C2EAC">
      <w:pPr>
        <w:pStyle w:val="Heading3"/>
        <w:ind w:left="783" w:hanging="783"/>
        <w:rPr>
          <w:rFonts w:eastAsia="宋体"/>
          <w:lang w:eastAsia="zh-CN"/>
        </w:rPr>
      </w:pPr>
      <w:bookmarkStart w:id="3" w:name="_Toc394931513"/>
      <w:r>
        <w:rPr>
          <w:rFonts w:eastAsia="宋体" w:hint="eastAsia"/>
          <w:lang w:eastAsia="zh-CN"/>
        </w:rPr>
        <w:t>P</w:t>
      </w:r>
      <w:r w:rsidR="00BB7937">
        <w:rPr>
          <w:rFonts w:eastAsia="宋体" w:hint="eastAsia"/>
          <w:lang w:eastAsia="zh-CN"/>
        </w:rPr>
        <w:t>DMA</w:t>
      </w:r>
      <w:r>
        <w:rPr>
          <w:rFonts w:eastAsia="宋体" w:hint="eastAsia"/>
          <w:lang w:eastAsia="zh-CN"/>
        </w:rPr>
        <w:t>使用步骤</w:t>
      </w:r>
      <w:bookmarkEnd w:id="3"/>
    </w:p>
    <w:p w:rsidR="009C2EAC" w:rsidRDefault="009C2EAC" w:rsidP="009C2EAC">
      <w:pPr>
        <w:pStyle w:val="ListParagraph"/>
        <w:numPr>
          <w:ilvl w:val="0"/>
          <w:numId w:val="44"/>
        </w:numPr>
        <w:ind w:leftChars="0"/>
        <w:rPr>
          <w:rFonts w:eastAsia="宋体" w:hint="eastAsia"/>
          <w:lang w:eastAsia="zh-CN"/>
        </w:rPr>
      </w:pPr>
      <w:r>
        <w:rPr>
          <w:rFonts w:eastAsia="宋体" w:hint="eastAsia"/>
          <w:lang w:eastAsia="zh-CN"/>
        </w:rPr>
        <w:t>使能</w:t>
      </w:r>
      <w:r w:rsidR="00BB7937">
        <w:rPr>
          <w:rFonts w:eastAsia="宋体" w:hint="eastAsia"/>
          <w:lang w:eastAsia="zh-CN"/>
        </w:rPr>
        <w:t>PDMA</w:t>
      </w:r>
      <w:r w:rsidR="00BB7937">
        <w:rPr>
          <w:rFonts w:eastAsia="宋体" w:hint="eastAsia"/>
          <w:lang w:eastAsia="zh-CN"/>
        </w:rPr>
        <w:t>时钟</w:t>
      </w:r>
    </w:p>
    <w:p w:rsidR="00BB7937" w:rsidRDefault="00BB7937" w:rsidP="009C2EAC">
      <w:pPr>
        <w:pStyle w:val="ListParagraph"/>
        <w:numPr>
          <w:ilvl w:val="0"/>
          <w:numId w:val="44"/>
        </w:numPr>
        <w:ind w:leftChars="0"/>
        <w:rPr>
          <w:rFonts w:eastAsia="宋体"/>
          <w:lang w:eastAsia="zh-CN"/>
        </w:rPr>
      </w:pPr>
      <w:r>
        <w:rPr>
          <w:rFonts w:eastAsia="宋体" w:hint="eastAsia"/>
          <w:lang w:eastAsia="zh-CN"/>
        </w:rPr>
        <w:t>若是外设到内存或内存到外设的方式，需要设置</w:t>
      </w:r>
      <w:r>
        <w:rPr>
          <w:rFonts w:eastAsia="宋体" w:hint="eastAsia"/>
          <w:lang w:eastAsia="zh-CN"/>
        </w:rPr>
        <w:t>PDMA</w:t>
      </w:r>
      <w:r>
        <w:rPr>
          <w:rFonts w:eastAsia="宋体" w:hint="eastAsia"/>
          <w:lang w:eastAsia="zh-CN"/>
        </w:rPr>
        <w:t>和哪个外设连接。</w:t>
      </w:r>
    </w:p>
    <w:p w:rsidR="009C2EAC" w:rsidRDefault="00BB7937" w:rsidP="009C2EAC">
      <w:pPr>
        <w:pStyle w:val="ListParagraph"/>
        <w:numPr>
          <w:ilvl w:val="0"/>
          <w:numId w:val="44"/>
        </w:numPr>
        <w:ind w:leftChars="0"/>
        <w:rPr>
          <w:rFonts w:eastAsia="宋体"/>
          <w:lang w:eastAsia="zh-CN"/>
        </w:rPr>
      </w:pPr>
      <w:r>
        <w:rPr>
          <w:rFonts w:eastAsia="宋体" w:hint="eastAsia"/>
          <w:lang w:eastAsia="zh-CN"/>
        </w:rPr>
        <w:t>设置源地址</w:t>
      </w:r>
    </w:p>
    <w:p w:rsidR="009C2EAC" w:rsidRDefault="00BB7937" w:rsidP="009C2EAC">
      <w:pPr>
        <w:pStyle w:val="ListParagraph"/>
        <w:numPr>
          <w:ilvl w:val="0"/>
          <w:numId w:val="44"/>
        </w:numPr>
        <w:ind w:leftChars="0"/>
        <w:rPr>
          <w:rFonts w:eastAsia="宋体"/>
          <w:lang w:eastAsia="zh-CN"/>
        </w:rPr>
      </w:pPr>
      <w:r>
        <w:rPr>
          <w:rFonts w:eastAsia="宋体" w:hint="eastAsia"/>
          <w:lang w:eastAsia="zh-CN"/>
        </w:rPr>
        <w:lastRenderedPageBreak/>
        <w:t>设置目的地址</w:t>
      </w:r>
    </w:p>
    <w:p w:rsidR="009C2EAC" w:rsidRPr="00BB7937" w:rsidRDefault="00BB7937" w:rsidP="00BB7937">
      <w:pPr>
        <w:pStyle w:val="ListParagraph"/>
        <w:numPr>
          <w:ilvl w:val="0"/>
          <w:numId w:val="44"/>
        </w:numPr>
        <w:ind w:leftChars="0"/>
        <w:rPr>
          <w:rFonts w:eastAsia="宋体"/>
          <w:lang w:eastAsia="zh-CN"/>
        </w:rPr>
      </w:pPr>
      <w:r>
        <w:rPr>
          <w:rFonts w:eastAsia="宋体" w:hint="eastAsia"/>
          <w:lang w:eastAsia="zh-CN"/>
        </w:rPr>
        <w:t>控制寄存器设置</w:t>
      </w:r>
      <w:r>
        <w:rPr>
          <w:rFonts w:eastAsia="宋体" w:hint="eastAsia"/>
          <w:lang w:eastAsia="zh-CN"/>
        </w:rPr>
        <w:t>PDMA</w:t>
      </w:r>
      <w:r>
        <w:rPr>
          <w:rFonts w:eastAsia="宋体" w:hint="eastAsia"/>
          <w:lang w:eastAsia="zh-CN"/>
        </w:rPr>
        <w:t>的工作方式，数据宽度，地址变化方向和</w:t>
      </w:r>
      <w:r>
        <w:rPr>
          <w:rFonts w:eastAsia="宋体" w:hint="eastAsia"/>
          <w:lang w:eastAsia="zh-CN"/>
        </w:rPr>
        <w:t>PDMA</w:t>
      </w:r>
      <w:r>
        <w:rPr>
          <w:rFonts w:eastAsia="宋体" w:hint="eastAsia"/>
          <w:lang w:eastAsia="zh-CN"/>
        </w:rPr>
        <w:t>使能</w:t>
      </w:r>
    </w:p>
    <w:p w:rsidR="00A43DDD" w:rsidRPr="00BB7937" w:rsidRDefault="00BB7937" w:rsidP="00BB7937">
      <w:pPr>
        <w:pStyle w:val="ListParagraph"/>
        <w:numPr>
          <w:ilvl w:val="0"/>
          <w:numId w:val="47"/>
        </w:numPr>
        <w:ind w:leftChars="0"/>
        <w:rPr>
          <w:rFonts w:eastAsia="宋体"/>
          <w:lang w:eastAsia="zh-CN"/>
        </w:rPr>
      </w:pPr>
      <w:r>
        <w:rPr>
          <w:rFonts w:eastAsia="宋体" w:hint="eastAsia"/>
          <w:lang w:eastAsia="zh-CN"/>
        </w:rPr>
        <w:t>设置传输的字节个数</w:t>
      </w:r>
    </w:p>
    <w:p w:rsidR="00F07815" w:rsidRPr="00BB7937" w:rsidRDefault="00BB7937" w:rsidP="00BB7937">
      <w:pPr>
        <w:pStyle w:val="ListParagraph"/>
        <w:numPr>
          <w:ilvl w:val="0"/>
          <w:numId w:val="47"/>
        </w:numPr>
        <w:ind w:leftChars="0"/>
        <w:rPr>
          <w:rFonts w:eastAsia="宋体"/>
          <w:lang w:eastAsia="zh-CN"/>
        </w:rPr>
      </w:pPr>
      <w:r>
        <w:rPr>
          <w:rFonts w:eastAsia="宋体" w:hint="eastAsia"/>
          <w:lang w:eastAsia="zh-CN"/>
        </w:rPr>
        <w:t>打开传输完成中断，如需要超时中断还需要打开超时中断。</w:t>
      </w:r>
    </w:p>
    <w:p w:rsidR="00F07815" w:rsidRDefault="00BB7937" w:rsidP="00BB7937">
      <w:pPr>
        <w:pStyle w:val="ListParagraph"/>
        <w:numPr>
          <w:ilvl w:val="0"/>
          <w:numId w:val="47"/>
        </w:numPr>
        <w:ind w:leftChars="0"/>
        <w:rPr>
          <w:rFonts w:eastAsia="宋体"/>
          <w:lang w:eastAsia="zh-CN"/>
        </w:rPr>
      </w:pPr>
      <w:r>
        <w:rPr>
          <w:rFonts w:eastAsia="宋体" w:hint="eastAsia"/>
          <w:lang w:eastAsia="zh-CN"/>
        </w:rPr>
        <w:t>触发</w:t>
      </w:r>
      <w:r>
        <w:rPr>
          <w:rFonts w:eastAsia="宋体" w:hint="eastAsia"/>
          <w:lang w:eastAsia="zh-CN"/>
        </w:rPr>
        <w:t>PDMA</w:t>
      </w:r>
      <w:r>
        <w:rPr>
          <w:rFonts w:eastAsia="宋体" w:hint="eastAsia"/>
          <w:lang w:eastAsia="zh-CN"/>
        </w:rPr>
        <w:t>动作。</w:t>
      </w:r>
    </w:p>
    <w:p w:rsidR="00776E97" w:rsidRDefault="00BB7937" w:rsidP="00776E97">
      <w:pPr>
        <w:pStyle w:val="Heading3"/>
        <w:ind w:left="783" w:hanging="783"/>
        <w:rPr>
          <w:rFonts w:eastAsia="宋体" w:hint="eastAsia"/>
          <w:lang w:eastAsia="zh-CN"/>
        </w:rPr>
      </w:pPr>
      <w:bookmarkStart w:id="4" w:name="_Toc394931514"/>
      <w:r>
        <w:rPr>
          <w:rFonts w:eastAsia="宋体" w:hint="eastAsia"/>
          <w:lang w:eastAsia="zh-CN"/>
        </w:rPr>
        <w:t>注意事项</w:t>
      </w:r>
      <w:bookmarkEnd w:id="4"/>
    </w:p>
    <w:p w:rsidR="00BB7937" w:rsidRDefault="00BB7937" w:rsidP="00BB7937">
      <w:pPr>
        <w:rPr>
          <w:rFonts w:eastAsia="宋体" w:hint="eastAsia"/>
          <w:lang w:eastAsia="zh-CN"/>
        </w:rPr>
      </w:pPr>
      <w:r>
        <w:rPr>
          <w:rFonts w:eastAsia="宋体" w:hint="eastAsia"/>
          <w:lang w:eastAsia="zh-CN"/>
        </w:rPr>
        <w:t>PDMA</w:t>
      </w:r>
      <w:r>
        <w:rPr>
          <w:rFonts w:eastAsia="宋体" w:hint="eastAsia"/>
          <w:lang w:eastAsia="zh-CN"/>
        </w:rPr>
        <w:t>传输的字节个数必须是</w:t>
      </w:r>
      <w:r>
        <w:rPr>
          <w:rFonts w:eastAsia="宋体" w:hint="eastAsia"/>
          <w:lang w:eastAsia="zh-CN"/>
        </w:rPr>
        <w:t>4</w:t>
      </w:r>
      <w:r>
        <w:rPr>
          <w:rFonts w:eastAsia="宋体" w:hint="eastAsia"/>
          <w:lang w:eastAsia="zh-CN"/>
        </w:rPr>
        <w:t>的倍数，如果传输的数据宽度是</w:t>
      </w:r>
      <w:r>
        <w:rPr>
          <w:rFonts w:eastAsia="宋体" w:hint="eastAsia"/>
          <w:lang w:eastAsia="zh-CN"/>
        </w:rPr>
        <w:t>32</w:t>
      </w:r>
      <w:r>
        <w:rPr>
          <w:rFonts w:eastAsia="宋体" w:hint="eastAsia"/>
          <w:lang w:eastAsia="zh-CN"/>
        </w:rPr>
        <w:t>位的，那么传输的字节数要设置为传输的字个数乘以</w:t>
      </w:r>
      <w:r>
        <w:rPr>
          <w:rFonts w:eastAsia="宋体" w:hint="eastAsia"/>
          <w:lang w:eastAsia="zh-CN"/>
        </w:rPr>
        <w:t>4</w:t>
      </w:r>
      <w:r>
        <w:rPr>
          <w:rFonts w:eastAsia="宋体" w:hint="eastAsia"/>
          <w:lang w:eastAsia="zh-CN"/>
        </w:rPr>
        <w:t>，如果传输的数据宽度是</w:t>
      </w:r>
      <w:r>
        <w:rPr>
          <w:rFonts w:eastAsia="宋体" w:hint="eastAsia"/>
          <w:lang w:eastAsia="zh-CN"/>
        </w:rPr>
        <w:t>16</w:t>
      </w:r>
      <w:r>
        <w:rPr>
          <w:rFonts w:eastAsia="宋体" w:hint="eastAsia"/>
          <w:lang w:eastAsia="zh-CN"/>
        </w:rPr>
        <w:t>位的，</w:t>
      </w:r>
      <w:r>
        <w:rPr>
          <w:rFonts w:eastAsia="宋体" w:hint="eastAsia"/>
          <w:lang w:eastAsia="zh-CN"/>
        </w:rPr>
        <w:t>那么传输的字节数要设置</w:t>
      </w:r>
      <w:r>
        <w:rPr>
          <w:rFonts w:eastAsia="宋体" w:hint="eastAsia"/>
          <w:lang w:eastAsia="zh-CN"/>
        </w:rPr>
        <w:t>为</w:t>
      </w:r>
      <w:r>
        <w:rPr>
          <w:rFonts w:eastAsia="宋体" w:hint="eastAsia"/>
          <w:lang w:eastAsia="zh-CN"/>
        </w:rPr>
        <w:t>传输</w:t>
      </w:r>
      <w:r>
        <w:rPr>
          <w:rFonts w:eastAsia="宋体" w:hint="eastAsia"/>
          <w:lang w:eastAsia="zh-CN"/>
        </w:rPr>
        <w:t>的半</w:t>
      </w:r>
      <w:r>
        <w:rPr>
          <w:rFonts w:eastAsia="宋体" w:hint="eastAsia"/>
          <w:lang w:eastAsia="zh-CN"/>
        </w:rPr>
        <w:t>字个数乘以</w:t>
      </w:r>
      <w:r>
        <w:rPr>
          <w:rFonts w:eastAsia="宋体" w:hint="eastAsia"/>
          <w:lang w:eastAsia="zh-CN"/>
        </w:rPr>
        <w:t>2</w:t>
      </w:r>
      <w:r>
        <w:rPr>
          <w:rFonts w:eastAsia="宋体" w:hint="eastAsia"/>
          <w:lang w:eastAsia="zh-CN"/>
        </w:rPr>
        <w:t>。</w:t>
      </w:r>
    </w:p>
    <w:p w:rsidR="00BB7937" w:rsidRPr="00BB7937" w:rsidRDefault="00BB7937" w:rsidP="00BB7937">
      <w:pPr>
        <w:rPr>
          <w:rFonts w:eastAsia="宋体" w:hint="eastAsia"/>
          <w:b/>
          <w:lang w:eastAsia="zh-CN"/>
        </w:rPr>
      </w:pPr>
      <w:r>
        <w:rPr>
          <w:rFonts w:eastAsia="宋体" w:hint="eastAsia"/>
          <w:lang w:eastAsia="zh-CN"/>
        </w:rPr>
        <w:t>若是外设到内存或内存到外设的方式还需要配置该外设的寄存器使能</w:t>
      </w:r>
      <w:r>
        <w:rPr>
          <w:rFonts w:eastAsia="宋体" w:hint="eastAsia"/>
          <w:lang w:eastAsia="zh-CN"/>
        </w:rPr>
        <w:t>DMA</w:t>
      </w:r>
      <w:r>
        <w:rPr>
          <w:rFonts w:eastAsia="宋体" w:hint="eastAsia"/>
          <w:lang w:eastAsia="zh-CN"/>
        </w:rPr>
        <w:t>发送或接收，该使能位不是在</w:t>
      </w:r>
      <w:r>
        <w:rPr>
          <w:rFonts w:eastAsia="宋体" w:hint="eastAsia"/>
          <w:lang w:eastAsia="zh-CN"/>
        </w:rPr>
        <w:t>PDMA</w:t>
      </w:r>
      <w:r>
        <w:rPr>
          <w:rFonts w:eastAsia="宋体" w:hint="eastAsia"/>
          <w:lang w:eastAsia="zh-CN"/>
        </w:rPr>
        <w:t>寄存器中，而是在传输的外设寄存器里配置的。</w:t>
      </w:r>
    </w:p>
    <w:p w:rsidR="00BB7937" w:rsidRDefault="00BB7937" w:rsidP="00BB7937">
      <w:pPr>
        <w:rPr>
          <w:rFonts w:eastAsia="宋体" w:hint="eastAsia"/>
          <w:lang w:eastAsia="zh-CN"/>
        </w:rPr>
      </w:pPr>
    </w:p>
    <w:p w:rsidR="000D0976" w:rsidRDefault="00BB7937" w:rsidP="00175BCE">
      <w:pPr>
        <w:pStyle w:val="Heading1"/>
        <w:ind w:left="578" w:hanging="578"/>
        <w:rPr>
          <w:rFonts w:eastAsia="宋体"/>
          <w:lang w:eastAsia="zh-CN"/>
        </w:rPr>
      </w:pPr>
      <w:bookmarkStart w:id="5" w:name="_Toc394931515"/>
      <w:r>
        <w:rPr>
          <w:rFonts w:eastAsia="宋体" w:hint="eastAsia"/>
          <w:lang w:eastAsia="zh-CN"/>
        </w:rPr>
        <w:lastRenderedPageBreak/>
        <w:t>PDMA</w:t>
      </w:r>
      <w:r>
        <w:rPr>
          <w:rFonts w:eastAsia="宋体" w:hint="eastAsia"/>
          <w:lang w:eastAsia="zh-CN"/>
        </w:rPr>
        <w:t>收发串口数据</w:t>
      </w:r>
      <w:r w:rsidR="00132173">
        <w:rPr>
          <w:rFonts w:eastAsia="宋体" w:hint="eastAsia"/>
          <w:lang w:eastAsia="zh-CN"/>
        </w:rPr>
        <w:t>示例</w:t>
      </w:r>
      <w:r w:rsidR="00175BCE">
        <w:rPr>
          <w:rFonts w:eastAsia="宋体" w:hint="eastAsia"/>
          <w:lang w:eastAsia="zh-CN"/>
        </w:rPr>
        <w:t>代码</w:t>
      </w:r>
      <w:bookmarkEnd w:id="5"/>
    </w:p>
    <w:p w:rsidR="00BB7937" w:rsidRPr="00BB7937" w:rsidRDefault="00BB7937" w:rsidP="00BB7937">
      <w:pPr>
        <w:rPr>
          <w:rFonts w:eastAsia="宋体"/>
          <w:lang w:eastAsia="zh-CN"/>
        </w:rPr>
      </w:pPr>
      <w:r>
        <w:rPr>
          <w:rFonts w:eastAsia="宋体"/>
          <w:lang w:eastAsia="zh-CN"/>
        </w:rPr>
        <w:t>#define UART_TEST_</w:t>
      </w:r>
      <w:proofErr w:type="gramStart"/>
      <w:r>
        <w:rPr>
          <w:rFonts w:eastAsia="宋体"/>
          <w:lang w:eastAsia="zh-CN"/>
        </w:rPr>
        <w:t>LENGTH  8</w:t>
      </w:r>
      <w:proofErr w:type="gramEnd"/>
    </w:p>
    <w:p w:rsidR="00BB7937" w:rsidRPr="00BB7937" w:rsidRDefault="00BB7937" w:rsidP="00BB7937">
      <w:pPr>
        <w:rPr>
          <w:rFonts w:eastAsia="宋体"/>
          <w:lang w:eastAsia="zh-CN"/>
        </w:rPr>
      </w:pPr>
      <w:proofErr w:type="gramStart"/>
      <w:r w:rsidRPr="00BB7937">
        <w:rPr>
          <w:rFonts w:eastAsia="宋体"/>
          <w:lang w:eastAsia="zh-CN"/>
        </w:rPr>
        <w:t>uint32_t</w:t>
      </w:r>
      <w:proofErr w:type="gramEnd"/>
      <w:r w:rsidRPr="00BB7937">
        <w:rPr>
          <w:rFonts w:eastAsia="宋体"/>
          <w:lang w:eastAsia="zh-CN"/>
        </w:rPr>
        <w:t xml:space="preserve"> i ;</w:t>
      </w:r>
    </w:p>
    <w:p w:rsidR="00BB7937" w:rsidRPr="00BB7937" w:rsidRDefault="00BB7937" w:rsidP="00BB7937">
      <w:pPr>
        <w:rPr>
          <w:rFonts w:eastAsia="宋体"/>
          <w:lang w:eastAsia="zh-CN"/>
        </w:rPr>
      </w:pPr>
      <w:proofErr w:type="gramStart"/>
      <w:r w:rsidRPr="00BB7937">
        <w:rPr>
          <w:rFonts w:eastAsia="宋体"/>
          <w:lang w:eastAsia="zh-CN"/>
        </w:rPr>
        <w:t>uint8_t</w:t>
      </w:r>
      <w:proofErr w:type="gramEnd"/>
      <w:r w:rsidRPr="00BB7937">
        <w:rPr>
          <w:rFonts w:eastAsia="宋体"/>
          <w:lang w:eastAsia="zh-CN"/>
        </w:rPr>
        <w:t xml:space="preserve"> </w:t>
      </w:r>
      <w:proofErr w:type="spellStart"/>
      <w:r w:rsidRPr="00BB7937">
        <w:rPr>
          <w:rFonts w:eastAsia="宋体"/>
          <w:lang w:eastAsia="zh-CN"/>
        </w:rPr>
        <w:t>SrcArray</w:t>
      </w:r>
      <w:proofErr w:type="spellEnd"/>
      <w:r w:rsidRPr="00BB7937">
        <w:rPr>
          <w:rFonts w:eastAsia="宋体"/>
          <w:lang w:eastAsia="zh-CN"/>
        </w:rPr>
        <w:t>[UART_TEST_LENGTH];</w:t>
      </w:r>
    </w:p>
    <w:p w:rsidR="00BB7937" w:rsidRDefault="00BB7937" w:rsidP="00BB7937">
      <w:pPr>
        <w:rPr>
          <w:rFonts w:eastAsia="宋体" w:hint="eastAsia"/>
          <w:lang w:eastAsia="zh-CN"/>
        </w:rPr>
      </w:pPr>
      <w:proofErr w:type="gramStart"/>
      <w:r w:rsidRPr="00BB7937">
        <w:rPr>
          <w:rFonts w:eastAsia="宋体"/>
          <w:lang w:eastAsia="zh-CN"/>
        </w:rPr>
        <w:t>uint8_t</w:t>
      </w:r>
      <w:proofErr w:type="gramEnd"/>
      <w:r w:rsidRPr="00BB7937">
        <w:rPr>
          <w:rFonts w:eastAsia="宋体"/>
          <w:lang w:eastAsia="zh-CN"/>
        </w:rPr>
        <w:t xml:space="preserve"> </w:t>
      </w:r>
      <w:proofErr w:type="spellStart"/>
      <w:r w:rsidRPr="00BB7937">
        <w:rPr>
          <w:rFonts w:eastAsia="宋体"/>
          <w:lang w:eastAsia="zh-CN"/>
        </w:rPr>
        <w:t>DestArray</w:t>
      </w:r>
      <w:proofErr w:type="spellEnd"/>
      <w:r w:rsidRPr="00BB7937">
        <w:rPr>
          <w:rFonts w:eastAsia="宋体"/>
          <w:lang w:eastAsia="zh-CN"/>
        </w:rPr>
        <w:t>[UART_TEST_LENGTH];</w:t>
      </w:r>
    </w:p>
    <w:p w:rsidR="00BB7937" w:rsidRDefault="00BB7937" w:rsidP="00BB7937">
      <w:pPr>
        <w:widowControl/>
        <w:overflowPunct/>
        <w:autoSpaceDE/>
        <w:autoSpaceDN/>
        <w:adjustRightInd/>
        <w:snapToGrid/>
        <w:spacing w:before="0" w:after="0"/>
        <w:jc w:val="left"/>
        <w:textAlignment w:val="auto"/>
        <w:rPr>
          <w:rFonts w:eastAsia="宋体" w:hint="eastAsia"/>
          <w:lang w:eastAsia="zh-CN"/>
        </w:rPr>
      </w:pPr>
    </w:p>
    <w:p w:rsidR="00BB7937" w:rsidRDefault="00BB7937" w:rsidP="00BB7937">
      <w:pPr>
        <w:widowControl/>
        <w:overflowPunct/>
        <w:autoSpaceDE/>
        <w:autoSpaceDN/>
        <w:adjustRightInd/>
        <w:snapToGrid/>
        <w:spacing w:before="0" w:after="0"/>
        <w:jc w:val="left"/>
        <w:textAlignment w:val="auto"/>
        <w:rPr>
          <w:lang w:eastAsia="zh-CN"/>
        </w:rPr>
      </w:pPr>
      <w:proofErr w:type="gramStart"/>
      <w:r>
        <w:rPr>
          <w:lang w:eastAsia="zh-CN"/>
        </w:rPr>
        <w:t>int32_t</w:t>
      </w:r>
      <w:proofErr w:type="gramEnd"/>
      <w:r>
        <w:rPr>
          <w:lang w:eastAsia="zh-CN"/>
        </w:rPr>
        <w:t xml:space="preserve"> main(void)</w:t>
      </w:r>
      <w:r>
        <w:rPr>
          <w:lang w:eastAsia="zh-CN"/>
        </w:rPr>
        <w:tab/>
      </w:r>
      <w:r>
        <w:rPr>
          <w:lang w:eastAsia="zh-CN"/>
        </w:rPr>
        <w:tab/>
      </w:r>
      <w:r>
        <w:rPr>
          <w:lang w:eastAsia="zh-CN"/>
        </w:rPr>
        <w:tab/>
      </w:r>
      <w:r>
        <w:rPr>
          <w:lang w:eastAsia="zh-CN"/>
        </w:rPr>
        <w:tab/>
      </w:r>
      <w:r>
        <w:rPr>
          <w:lang w:eastAsia="zh-CN"/>
        </w:rPr>
        <w:tab/>
      </w:r>
      <w:r>
        <w:rPr>
          <w:lang w:eastAsia="zh-CN"/>
        </w:rPr>
        <w:tab/>
      </w:r>
      <w:r>
        <w:rPr>
          <w:lang w:eastAsia="zh-CN"/>
        </w:rPr>
        <w:tab/>
        <w:t xml:space="preserve">   </w:t>
      </w:r>
    </w:p>
    <w:p w:rsidR="00BB7937" w:rsidRDefault="00BB7937" w:rsidP="00BB7937">
      <w:pPr>
        <w:widowControl/>
        <w:overflowPunct/>
        <w:autoSpaceDE/>
        <w:autoSpaceDN/>
        <w:adjustRightInd/>
        <w:snapToGrid/>
        <w:spacing w:before="0" w:after="0"/>
        <w:jc w:val="left"/>
        <w:textAlignment w:val="auto"/>
        <w:rPr>
          <w:lang w:eastAsia="zh-CN"/>
        </w:rPr>
      </w:pPr>
      <w:r>
        <w:rPr>
          <w:lang w:eastAsia="zh-CN"/>
        </w:rPr>
        <w:t>{</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Pr>
          <w:lang w:eastAsia="zh-CN"/>
        </w:rPr>
        <w:tab/>
      </w:r>
      <w:proofErr w:type="gramStart"/>
      <w:r w:rsidRPr="00BB7937">
        <w:rPr>
          <w:sz w:val="21"/>
          <w:szCs w:val="21"/>
          <w:lang w:eastAsia="zh-CN"/>
        </w:rPr>
        <w:t>UNLOCKREG(</w:t>
      </w:r>
      <w:proofErr w:type="gramEnd"/>
      <w:r w:rsidRPr="00BB7937">
        <w:rPr>
          <w:sz w:val="21"/>
          <w:szCs w:val="21"/>
          <w:lang w:eastAsia="zh-CN"/>
        </w:rPr>
        <w:t>);</w:t>
      </w:r>
      <w:r w:rsidRPr="00BB7937">
        <w:rPr>
          <w:sz w:val="21"/>
          <w:szCs w:val="21"/>
          <w:lang w:eastAsia="zh-CN"/>
        </w:rPr>
        <w:tab/>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CLK-&gt;PWRCTL|=CLK_PWRCTL_HIRC_EN;</w:t>
      </w:r>
      <w:r w:rsidRPr="00BB7937">
        <w:rPr>
          <w:sz w:val="21"/>
          <w:szCs w:val="21"/>
          <w:lang w:eastAsia="zh-CN"/>
        </w:rPr>
        <w:tab/>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r>
      <w:proofErr w:type="gramStart"/>
      <w:r w:rsidRPr="00BB7937">
        <w:rPr>
          <w:sz w:val="21"/>
          <w:szCs w:val="21"/>
          <w:lang w:eastAsia="zh-CN"/>
        </w:rPr>
        <w:t>while(</w:t>
      </w:r>
      <w:proofErr w:type="gramEnd"/>
      <w:r w:rsidRPr="00BB7937">
        <w:rPr>
          <w:sz w:val="21"/>
          <w:szCs w:val="21"/>
          <w:lang w:eastAsia="zh-CN"/>
        </w:rPr>
        <w:t>(CLK-&gt;CLKSTATUS&amp; CLK_CLKSTATUS_HIRC_STB) == 0);</w:t>
      </w:r>
      <w:r w:rsidRPr="00BB7937">
        <w:rPr>
          <w:sz w:val="21"/>
          <w:szCs w:val="21"/>
          <w:lang w:eastAsia="zh-CN"/>
        </w:rPr>
        <w:tab/>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CLK-&gt;CLKSEL0 =CLK-&gt;CLKSEL0</w:t>
      </w:r>
      <w:proofErr w:type="gramStart"/>
      <w:r w:rsidRPr="00BB7937">
        <w:rPr>
          <w:sz w:val="21"/>
          <w:szCs w:val="21"/>
          <w:lang w:eastAsia="zh-CN"/>
        </w:rPr>
        <w:t>&amp;(</w:t>
      </w:r>
      <w:proofErr w:type="gramEnd"/>
      <w:r w:rsidRPr="00BB7937">
        <w:rPr>
          <w:sz w:val="21"/>
          <w:szCs w:val="21"/>
          <w:lang w:eastAsia="zh-CN"/>
        </w:rPr>
        <w:t xml:space="preserve"> ~CLK_CLKSEL0_HC</w:t>
      </w:r>
      <w:r>
        <w:rPr>
          <w:sz w:val="21"/>
          <w:szCs w:val="21"/>
          <w:lang w:eastAsia="zh-CN"/>
        </w:rPr>
        <w:t>LK_MASK)|CLK_CLKSEL0_HCLK_HIRC;</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CLK-&gt;CLKSEL1 = CLK-&gt;CLKSEL1</w:t>
      </w:r>
      <w:proofErr w:type="gramStart"/>
      <w:r w:rsidRPr="00BB7937">
        <w:rPr>
          <w:sz w:val="21"/>
          <w:szCs w:val="21"/>
          <w:lang w:eastAsia="zh-CN"/>
        </w:rPr>
        <w:t>&amp;(</w:t>
      </w:r>
      <w:proofErr w:type="gramEnd"/>
      <w:r w:rsidRPr="00BB7937">
        <w:rPr>
          <w:sz w:val="21"/>
          <w:szCs w:val="21"/>
          <w:lang w:eastAsia="zh-CN"/>
        </w:rPr>
        <w:t>~CLK_CLKSEL1_UART_MASK)|CLK_CLKSEL1_UART_HIRC;</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r>
      <w:proofErr w:type="gramStart"/>
      <w:r w:rsidRPr="00BB7937">
        <w:rPr>
          <w:sz w:val="21"/>
          <w:szCs w:val="21"/>
          <w:lang w:eastAsia="zh-CN"/>
        </w:rPr>
        <w:t>LOCKREG(</w:t>
      </w:r>
      <w:proofErr w:type="gramEnd"/>
      <w:r w:rsidRPr="00BB7937">
        <w:rPr>
          <w:sz w:val="21"/>
          <w:szCs w:val="21"/>
          <w:lang w:eastAsia="zh-CN"/>
        </w:rPr>
        <w:t>);</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Pr>
          <w:rFonts w:eastAsia="宋体" w:hint="eastAsia"/>
          <w:sz w:val="21"/>
          <w:szCs w:val="21"/>
          <w:lang w:eastAsia="zh-CN"/>
        </w:rPr>
        <w:t xml:space="preserve">         //</w:t>
      </w:r>
      <w:r>
        <w:rPr>
          <w:rFonts w:eastAsia="宋体" w:hint="eastAsia"/>
          <w:sz w:val="21"/>
          <w:szCs w:val="21"/>
          <w:lang w:eastAsia="zh-CN"/>
        </w:rPr>
        <w:t>初始化串口</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GCR-&gt;PB_L_MFP = PB1_MFP_UART0_TX | PB0_MFP_UART0_</w:t>
      </w:r>
      <w:proofErr w:type="gramStart"/>
      <w:r w:rsidRPr="00BB7937">
        <w:rPr>
          <w:sz w:val="21"/>
          <w:szCs w:val="21"/>
          <w:lang w:eastAsia="zh-CN"/>
        </w:rPr>
        <w:t>RX ;</w:t>
      </w:r>
      <w:proofErr w:type="gramEnd"/>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CLK-&gt;</w:t>
      </w:r>
      <w:proofErr w:type="gramStart"/>
      <w:r w:rsidRPr="00BB7937">
        <w:rPr>
          <w:sz w:val="21"/>
          <w:szCs w:val="21"/>
          <w:lang w:eastAsia="zh-CN"/>
        </w:rPr>
        <w:t>APBCLK  |</w:t>
      </w:r>
      <w:proofErr w:type="gramEnd"/>
      <w:r w:rsidRPr="00BB7937">
        <w:rPr>
          <w:sz w:val="21"/>
          <w:szCs w:val="21"/>
          <w:lang w:eastAsia="zh-CN"/>
        </w:rPr>
        <w:t>=  CLK_APBCLK_UART0_EN ;</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 xml:space="preserve">UART0-&gt;TLCTL   = </w:t>
      </w:r>
      <w:proofErr w:type="gramStart"/>
      <w:r w:rsidRPr="00BB7937">
        <w:rPr>
          <w:sz w:val="21"/>
          <w:szCs w:val="21"/>
          <w:lang w:eastAsia="zh-CN"/>
        </w:rPr>
        <w:t>0x3003 ;</w:t>
      </w:r>
      <w:proofErr w:type="gramEnd"/>
      <w:r w:rsidRPr="00BB7937">
        <w:rPr>
          <w:sz w:val="21"/>
          <w:szCs w:val="21"/>
          <w:lang w:eastAsia="zh-CN"/>
        </w:rPr>
        <w:t xml:space="preserve">                      //8bit, 1-stop, no parity  </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 xml:space="preserve">UART0-&gt;BAUD    = 12000000/115200 - </w:t>
      </w:r>
      <w:proofErr w:type="gramStart"/>
      <w:r w:rsidRPr="00BB7937">
        <w:rPr>
          <w:sz w:val="21"/>
          <w:szCs w:val="21"/>
          <w:lang w:eastAsia="zh-CN"/>
        </w:rPr>
        <w:t>1 ;</w:t>
      </w:r>
      <w:proofErr w:type="gramEnd"/>
      <w:r w:rsidRPr="00BB7937">
        <w:rPr>
          <w:sz w:val="21"/>
          <w:szCs w:val="21"/>
          <w:lang w:eastAsia="zh-CN"/>
        </w:rPr>
        <w:t xml:space="preserve">         //UATR_CLK has been selected 12M  </w:t>
      </w:r>
      <w:r w:rsidRPr="00BB7937">
        <w:rPr>
          <w:sz w:val="21"/>
          <w:szCs w:val="21"/>
          <w:lang w:eastAsia="zh-CN"/>
        </w:rPr>
        <w:tab/>
      </w:r>
    </w:p>
    <w:p w:rsidR="00BB7937" w:rsidRPr="00BB7937" w:rsidRDefault="00BB7937" w:rsidP="00BB7937">
      <w:pPr>
        <w:widowControl/>
        <w:overflowPunct/>
        <w:autoSpaceDE/>
        <w:autoSpaceDN/>
        <w:adjustRightInd/>
        <w:snapToGrid/>
        <w:spacing w:before="0" w:after="0"/>
        <w:ind w:left="420" w:hangingChars="200" w:hanging="420"/>
        <w:jc w:val="left"/>
        <w:textAlignment w:val="auto"/>
        <w:rPr>
          <w:rFonts w:eastAsia="宋体" w:hint="eastAsia"/>
          <w:sz w:val="21"/>
          <w:szCs w:val="21"/>
          <w:lang w:eastAsia="zh-CN"/>
        </w:rPr>
      </w:pPr>
      <w:r w:rsidRPr="00BB7937">
        <w:rPr>
          <w:sz w:val="21"/>
          <w:szCs w:val="21"/>
          <w:lang w:eastAsia="zh-CN"/>
        </w:rPr>
        <w:tab/>
        <w:t>UART0-&gt;CTL</w:t>
      </w:r>
      <w:r w:rsidRPr="00BB7937">
        <w:rPr>
          <w:sz w:val="21"/>
          <w:szCs w:val="21"/>
          <w:lang w:eastAsia="zh-CN"/>
        </w:rPr>
        <w:tab/>
        <w:t>|= UART_CTL_DMA_RX_EN|UART_CTL_DMA_TX_EN;  //</w:t>
      </w:r>
      <w:r>
        <w:rPr>
          <w:rFonts w:eastAsia="宋体" w:hint="eastAsia"/>
          <w:sz w:val="21"/>
          <w:szCs w:val="21"/>
          <w:lang w:eastAsia="zh-CN"/>
        </w:rPr>
        <w:t>使能</w:t>
      </w:r>
      <w:r>
        <w:rPr>
          <w:rFonts w:eastAsia="宋体" w:hint="eastAsia"/>
          <w:sz w:val="21"/>
          <w:szCs w:val="21"/>
          <w:lang w:eastAsia="zh-CN"/>
        </w:rPr>
        <w:t>UART</w:t>
      </w:r>
      <w:r>
        <w:rPr>
          <w:rFonts w:eastAsia="宋体" w:hint="eastAsia"/>
          <w:sz w:val="21"/>
          <w:szCs w:val="21"/>
          <w:lang w:eastAsia="zh-CN"/>
        </w:rPr>
        <w:t>收发数据用</w:t>
      </w:r>
      <w:r>
        <w:rPr>
          <w:rFonts w:eastAsia="宋体" w:hint="eastAsia"/>
          <w:sz w:val="21"/>
          <w:szCs w:val="21"/>
          <w:lang w:eastAsia="zh-CN"/>
        </w:rPr>
        <w:t>DMA</w:t>
      </w:r>
      <w:r>
        <w:rPr>
          <w:rFonts w:eastAsia="宋体" w:hint="eastAsia"/>
          <w:sz w:val="21"/>
          <w:szCs w:val="21"/>
          <w:lang w:eastAsia="zh-CN"/>
        </w:rPr>
        <w:t>传输</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 xml:space="preserve"> </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 xml:space="preserve">/* </w:t>
      </w:r>
      <w:r>
        <w:rPr>
          <w:rFonts w:eastAsia="宋体" w:hint="eastAsia"/>
          <w:sz w:val="21"/>
          <w:szCs w:val="21"/>
          <w:lang w:eastAsia="zh-CN"/>
        </w:rPr>
        <w:t>初始化</w:t>
      </w:r>
      <w:r w:rsidRPr="00BB7937">
        <w:rPr>
          <w:sz w:val="21"/>
          <w:szCs w:val="21"/>
          <w:lang w:eastAsia="zh-CN"/>
        </w:rPr>
        <w:t>PDMA1 for UART0 TX */</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CLK-&gt;</w:t>
      </w:r>
      <w:proofErr w:type="gramStart"/>
      <w:r w:rsidRPr="00BB7937">
        <w:rPr>
          <w:sz w:val="21"/>
          <w:szCs w:val="21"/>
          <w:lang w:eastAsia="zh-CN"/>
        </w:rPr>
        <w:t>AHBCLK  |</w:t>
      </w:r>
      <w:proofErr w:type="gramEnd"/>
      <w:r w:rsidRPr="00BB7937">
        <w:rPr>
          <w:sz w:val="21"/>
          <w:szCs w:val="21"/>
          <w:lang w:eastAsia="zh-CN"/>
        </w:rPr>
        <w:t>=  CLK_AHBCLK_DMA_EN ;</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PDMAGCR-&gt;CSR |= PDMAGCR_CSR_CLK1;</w:t>
      </w:r>
      <w:r w:rsidRPr="00BB7937">
        <w:rPr>
          <w:sz w:val="21"/>
          <w:szCs w:val="21"/>
          <w:lang w:eastAsia="zh-CN"/>
        </w:rPr>
        <w:tab/>
        <w:t xml:space="preserve"> //</w:t>
      </w:r>
      <w:r>
        <w:rPr>
          <w:rFonts w:eastAsia="宋体" w:hint="eastAsia"/>
          <w:sz w:val="21"/>
          <w:szCs w:val="21"/>
          <w:lang w:eastAsia="zh-CN"/>
        </w:rPr>
        <w:t>使能</w:t>
      </w:r>
      <w:r>
        <w:rPr>
          <w:rFonts w:eastAsia="宋体" w:hint="eastAsia"/>
          <w:sz w:val="21"/>
          <w:szCs w:val="21"/>
          <w:lang w:eastAsia="zh-CN"/>
        </w:rPr>
        <w:t>PDMA</w:t>
      </w:r>
      <w:r>
        <w:rPr>
          <w:rFonts w:eastAsia="宋体" w:hint="eastAsia"/>
          <w:sz w:val="21"/>
          <w:szCs w:val="21"/>
          <w:lang w:eastAsia="zh-CN"/>
        </w:rPr>
        <w:t>通道</w:t>
      </w:r>
      <w:r>
        <w:rPr>
          <w:rFonts w:eastAsia="宋体" w:hint="eastAsia"/>
          <w:sz w:val="21"/>
          <w:szCs w:val="21"/>
          <w:lang w:eastAsia="zh-CN"/>
        </w:rPr>
        <w:t>1</w:t>
      </w:r>
      <w:r>
        <w:rPr>
          <w:rFonts w:eastAsia="宋体" w:hint="eastAsia"/>
          <w:sz w:val="21"/>
          <w:szCs w:val="21"/>
          <w:lang w:eastAsia="zh-CN"/>
        </w:rPr>
        <w:t>时钟</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PDMAGCR-&gt;PDSSR0 = (PDMAGCR-&gt;PDSSR0 &amp; 0xFFFF00FF )  //</w:t>
      </w:r>
      <w:r>
        <w:rPr>
          <w:rFonts w:eastAsia="宋体" w:hint="eastAsia"/>
          <w:sz w:val="21"/>
          <w:szCs w:val="21"/>
          <w:lang w:eastAsia="zh-CN"/>
        </w:rPr>
        <w:t>设置</w:t>
      </w:r>
      <w:r w:rsidRPr="00BB7937">
        <w:rPr>
          <w:sz w:val="21"/>
          <w:szCs w:val="21"/>
          <w:lang w:eastAsia="zh-CN"/>
        </w:rPr>
        <w:t>PDMA</w:t>
      </w:r>
      <w:r>
        <w:rPr>
          <w:rFonts w:eastAsia="宋体" w:hint="eastAsia"/>
          <w:sz w:val="21"/>
          <w:szCs w:val="21"/>
          <w:lang w:eastAsia="zh-CN"/>
        </w:rPr>
        <w:t>1</w:t>
      </w:r>
      <w:r>
        <w:rPr>
          <w:rFonts w:eastAsia="宋体" w:hint="eastAsia"/>
          <w:sz w:val="21"/>
          <w:szCs w:val="21"/>
          <w:lang w:eastAsia="zh-CN"/>
        </w:rPr>
        <w:t>与</w:t>
      </w:r>
      <w:r w:rsidRPr="00BB7937">
        <w:rPr>
          <w:sz w:val="21"/>
          <w:szCs w:val="21"/>
          <w:lang w:eastAsia="zh-CN"/>
        </w:rPr>
        <w:t>UART0 TX</w:t>
      </w:r>
      <w:r>
        <w:rPr>
          <w:rFonts w:eastAsia="宋体" w:hint="eastAsia"/>
          <w:sz w:val="21"/>
          <w:szCs w:val="21"/>
          <w:lang w:eastAsia="zh-CN"/>
        </w:rPr>
        <w:t>连接</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 xml:space="preserve">                   | PDMA_CH1_UART0_</w:t>
      </w:r>
      <w:proofErr w:type="gramStart"/>
      <w:r w:rsidRPr="00BB7937">
        <w:rPr>
          <w:sz w:val="21"/>
          <w:szCs w:val="21"/>
          <w:lang w:eastAsia="zh-CN"/>
        </w:rPr>
        <w:t>TX ;</w:t>
      </w:r>
      <w:proofErr w:type="gramEnd"/>
      <w:r w:rsidRPr="00BB7937">
        <w:rPr>
          <w:sz w:val="21"/>
          <w:szCs w:val="21"/>
          <w:lang w:eastAsia="zh-CN"/>
        </w:rPr>
        <w:t xml:space="preserve">   </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PDMA1-&gt;SAR = (uint32_t)</w:t>
      </w:r>
      <w:proofErr w:type="spellStart"/>
      <w:r w:rsidRPr="00BB7937">
        <w:rPr>
          <w:sz w:val="21"/>
          <w:szCs w:val="21"/>
          <w:lang w:eastAsia="zh-CN"/>
        </w:rPr>
        <w:t>SrcArray</w:t>
      </w:r>
      <w:proofErr w:type="spellEnd"/>
      <w:r w:rsidRPr="00BB7937">
        <w:rPr>
          <w:sz w:val="21"/>
          <w:szCs w:val="21"/>
          <w:lang w:eastAsia="zh-CN"/>
        </w:rPr>
        <w:t>;   //</w:t>
      </w:r>
      <w:r>
        <w:rPr>
          <w:rFonts w:eastAsia="宋体" w:hint="eastAsia"/>
          <w:sz w:val="21"/>
          <w:szCs w:val="21"/>
          <w:lang w:eastAsia="zh-CN"/>
        </w:rPr>
        <w:t>设置源地址</w:t>
      </w:r>
      <w:r w:rsidRPr="00BB7937">
        <w:rPr>
          <w:sz w:val="21"/>
          <w:szCs w:val="21"/>
          <w:lang w:eastAsia="zh-CN"/>
        </w:rPr>
        <w:t>·</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PDMA1-&gt;DAR = UART0_BASE;</w:t>
      </w:r>
      <w:r w:rsidRPr="00BB7937">
        <w:rPr>
          <w:sz w:val="21"/>
          <w:szCs w:val="21"/>
          <w:lang w:eastAsia="zh-CN"/>
        </w:rPr>
        <w:tab/>
      </w:r>
      <w:r w:rsidRPr="00BB7937">
        <w:rPr>
          <w:sz w:val="21"/>
          <w:szCs w:val="21"/>
          <w:lang w:eastAsia="zh-CN"/>
        </w:rPr>
        <w:tab/>
        <w:t xml:space="preserve">   //</w:t>
      </w:r>
      <w:r>
        <w:rPr>
          <w:rFonts w:eastAsia="宋体" w:hint="eastAsia"/>
          <w:sz w:val="21"/>
          <w:szCs w:val="21"/>
          <w:lang w:eastAsia="zh-CN"/>
        </w:rPr>
        <w:t>设置目的地址</w:t>
      </w:r>
    </w:p>
    <w:p w:rsidR="00BB7937" w:rsidRPr="00BB7937" w:rsidRDefault="00BB7937" w:rsidP="00BB7937">
      <w:pPr>
        <w:widowControl/>
        <w:overflowPunct/>
        <w:autoSpaceDE/>
        <w:autoSpaceDN/>
        <w:adjustRightInd/>
        <w:snapToGrid/>
        <w:spacing w:before="0" w:after="0"/>
        <w:ind w:leftChars="220" w:left="1893" w:hangingChars="650" w:hanging="1365"/>
        <w:jc w:val="left"/>
        <w:textAlignment w:val="auto"/>
        <w:rPr>
          <w:rFonts w:eastAsia="宋体" w:hint="eastAsia"/>
          <w:sz w:val="21"/>
          <w:szCs w:val="21"/>
          <w:lang w:eastAsia="zh-CN"/>
        </w:rPr>
      </w:pPr>
      <w:r w:rsidRPr="00BB7937">
        <w:rPr>
          <w:sz w:val="21"/>
          <w:szCs w:val="21"/>
          <w:lang w:eastAsia="zh-CN"/>
        </w:rPr>
        <w:t>PDMA1-&gt;CSR |= PDMA_CSR_SWRST|PDMA_CSR_APB_TWS_8BIT</w:t>
      </w:r>
      <w:r w:rsidRPr="00BB7937">
        <w:rPr>
          <w:sz w:val="21"/>
          <w:szCs w:val="21"/>
          <w:lang w:eastAsia="zh-CN"/>
        </w:rPr>
        <w:t xml:space="preserve"> </w:t>
      </w:r>
      <w:r w:rsidRPr="00BB7937">
        <w:rPr>
          <w:sz w:val="21"/>
          <w:szCs w:val="21"/>
          <w:lang w:eastAsia="zh-CN"/>
        </w:rPr>
        <w:t xml:space="preserve">|PDMA_CSR_MEM2IP|PDMA_CSR_DAD_FIX|PDMA_CSR_CEN; </w:t>
      </w:r>
      <w:r>
        <w:rPr>
          <w:rFonts w:eastAsia="宋体" w:hint="eastAsia"/>
          <w:sz w:val="21"/>
          <w:szCs w:val="21"/>
          <w:lang w:eastAsia="zh-CN"/>
        </w:rPr>
        <w:t>//</w:t>
      </w:r>
      <w:r>
        <w:rPr>
          <w:rFonts w:eastAsia="宋体" w:hint="eastAsia"/>
          <w:sz w:val="21"/>
          <w:szCs w:val="21"/>
          <w:lang w:eastAsia="zh-CN"/>
        </w:rPr>
        <w:t>设置地址方向，数据宽度等</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PDMA1-&gt;BCR</w:t>
      </w:r>
      <w:r w:rsidRPr="00BB7937">
        <w:rPr>
          <w:sz w:val="21"/>
          <w:szCs w:val="21"/>
          <w:lang w:eastAsia="zh-CN"/>
        </w:rPr>
        <w:tab/>
        <w:t>= UART_TEST_LENGTH;</w:t>
      </w:r>
      <w:r w:rsidRPr="00BB7937">
        <w:rPr>
          <w:sz w:val="21"/>
          <w:szCs w:val="21"/>
          <w:lang w:eastAsia="zh-CN"/>
        </w:rPr>
        <w:tab/>
      </w:r>
      <w:r w:rsidRPr="00BB7937">
        <w:rPr>
          <w:sz w:val="21"/>
          <w:szCs w:val="21"/>
          <w:lang w:eastAsia="zh-CN"/>
        </w:rPr>
        <w:tab/>
        <w:t xml:space="preserve"> //PDMA</w:t>
      </w:r>
      <w:r>
        <w:rPr>
          <w:rFonts w:eastAsia="宋体" w:hint="eastAsia"/>
          <w:sz w:val="21"/>
          <w:szCs w:val="21"/>
          <w:lang w:eastAsia="zh-CN"/>
        </w:rPr>
        <w:t>传输的字节数</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 xml:space="preserve">    /* </w:t>
      </w:r>
      <w:r>
        <w:rPr>
          <w:rFonts w:eastAsia="宋体" w:hint="eastAsia"/>
          <w:sz w:val="21"/>
          <w:szCs w:val="21"/>
          <w:lang w:eastAsia="zh-CN"/>
        </w:rPr>
        <w:t>初始化</w:t>
      </w:r>
      <w:r w:rsidRPr="00BB7937">
        <w:rPr>
          <w:sz w:val="21"/>
          <w:szCs w:val="21"/>
          <w:lang w:eastAsia="zh-CN"/>
        </w:rPr>
        <w:t>PDMA2 for UART0 RX */</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PDMAGCR-&gt;CSR |= PDMAGCR_CSR_CLK2;</w:t>
      </w:r>
      <w:r w:rsidRPr="00BB7937">
        <w:rPr>
          <w:sz w:val="21"/>
          <w:szCs w:val="21"/>
          <w:lang w:eastAsia="zh-CN"/>
        </w:rPr>
        <w:tab/>
        <w:t>//</w:t>
      </w:r>
      <w:r>
        <w:rPr>
          <w:rFonts w:eastAsia="宋体" w:hint="eastAsia"/>
          <w:sz w:val="21"/>
          <w:szCs w:val="21"/>
          <w:lang w:eastAsia="zh-CN"/>
        </w:rPr>
        <w:t>使能</w:t>
      </w:r>
      <w:r>
        <w:rPr>
          <w:rFonts w:eastAsia="宋体" w:hint="eastAsia"/>
          <w:sz w:val="21"/>
          <w:szCs w:val="21"/>
          <w:lang w:eastAsia="zh-CN"/>
        </w:rPr>
        <w:t>PDMA</w:t>
      </w:r>
      <w:r>
        <w:rPr>
          <w:rFonts w:eastAsia="宋体" w:hint="eastAsia"/>
          <w:sz w:val="21"/>
          <w:szCs w:val="21"/>
          <w:lang w:eastAsia="zh-CN"/>
        </w:rPr>
        <w:t>通道</w:t>
      </w:r>
      <w:r>
        <w:rPr>
          <w:rFonts w:eastAsia="宋体" w:hint="eastAsia"/>
          <w:sz w:val="21"/>
          <w:szCs w:val="21"/>
          <w:lang w:eastAsia="zh-CN"/>
        </w:rPr>
        <w:t>2</w:t>
      </w:r>
      <w:r>
        <w:rPr>
          <w:rFonts w:eastAsia="宋体" w:hint="eastAsia"/>
          <w:sz w:val="21"/>
          <w:szCs w:val="21"/>
          <w:lang w:eastAsia="zh-CN"/>
        </w:rPr>
        <w:t>时钟</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PDMAGCR-&gt;PDSSR0 = (PDMAGCR-&gt;PDSSR0 &amp; 0xFF00FFFF ) //</w:t>
      </w:r>
      <w:r>
        <w:rPr>
          <w:rFonts w:eastAsia="宋体" w:hint="eastAsia"/>
          <w:sz w:val="21"/>
          <w:szCs w:val="21"/>
          <w:lang w:eastAsia="zh-CN"/>
        </w:rPr>
        <w:t>设置</w:t>
      </w:r>
      <w:r w:rsidRPr="00BB7937">
        <w:rPr>
          <w:sz w:val="21"/>
          <w:szCs w:val="21"/>
          <w:lang w:eastAsia="zh-CN"/>
        </w:rPr>
        <w:t>PDMA2</w:t>
      </w:r>
      <w:r>
        <w:rPr>
          <w:rFonts w:eastAsia="宋体" w:hint="eastAsia"/>
          <w:sz w:val="21"/>
          <w:szCs w:val="21"/>
          <w:lang w:eastAsia="zh-CN"/>
        </w:rPr>
        <w:t>与</w:t>
      </w:r>
      <w:r w:rsidRPr="00BB7937">
        <w:rPr>
          <w:sz w:val="21"/>
          <w:szCs w:val="21"/>
          <w:lang w:eastAsia="zh-CN"/>
        </w:rPr>
        <w:t>UART0 RX</w:t>
      </w:r>
      <w:r>
        <w:rPr>
          <w:rFonts w:eastAsia="宋体" w:hint="eastAsia"/>
          <w:sz w:val="21"/>
          <w:szCs w:val="21"/>
          <w:lang w:eastAsia="zh-CN"/>
        </w:rPr>
        <w:t>连接</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 xml:space="preserve">                   | PDMA_CH2_UART0_</w:t>
      </w:r>
      <w:proofErr w:type="gramStart"/>
      <w:r w:rsidRPr="00BB7937">
        <w:rPr>
          <w:sz w:val="21"/>
          <w:szCs w:val="21"/>
          <w:lang w:eastAsia="zh-CN"/>
        </w:rPr>
        <w:t>RX ;</w:t>
      </w:r>
      <w:proofErr w:type="gramEnd"/>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PDMA2-&gt;SAR = UART0_BASE;</w:t>
      </w:r>
      <w:r w:rsidRPr="00BB7937">
        <w:rPr>
          <w:sz w:val="21"/>
          <w:szCs w:val="21"/>
          <w:lang w:eastAsia="zh-CN"/>
        </w:rPr>
        <w:tab/>
      </w:r>
      <w:r w:rsidRPr="00BB7937">
        <w:rPr>
          <w:sz w:val="21"/>
          <w:szCs w:val="21"/>
          <w:lang w:eastAsia="zh-CN"/>
        </w:rPr>
        <w:tab/>
      </w:r>
      <w:r w:rsidRPr="00BB7937">
        <w:rPr>
          <w:sz w:val="21"/>
          <w:szCs w:val="21"/>
          <w:lang w:eastAsia="zh-CN"/>
        </w:rPr>
        <w:tab/>
        <w:t xml:space="preserve">  //</w:t>
      </w:r>
      <w:r>
        <w:rPr>
          <w:rFonts w:eastAsia="宋体" w:hint="eastAsia"/>
          <w:sz w:val="21"/>
          <w:szCs w:val="21"/>
          <w:lang w:eastAsia="zh-CN"/>
        </w:rPr>
        <w:t>设置</w:t>
      </w:r>
      <w:r w:rsidRPr="00BB7937">
        <w:rPr>
          <w:sz w:val="21"/>
          <w:szCs w:val="21"/>
          <w:lang w:eastAsia="zh-CN"/>
        </w:rPr>
        <w:t>PDMA2</w:t>
      </w:r>
      <w:r>
        <w:rPr>
          <w:rFonts w:eastAsia="宋体" w:hint="eastAsia"/>
          <w:sz w:val="21"/>
          <w:szCs w:val="21"/>
          <w:lang w:eastAsia="zh-CN"/>
        </w:rPr>
        <w:t>源地址</w:t>
      </w:r>
      <w:r>
        <w:rPr>
          <w:rFonts w:eastAsia="宋体" w:hint="eastAsia"/>
          <w:sz w:val="21"/>
          <w:szCs w:val="21"/>
          <w:lang w:eastAsia="zh-CN"/>
        </w:rPr>
        <w:t xml:space="preserve"> </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PDMA2-&gt;DAR = (uint32_t)</w:t>
      </w:r>
      <w:proofErr w:type="spellStart"/>
      <w:r w:rsidRPr="00BB7937">
        <w:rPr>
          <w:sz w:val="21"/>
          <w:szCs w:val="21"/>
          <w:lang w:eastAsia="zh-CN"/>
        </w:rPr>
        <w:t>DestArray</w:t>
      </w:r>
      <w:proofErr w:type="spellEnd"/>
      <w:r w:rsidRPr="00BB7937">
        <w:rPr>
          <w:sz w:val="21"/>
          <w:szCs w:val="21"/>
          <w:lang w:eastAsia="zh-CN"/>
        </w:rPr>
        <w:t>;</w:t>
      </w:r>
      <w:r w:rsidRPr="00BB7937">
        <w:rPr>
          <w:sz w:val="21"/>
          <w:szCs w:val="21"/>
          <w:lang w:eastAsia="zh-CN"/>
        </w:rPr>
        <w:tab/>
        <w:t xml:space="preserve">  //</w:t>
      </w:r>
      <w:r>
        <w:rPr>
          <w:rFonts w:eastAsia="宋体" w:hint="eastAsia"/>
          <w:sz w:val="21"/>
          <w:szCs w:val="21"/>
          <w:lang w:eastAsia="zh-CN"/>
        </w:rPr>
        <w:t>设置</w:t>
      </w:r>
      <w:r w:rsidRPr="00BB7937">
        <w:rPr>
          <w:sz w:val="21"/>
          <w:szCs w:val="21"/>
          <w:lang w:eastAsia="zh-CN"/>
        </w:rPr>
        <w:t>PDMA2</w:t>
      </w:r>
      <w:r>
        <w:rPr>
          <w:rFonts w:eastAsia="宋体" w:hint="eastAsia"/>
          <w:sz w:val="21"/>
          <w:szCs w:val="21"/>
          <w:lang w:eastAsia="zh-CN"/>
        </w:rPr>
        <w:t>目的地址</w:t>
      </w:r>
      <w:r w:rsidRPr="00BB7937">
        <w:rPr>
          <w:sz w:val="21"/>
          <w:szCs w:val="21"/>
          <w:lang w:eastAsia="zh-CN"/>
        </w:rPr>
        <w:t>·</w:t>
      </w:r>
    </w:p>
    <w:p w:rsidR="00BB7937" w:rsidRPr="00BB7937" w:rsidRDefault="00BB7937" w:rsidP="00BB7937">
      <w:pPr>
        <w:widowControl/>
        <w:overflowPunct/>
        <w:autoSpaceDE/>
        <w:autoSpaceDN/>
        <w:adjustRightInd/>
        <w:snapToGrid/>
        <w:spacing w:before="0" w:after="0"/>
        <w:ind w:left="420" w:hangingChars="200" w:hanging="420"/>
        <w:jc w:val="left"/>
        <w:textAlignment w:val="auto"/>
        <w:rPr>
          <w:rFonts w:eastAsia="宋体" w:hint="eastAsia"/>
          <w:sz w:val="21"/>
          <w:szCs w:val="21"/>
          <w:lang w:eastAsia="zh-CN"/>
        </w:rPr>
      </w:pPr>
      <w:r w:rsidRPr="00BB7937">
        <w:rPr>
          <w:sz w:val="21"/>
          <w:szCs w:val="21"/>
          <w:lang w:eastAsia="zh-CN"/>
        </w:rPr>
        <w:tab/>
        <w:t xml:space="preserve">PDMA2-&gt;CSR |= PDMA_CSR_SWRST|PDMA_CSR_APB_TWS_8BIT|PDMA_CSR_IP2MEM|PDMA_CSR_SAD_FIX|PDMA_CSR_CEN; </w:t>
      </w:r>
      <w:r>
        <w:rPr>
          <w:rFonts w:eastAsia="宋体" w:hint="eastAsia"/>
          <w:sz w:val="21"/>
          <w:szCs w:val="21"/>
          <w:lang w:eastAsia="zh-CN"/>
        </w:rPr>
        <w:t xml:space="preserve"> </w:t>
      </w:r>
      <w:r>
        <w:rPr>
          <w:rFonts w:eastAsia="宋体" w:hint="eastAsia"/>
          <w:sz w:val="21"/>
          <w:szCs w:val="21"/>
          <w:lang w:eastAsia="zh-CN"/>
        </w:rPr>
        <w:t>//</w:t>
      </w:r>
      <w:r>
        <w:rPr>
          <w:rFonts w:eastAsia="宋体" w:hint="eastAsia"/>
          <w:sz w:val="21"/>
          <w:szCs w:val="21"/>
          <w:lang w:eastAsia="zh-CN"/>
        </w:rPr>
        <w:t>设置地址方向，数据宽度等</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PDMA2-&gt;BCR</w:t>
      </w:r>
      <w:r w:rsidRPr="00BB7937">
        <w:rPr>
          <w:sz w:val="21"/>
          <w:szCs w:val="21"/>
          <w:lang w:eastAsia="zh-CN"/>
        </w:rPr>
        <w:tab/>
        <w:t>= UART_TEST_LENGTH;   //</w:t>
      </w:r>
      <w:r w:rsidRPr="00BB7937">
        <w:rPr>
          <w:sz w:val="21"/>
          <w:szCs w:val="21"/>
          <w:lang w:eastAsia="zh-CN"/>
        </w:rPr>
        <w:t xml:space="preserve"> </w:t>
      </w:r>
      <w:r w:rsidRPr="00BB7937">
        <w:rPr>
          <w:sz w:val="21"/>
          <w:szCs w:val="21"/>
          <w:lang w:eastAsia="zh-CN"/>
        </w:rPr>
        <w:t>PDMA</w:t>
      </w:r>
      <w:r>
        <w:rPr>
          <w:rFonts w:eastAsia="宋体" w:hint="eastAsia"/>
          <w:sz w:val="21"/>
          <w:szCs w:val="21"/>
          <w:lang w:eastAsia="zh-CN"/>
        </w:rPr>
        <w:t>传输的字节数</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PDMA2-&gt;TCR =</w:t>
      </w:r>
      <w:r>
        <w:rPr>
          <w:rFonts w:eastAsia="宋体" w:hint="eastAsia"/>
          <w:sz w:val="21"/>
          <w:szCs w:val="21"/>
          <w:lang w:eastAsia="zh-CN"/>
        </w:rPr>
        <w:t>1</w:t>
      </w:r>
      <w:r w:rsidRPr="00BB7937">
        <w:rPr>
          <w:sz w:val="21"/>
          <w:szCs w:val="21"/>
          <w:lang w:eastAsia="zh-CN"/>
        </w:rPr>
        <w:t>0;</w:t>
      </w:r>
      <w:r w:rsidRPr="00BB7937">
        <w:rPr>
          <w:sz w:val="21"/>
          <w:szCs w:val="21"/>
          <w:lang w:eastAsia="zh-CN"/>
        </w:rPr>
        <w:tab/>
      </w:r>
      <w:r w:rsidRPr="00BB7937">
        <w:rPr>
          <w:sz w:val="21"/>
          <w:szCs w:val="21"/>
          <w:lang w:eastAsia="zh-CN"/>
        </w:rPr>
        <w:tab/>
        <w:t xml:space="preserve">     //</w:t>
      </w:r>
      <w:r>
        <w:rPr>
          <w:rFonts w:eastAsia="宋体" w:hint="eastAsia"/>
          <w:sz w:val="21"/>
          <w:szCs w:val="21"/>
          <w:lang w:eastAsia="zh-CN"/>
        </w:rPr>
        <w:t>设置超时时间</w:t>
      </w:r>
      <w:r>
        <w:rPr>
          <w:rFonts w:eastAsia="宋体" w:hint="eastAsia"/>
          <w:sz w:val="21"/>
          <w:szCs w:val="21"/>
          <w:lang w:eastAsia="zh-CN"/>
        </w:rPr>
        <w:t>1mS</w:t>
      </w:r>
      <w:r>
        <w:rPr>
          <w:rFonts w:eastAsia="宋体" w:hint="eastAsia"/>
          <w:sz w:val="21"/>
          <w:szCs w:val="21"/>
          <w:lang w:eastAsia="zh-CN"/>
        </w:rPr>
        <w:t>，超时计数器时钟源是</w:t>
      </w:r>
      <w:r>
        <w:rPr>
          <w:rFonts w:eastAsia="宋体" w:hint="eastAsia"/>
          <w:sz w:val="21"/>
          <w:szCs w:val="21"/>
          <w:lang w:eastAsia="zh-CN"/>
        </w:rPr>
        <w:t>10K</w:t>
      </w:r>
      <w:r w:rsidRPr="00BB7937">
        <w:rPr>
          <w:sz w:val="21"/>
          <w:szCs w:val="21"/>
          <w:lang w:eastAsia="zh-CN"/>
        </w:rPr>
        <w:tab/>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PDMA2-&gt;CSR |= PDMA_CSR_TOEN; //</w:t>
      </w:r>
      <w:r>
        <w:rPr>
          <w:rFonts w:eastAsia="宋体" w:hint="eastAsia"/>
          <w:sz w:val="21"/>
          <w:szCs w:val="21"/>
          <w:lang w:eastAsia="zh-CN"/>
        </w:rPr>
        <w:t>使能超时计数器</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PDMA2-&gt;ISR|=PDMA_ISR_TO;</w:t>
      </w:r>
      <w:r w:rsidRPr="00BB7937">
        <w:rPr>
          <w:sz w:val="21"/>
          <w:szCs w:val="21"/>
          <w:lang w:eastAsia="zh-CN"/>
        </w:rPr>
        <w:tab/>
        <w:t xml:space="preserve"> //</w:t>
      </w:r>
      <w:r>
        <w:rPr>
          <w:rFonts w:eastAsia="宋体" w:hint="eastAsia"/>
          <w:sz w:val="21"/>
          <w:szCs w:val="21"/>
          <w:lang w:eastAsia="zh-CN"/>
        </w:rPr>
        <w:t>清超时标志</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PDMA2-&gt;IER |= PDMA_IER_TO;</w:t>
      </w:r>
      <w:r w:rsidRPr="00BB7937">
        <w:rPr>
          <w:sz w:val="21"/>
          <w:szCs w:val="21"/>
          <w:lang w:eastAsia="zh-CN"/>
        </w:rPr>
        <w:tab/>
        <w:t xml:space="preserve"> //</w:t>
      </w:r>
      <w:r>
        <w:rPr>
          <w:rFonts w:eastAsia="宋体" w:hint="eastAsia"/>
          <w:sz w:val="21"/>
          <w:szCs w:val="21"/>
          <w:lang w:eastAsia="zh-CN"/>
        </w:rPr>
        <w:t>使能超时中断</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t>PDMA2-&gt;IER |= PDMA_IER_TD;</w:t>
      </w:r>
      <w:r w:rsidRPr="00BB7937">
        <w:rPr>
          <w:sz w:val="21"/>
          <w:szCs w:val="21"/>
          <w:lang w:eastAsia="zh-CN"/>
        </w:rPr>
        <w:tab/>
        <w:t xml:space="preserve"> //</w:t>
      </w:r>
      <w:r>
        <w:rPr>
          <w:rFonts w:eastAsia="宋体" w:hint="eastAsia"/>
          <w:sz w:val="21"/>
          <w:szCs w:val="21"/>
          <w:lang w:eastAsia="zh-CN"/>
        </w:rPr>
        <w:t>使能</w:t>
      </w:r>
      <w:r>
        <w:rPr>
          <w:rFonts w:eastAsia="宋体" w:hint="eastAsia"/>
          <w:sz w:val="21"/>
          <w:szCs w:val="21"/>
          <w:lang w:eastAsia="zh-CN"/>
        </w:rPr>
        <w:t>PDMA</w:t>
      </w:r>
      <w:r>
        <w:rPr>
          <w:rFonts w:eastAsia="宋体" w:hint="eastAsia"/>
          <w:sz w:val="21"/>
          <w:szCs w:val="21"/>
          <w:lang w:eastAsia="zh-CN"/>
        </w:rPr>
        <w:t>传输完成中断</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NVIC-&gt;</w:t>
      </w:r>
      <w:proofErr w:type="gramStart"/>
      <w:r w:rsidRPr="00BB7937">
        <w:rPr>
          <w:sz w:val="21"/>
          <w:szCs w:val="21"/>
          <w:lang w:eastAsia="zh-CN"/>
        </w:rPr>
        <w:t>ISER[</w:t>
      </w:r>
      <w:proofErr w:type="gramEnd"/>
      <w:r w:rsidRPr="00BB7937">
        <w:rPr>
          <w:sz w:val="21"/>
          <w:szCs w:val="21"/>
          <w:lang w:eastAsia="zh-CN"/>
        </w:rPr>
        <w:t xml:space="preserve">0]  = 1 &lt;&lt; </w:t>
      </w:r>
      <w:proofErr w:type="spellStart"/>
      <w:r w:rsidRPr="00BB7937">
        <w:rPr>
          <w:sz w:val="21"/>
          <w:szCs w:val="21"/>
          <w:lang w:eastAsia="zh-CN"/>
        </w:rPr>
        <w:t>PDMA_IRQn</w:t>
      </w:r>
      <w:proofErr w:type="spellEnd"/>
      <w:r w:rsidRPr="00BB7937">
        <w:rPr>
          <w:sz w:val="21"/>
          <w:szCs w:val="21"/>
          <w:lang w:eastAsia="zh-CN"/>
        </w:rPr>
        <w:t xml:space="preserve"> ;</w:t>
      </w:r>
    </w:p>
    <w:p w:rsidR="00BB7937" w:rsidRDefault="00BB7937" w:rsidP="00BB7937">
      <w:pPr>
        <w:widowControl/>
        <w:overflowPunct/>
        <w:autoSpaceDE/>
        <w:autoSpaceDN/>
        <w:adjustRightInd/>
        <w:snapToGrid/>
        <w:spacing w:before="0" w:after="0"/>
        <w:jc w:val="left"/>
        <w:textAlignment w:val="auto"/>
        <w:rPr>
          <w:lang w:eastAsia="zh-CN"/>
        </w:rPr>
      </w:pP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Pr>
          <w:lang w:eastAsia="zh-CN"/>
        </w:rPr>
        <w:tab/>
      </w:r>
      <w:proofErr w:type="gramStart"/>
      <w:r w:rsidRPr="00BB7937">
        <w:rPr>
          <w:sz w:val="21"/>
          <w:szCs w:val="21"/>
          <w:lang w:eastAsia="zh-CN"/>
        </w:rPr>
        <w:t>while(</w:t>
      </w:r>
      <w:proofErr w:type="gramEnd"/>
      <w:r w:rsidRPr="00BB7937">
        <w:rPr>
          <w:sz w:val="21"/>
          <w:szCs w:val="21"/>
          <w:lang w:eastAsia="zh-CN"/>
        </w:rPr>
        <w:t>1)</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 xml:space="preserve">    </w:t>
      </w:r>
      <w:proofErr w:type="gramStart"/>
      <w:r w:rsidRPr="00BB7937">
        <w:rPr>
          <w:sz w:val="21"/>
          <w:szCs w:val="21"/>
          <w:lang w:eastAsia="zh-CN"/>
        </w:rPr>
        <w:t>for(</w:t>
      </w:r>
      <w:proofErr w:type="gramEnd"/>
      <w:r w:rsidRPr="00BB7937">
        <w:rPr>
          <w:sz w:val="21"/>
          <w:szCs w:val="21"/>
          <w:lang w:eastAsia="zh-CN"/>
        </w:rPr>
        <w:t>i=0;i&lt;</w:t>
      </w:r>
      <w:proofErr w:type="spellStart"/>
      <w:r w:rsidRPr="00BB7937">
        <w:rPr>
          <w:sz w:val="21"/>
          <w:szCs w:val="21"/>
          <w:lang w:eastAsia="zh-CN"/>
        </w:rPr>
        <w:t>UART_TEST_LENGTH;i</w:t>
      </w:r>
      <w:proofErr w:type="spellEnd"/>
      <w:r w:rsidRPr="00BB7937">
        <w:rPr>
          <w:sz w:val="21"/>
          <w:szCs w:val="21"/>
          <w:lang w:eastAsia="zh-CN"/>
        </w:rPr>
        <w:t>++)</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r>
      <w:r w:rsidRPr="00BB7937">
        <w:rPr>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r>
      <w:r w:rsidRPr="00BB7937">
        <w:rPr>
          <w:sz w:val="21"/>
          <w:szCs w:val="21"/>
          <w:lang w:eastAsia="zh-CN"/>
        </w:rPr>
        <w:tab/>
        <w:t xml:space="preserve">   </w:t>
      </w:r>
      <w:proofErr w:type="spellStart"/>
      <w:r w:rsidRPr="00BB7937">
        <w:rPr>
          <w:sz w:val="21"/>
          <w:szCs w:val="21"/>
          <w:lang w:eastAsia="zh-CN"/>
        </w:rPr>
        <w:t>SrcArray</w:t>
      </w:r>
      <w:proofErr w:type="spellEnd"/>
      <w:r w:rsidRPr="00BB7937">
        <w:rPr>
          <w:sz w:val="21"/>
          <w:szCs w:val="21"/>
          <w:lang w:eastAsia="zh-CN"/>
        </w:rPr>
        <w:t>[i]=0;</w:t>
      </w:r>
      <w:r w:rsidRPr="00BB7937">
        <w:rPr>
          <w:sz w:val="21"/>
          <w:szCs w:val="21"/>
          <w:lang w:eastAsia="zh-CN"/>
        </w:rPr>
        <w:tab/>
      </w:r>
      <w:r w:rsidRPr="00BB7937">
        <w:rPr>
          <w:sz w:val="21"/>
          <w:szCs w:val="21"/>
          <w:lang w:eastAsia="zh-CN"/>
        </w:rPr>
        <w:tab/>
      </w:r>
      <w:r w:rsidRPr="00BB7937">
        <w:rPr>
          <w:sz w:val="21"/>
          <w:szCs w:val="21"/>
          <w:lang w:eastAsia="zh-CN"/>
        </w:rPr>
        <w:tab/>
      </w:r>
      <w:r w:rsidRPr="00BB7937">
        <w:rPr>
          <w:sz w:val="21"/>
          <w:szCs w:val="21"/>
          <w:lang w:eastAsia="zh-CN"/>
        </w:rPr>
        <w:tab/>
        <w:t xml:space="preserve"> //</w:t>
      </w:r>
      <w:r>
        <w:rPr>
          <w:rFonts w:eastAsia="宋体" w:hint="eastAsia"/>
          <w:sz w:val="21"/>
          <w:szCs w:val="21"/>
          <w:lang w:eastAsia="zh-CN"/>
        </w:rPr>
        <w:t>清</w:t>
      </w:r>
      <w:r>
        <w:rPr>
          <w:rFonts w:eastAsia="宋体" w:hint="eastAsia"/>
          <w:sz w:val="21"/>
          <w:szCs w:val="21"/>
          <w:lang w:eastAsia="zh-CN"/>
        </w:rPr>
        <w:t xml:space="preserve">0 </w:t>
      </w:r>
      <w:r w:rsidRPr="00BB7937">
        <w:rPr>
          <w:sz w:val="21"/>
          <w:szCs w:val="21"/>
          <w:lang w:eastAsia="zh-CN"/>
        </w:rPr>
        <w:t>UART</w:t>
      </w:r>
      <w:r>
        <w:rPr>
          <w:rFonts w:eastAsia="宋体" w:hint="eastAsia"/>
          <w:sz w:val="21"/>
          <w:szCs w:val="21"/>
          <w:lang w:eastAsia="zh-CN"/>
        </w:rPr>
        <w:t>发送缓存</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r>
      <w:r w:rsidRPr="00BB7937">
        <w:rPr>
          <w:sz w:val="21"/>
          <w:szCs w:val="21"/>
          <w:lang w:eastAsia="zh-CN"/>
        </w:rPr>
        <w:tab/>
        <w:t xml:space="preserve">   </w:t>
      </w:r>
      <w:proofErr w:type="spellStart"/>
      <w:r w:rsidRPr="00BB7937">
        <w:rPr>
          <w:sz w:val="21"/>
          <w:szCs w:val="21"/>
          <w:lang w:eastAsia="zh-CN"/>
        </w:rPr>
        <w:t>DestArray</w:t>
      </w:r>
      <w:proofErr w:type="spellEnd"/>
      <w:r w:rsidRPr="00BB7937">
        <w:rPr>
          <w:sz w:val="21"/>
          <w:szCs w:val="21"/>
          <w:lang w:eastAsia="zh-CN"/>
        </w:rPr>
        <w:t>[i]=0;</w:t>
      </w:r>
      <w:r w:rsidRPr="00BB7937">
        <w:rPr>
          <w:sz w:val="21"/>
          <w:szCs w:val="21"/>
          <w:lang w:eastAsia="zh-CN"/>
        </w:rPr>
        <w:tab/>
      </w:r>
      <w:r w:rsidRPr="00BB7937">
        <w:rPr>
          <w:sz w:val="21"/>
          <w:szCs w:val="21"/>
          <w:lang w:eastAsia="zh-CN"/>
        </w:rPr>
        <w:tab/>
      </w:r>
      <w:r w:rsidRPr="00BB7937">
        <w:rPr>
          <w:sz w:val="21"/>
          <w:szCs w:val="21"/>
          <w:lang w:eastAsia="zh-CN"/>
        </w:rPr>
        <w:tab/>
      </w:r>
      <w:r w:rsidRPr="00BB7937">
        <w:rPr>
          <w:sz w:val="21"/>
          <w:szCs w:val="21"/>
          <w:lang w:eastAsia="zh-CN"/>
        </w:rPr>
        <w:tab/>
        <w:t xml:space="preserve"> //</w:t>
      </w:r>
      <w:r>
        <w:rPr>
          <w:rFonts w:eastAsia="宋体" w:hint="eastAsia"/>
          <w:sz w:val="21"/>
          <w:szCs w:val="21"/>
          <w:lang w:eastAsia="zh-CN"/>
        </w:rPr>
        <w:t>清</w:t>
      </w:r>
      <w:r>
        <w:rPr>
          <w:rFonts w:eastAsia="宋体" w:hint="eastAsia"/>
          <w:sz w:val="21"/>
          <w:szCs w:val="21"/>
          <w:lang w:eastAsia="zh-CN"/>
        </w:rPr>
        <w:t xml:space="preserve">0 </w:t>
      </w:r>
      <w:r w:rsidRPr="00BB7937">
        <w:rPr>
          <w:sz w:val="21"/>
          <w:szCs w:val="21"/>
          <w:lang w:eastAsia="zh-CN"/>
        </w:rPr>
        <w:t>UART</w:t>
      </w:r>
      <w:r>
        <w:rPr>
          <w:rFonts w:eastAsia="宋体" w:hint="eastAsia"/>
          <w:sz w:val="21"/>
          <w:szCs w:val="21"/>
          <w:lang w:eastAsia="zh-CN"/>
        </w:rPr>
        <w:t>接收缓存</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r>
      <w:r w:rsidRPr="00BB7937">
        <w:rPr>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r>
      <w:r w:rsidRPr="00BB7937">
        <w:rPr>
          <w:sz w:val="21"/>
          <w:szCs w:val="21"/>
          <w:lang w:eastAsia="zh-CN"/>
        </w:rPr>
        <w:tab/>
        <w:t xml:space="preserve">UART0-&gt;CTL |= 0x00000200; </w:t>
      </w:r>
      <w:r w:rsidRPr="00BB7937">
        <w:rPr>
          <w:sz w:val="21"/>
          <w:szCs w:val="21"/>
          <w:lang w:eastAsia="zh-CN"/>
        </w:rPr>
        <w:tab/>
        <w:t xml:space="preserve">      //</w:t>
      </w:r>
      <w:r>
        <w:rPr>
          <w:rFonts w:eastAsia="宋体" w:hint="eastAsia"/>
          <w:sz w:val="21"/>
          <w:szCs w:val="21"/>
          <w:lang w:eastAsia="zh-CN"/>
        </w:rPr>
        <w:t>使能</w:t>
      </w:r>
      <w:r>
        <w:rPr>
          <w:rFonts w:eastAsia="宋体" w:hint="eastAsia"/>
          <w:sz w:val="21"/>
          <w:szCs w:val="21"/>
          <w:lang w:eastAsia="zh-CN"/>
        </w:rPr>
        <w:t>UART</w:t>
      </w:r>
      <w:r>
        <w:rPr>
          <w:rFonts w:eastAsia="宋体" w:hint="eastAsia"/>
          <w:sz w:val="21"/>
          <w:szCs w:val="21"/>
          <w:lang w:eastAsia="zh-CN"/>
        </w:rPr>
        <w:t>唤醒</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r>
      <w:r w:rsidRPr="00BB7937">
        <w:rPr>
          <w:sz w:val="21"/>
          <w:szCs w:val="21"/>
          <w:lang w:eastAsia="zh-CN"/>
        </w:rPr>
        <w:tab/>
        <w:t>PDMA2-&gt;CSR |=P</w:t>
      </w:r>
      <w:r>
        <w:rPr>
          <w:sz w:val="21"/>
          <w:szCs w:val="21"/>
          <w:lang w:eastAsia="zh-CN"/>
        </w:rPr>
        <w:t>DMA_CSR_TRIG_EN|PDMA_CSR_CEN;</w:t>
      </w:r>
      <w:r>
        <w:rPr>
          <w:rFonts w:eastAsia="宋体" w:hint="eastAsia"/>
          <w:sz w:val="21"/>
          <w:szCs w:val="21"/>
          <w:lang w:eastAsia="zh-CN"/>
        </w:rPr>
        <w:t xml:space="preserve"> </w:t>
      </w:r>
      <w:r w:rsidRPr="00BB7937">
        <w:rPr>
          <w:sz w:val="21"/>
          <w:szCs w:val="21"/>
          <w:lang w:eastAsia="zh-CN"/>
        </w:rPr>
        <w:t>//</w:t>
      </w:r>
      <w:r>
        <w:rPr>
          <w:rFonts w:eastAsia="宋体" w:hint="eastAsia"/>
          <w:sz w:val="21"/>
          <w:szCs w:val="21"/>
          <w:lang w:eastAsia="zh-CN"/>
        </w:rPr>
        <w:t>触发</w:t>
      </w:r>
      <w:r w:rsidRPr="00BB7937">
        <w:rPr>
          <w:sz w:val="21"/>
          <w:szCs w:val="21"/>
          <w:lang w:eastAsia="zh-CN"/>
        </w:rPr>
        <w:t>PWMA2</w:t>
      </w:r>
      <w:r>
        <w:rPr>
          <w:rFonts w:eastAsia="宋体" w:hint="eastAsia"/>
          <w:sz w:val="21"/>
          <w:szCs w:val="21"/>
          <w:lang w:eastAsia="zh-CN"/>
        </w:rPr>
        <w:t>传输</w:t>
      </w:r>
      <w:r>
        <w:rPr>
          <w:rFonts w:eastAsia="宋体" w:hint="eastAsia"/>
          <w:sz w:val="21"/>
          <w:szCs w:val="21"/>
          <w:lang w:eastAsia="zh-CN"/>
        </w:rPr>
        <w:t>UART</w:t>
      </w:r>
      <w:r>
        <w:rPr>
          <w:rFonts w:eastAsia="宋体" w:hint="eastAsia"/>
          <w:sz w:val="21"/>
          <w:szCs w:val="21"/>
          <w:lang w:eastAsia="zh-CN"/>
        </w:rPr>
        <w:t>接收的数据</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r>
      <w:r w:rsidRPr="00BB7937">
        <w:rPr>
          <w:sz w:val="21"/>
          <w:szCs w:val="21"/>
          <w:lang w:eastAsia="zh-CN"/>
        </w:rPr>
        <w:tab/>
      </w:r>
      <w:proofErr w:type="gramStart"/>
      <w:r w:rsidRPr="00BB7937">
        <w:rPr>
          <w:sz w:val="21"/>
          <w:szCs w:val="21"/>
          <w:lang w:eastAsia="zh-CN"/>
        </w:rPr>
        <w:t>UNLOCKREG(</w:t>
      </w:r>
      <w:proofErr w:type="gramEnd"/>
      <w:r w:rsidRPr="00BB7937">
        <w:rPr>
          <w:sz w:val="21"/>
          <w:szCs w:val="21"/>
          <w:lang w:eastAsia="zh-CN"/>
        </w:rPr>
        <w:t>);</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r>
      <w:r w:rsidRPr="00BB7937">
        <w:rPr>
          <w:sz w:val="21"/>
          <w:szCs w:val="21"/>
          <w:lang w:eastAsia="zh-CN"/>
        </w:rPr>
        <w:tab/>
        <w:t>CLK-&gt;PWRCTL |= (CLK_PWRCTL_PWRDOWN_</w:t>
      </w:r>
      <w:proofErr w:type="gramStart"/>
      <w:r w:rsidRPr="00BB7937">
        <w:rPr>
          <w:sz w:val="21"/>
          <w:szCs w:val="21"/>
          <w:lang w:eastAsia="zh-CN"/>
        </w:rPr>
        <w:t>EN )</w:t>
      </w:r>
      <w:proofErr w:type="gramEnd"/>
      <w:r w:rsidRPr="00BB7937">
        <w:rPr>
          <w:sz w:val="21"/>
          <w:szCs w:val="21"/>
          <w:lang w:eastAsia="zh-CN"/>
        </w:rPr>
        <w:t>;</w:t>
      </w:r>
      <w:r w:rsidRPr="00BB7937">
        <w:rPr>
          <w:sz w:val="21"/>
          <w:szCs w:val="21"/>
          <w:lang w:eastAsia="zh-CN"/>
        </w:rPr>
        <w:tab/>
        <w:t xml:space="preserve">   /* Set power down bit */</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r>
      <w:r w:rsidRPr="00BB7937">
        <w:rPr>
          <w:sz w:val="21"/>
          <w:szCs w:val="21"/>
          <w:lang w:eastAsia="zh-CN"/>
        </w:rPr>
        <w:tab/>
        <w:t>SCB-&gt;SCR |= 0x04;</w:t>
      </w:r>
      <w:r w:rsidRPr="00BB7937">
        <w:rPr>
          <w:sz w:val="21"/>
          <w:szCs w:val="21"/>
          <w:lang w:eastAsia="zh-CN"/>
        </w:rPr>
        <w:tab/>
      </w:r>
      <w:r w:rsidRPr="00BB7937">
        <w:rPr>
          <w:sz w:val="21"/>
          <w:szCs w:val="21"/>
          <w:lang w:eastAsia="zh-CN"/>
        </w:rPr>
        <w:tab/>
      </w:r>
      <w:r w:rsidRPr="00BB7937">
        <w:rPr>
          <w:sz w:val="21"/>
          <w:szCs w:val="21"/>
          <w:lang w:eastAsia="zh-CN"/>
        </w:rPr>
        <w:tab/>
      </w:r>
      <w:r w:rsidRPr="00BB7937">
        <w:rPr>
          <w:sz w:val="21"/>
          <w:szCs w:val="21"/>
          <w:lang w:eastAsia="zh-CN"/>
        </w:rPr>
        <w:tab/>
      </w:r>
      <w:r w:rsidRPr="00BB7937">
        <w:rPr>
          <w:sz w:val="21"/>
          <w:szCs w:val="21"/>
          <w:lang w:eastAsia="zh-CN"/>
        </w:rPr>
        <w:tab/>
      </w:r>
      <w:r w:rsidRPr="00BB7937">
        <w:rPr>
          <w:sz w:val="21"/>
          <w:szCs w:val="21"/>
          <w:lang w:eastAsia="zh-CN"/>
        </w:rPr>
        <w:tab/>
        <w:t xml:space="preserve">   /* Sleep Deep */</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r>
      <w:r w:rsidRPr="00BB7937">
        <w:rPr>
          <w:sz w:val="21"/>
          <w:szCs w:val="21"/>
          <w:lang w:eastAsia="zh-CN"/>
        </w:rPr>
        <w:tab/>
      </w:r>
      <w:proofErr w:type="gramStart"/>
      <w:r w:rsidRPr="00BB7937">
        <w:rPr>
          <w:sz w:val="21"/>
          <w:szCs w:val="21"/>
          <w:lang w:eastAsia="zh-CN"/>
        </w:rPr>
        <w:t>LOCKREG(</w:t>
      </w:r>
      <w:proofErr w:type="gramEnd"/>
      <w:r w:rsidRPr="00BB7937">
        <w:rPr>
          <w:sz w:val="21"/>
          <w:szCs w:val="21"/>
          <w:lang w:eastAsia="zh-CN"/>
        </w:rPr>
        <w:t xml:space="preserve">);                        </w:t>
      </w:r>
      <w:r w:rsidRPr="00BB7937">
        <w:rPr>
          <w:sz w:val="21"/>
          <w:szCs w:val="21"/>
          <w:lang w:eastAsia="zh-CN"/>
        </w:rPr>
        <w:tab/>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ab/>
      </w:r>
      <w:r w:rsidRPr="00BB7937">
        <w:rPr>
          <w:sz w:val="21"/>
          <w:szCs w:val="21"/>
          <w:lang w:eastAsia="zh-CN"/>
        </w:rPr>
        <w:tab/>
        <w:t>__</w:t>
      </w:r>
      <w:proofErr w:type="spellStart"/>
      <w:proofErr w:type="gramStart"/>
      <w:r w:rsidRPr="00BB7937">
        <w:rPr>
          <w:sz w:val="21"/>
          <w:szCs w:val="21"/>
          <w:lang w:eastAsia="zh-CN"/>
        </w:rPr>
        <w:t>wfi</w:t>
      </w:r>
      <w:proofErr w:type="spellEnd"/>
      <w:r w:rsidRPr="00BB7937">
        <w:rPr>
          <w:sz w:val="21"/>
          <w:szCs w:val="21"/>
          <w:lang w:eastAsia="zh-CN"/>
        </w:rPr>
        <w:t>(</w:t>
      </w:r>
      <w:proofErr w:type="gramEnd"/>
      <w:r w:rsidRPr="00BB7937">
        <w:rPr>
          <w:sz w:val="21"/>
          <w:szCs w:val="21"/>
          <w:lang w:eastAsia="zh-CN"/>
        </w:rPr>
        <w:t>);</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r>
      <w:r w:rsidRPr="00BB7937">
        <w:rPr>
          <w:sz w:val="21"/>
          <w:szCs w:val="21"/>
          <w:lang w:eastAsia="zh-CN"/>
        </w:rPr>
        <w:tab/>
      </w:r>
      <w:r w:rsidRPr="00BB7937">
        <w:rPr>
          <w:sz w:val="21"/>
          <w:szCs w:val="21"/>
          <w:lang w:eastAsia="zh-CN"/>
        </w:rPr>
        <w:tab/>
      </w:r>
      <w:r w:rsidRPr="00BB7937">
        <w:rPr>
          <w:sz w:val="21"/>
          <w:szCs w:val="21"/>
          <w:lang w:eastAsia="zh-CN"/>
        </w:rPr>
        <w:tab/>
        <w:t xml:space="preserve"> </w:t>
      </w:r>
    </w:p>
    <w:p w:rsidR="00BB7937" w:rsidRPr="00BB7937" w:rsidRDefault="00BB7937" w:rsidP="00BB7937">
      <w:pPr>
        <w:widowControl/>
        <w:overflowPunct/>
        <w:autoSpaceDE/>
        <w:autoSpaceDN/>
        <w:adjustRightInd/>
        <w:snapToGrid/>
        <w:spacing w:before="0" w:after="0"/>
        <w:jc w:val="left"/>
        <w:textAlignment w:val="auto"/>
        <w:rPr>
          <w:sz w:val="21"/>
          <w:szCs w:val="21"/>
          <w:lang w:eastAsia="zh-CN"/>
        </w:rPr>
      </w:pPr>
      <w:r w:rsidRPr="00BB7937">
        <w:rPr>
          <w:sz w:val="21"/>
          <w:szCs w:val="21"/>
          <w:lang w:eastAsia="zh-CN"/>
        </w:rPr>
        <w:tab/>
        <w:t>}</w:t>
      </w:r>
      <w:r w:rsidRPr="00BB7937">
        <w:rPr>
          <w:sz w:val="21"/>
          <w:szCs w:val="21"/>
          <w:lang w:eastAsia="zh-CN"/>
        </w:rPr>
        <w:tab/>
      </w:r>
      <w:r w:rsidRPr="00BB7937">
        <w:rPr>
          <w:sz w:val="21"/>
          <w:szCs w:val="21"/>
          <w:lang w:eastAsia="zh-CN"/>
        </w:rPr>
        <w:tab/>
      </w:r>
    </w:p>
    <w:p w:rsidR="000C6884"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sz w:val="21"/>
          <w:szCs w:val="21"/>
          <w:lang w:eastAsia="zh-CN"/>
        </w:rPr>
        <w:t>}</w:t>
      </w:r>
    </w:p>
    <w:p w:rsidR="00BB7937" w:rsidRDefault="00BB7937" w:rsidP="00BB7937">
      <w:pPr>
        <w:widowControl/>
        <w:overflowPunct/>
        <w:autoSpaceDE/>
        <w:autoSpaceDN/>
        <w:adjustRightInd/>
        <w:snapToGrid/>
        <w:spacing w:before="0" w:after="0"/>
        <w:jc w:val="left"/>
        <w:textAlignment w:val="auto"/>
        <w:rPr>
          <w:rFonts w:eastAsia="宋体" w:hint="eastAsia"/>
          <w:lang w:eastAsia="zh-CN"/>
        </w:rPr>
      </w:pPr>
    </w:p>
    <w:p w:rsidR="00BB7937" w:rsidRDefault="00BB7937" w:rsidP="00BB7937">
      <w:pPr>
        <w:widowControl/>
        <w:overflowPunct/>
        <w:autoSpaceDE/>
        <w:autoSpaceDN/>
        <w:adjustRightInd/>
        <w:snapToGrid/>
        <w:spacing w:before="0" w:after="0"/>
        <w:jc w:val="left"/>
        <w:textAlignment w:val="auto"/>
        <w:rPr>
          <w:rFonts w:eastAsia="宋体" w:hint="eastAsia"/>
          <w:lang w:eastAsia="zh-CN"/>
        </w:rPr>
      </w:pPr>
    </w:p>
    <w:p w:rsidR="00BB7937" w:rsidRDefault="00BB7937" w:rsidP="00BB7937">
      <w:pPr>
        <w:widowControl/>
        <w:overflowPunct/>
        <w:autoSpaceDE/>
        <w:autoSpaceDN/>
        <w:adjustRightInd/>
        <w:snapToGrid/>
        <w:spacing w:before="0" w:after="0"/>
        <w:jc w:val="left"/>
        <w:textAlignment w:val="auto"/>
        <w:rPr>
          <w:rFonts w:eastAsia="宋体" w:hint="eastAsia"/>
          <w:lang w:eastAsia="zh-CN"/>
        </w:rPr>
      </w:pPr>
      <w:r>
        <w:rPr>
          <w:rFonts w:eastAsia="宋体" w:hint="eastAsia"/>
          <w:lang w:eastAsia="zh-CN"/>
        </w:rPr>
        <w:t>//</w:t>
      </w:r>
      <w:r>
        <w:rPr>
          <w:rFonts w:eastAsia="宋体" w:hint="eastAsia"/>
          <w:lang w:eastAsia="zh-CN"/>
        </w:rPr>
        <w:t>中断函数</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proofErr w:type="gramStart"/>
      <w:r w:rsidRPr="00BB7937">
        <w:rPr>
          <w:rFonts w:eastAsia="宋体"/>
          <w:sz w:val="21"/>
          <w:szCs w:val="21"/>
          <w:lang w:eastAsia="zh-CN"/>
        </w:rPr>
        <w:t>void</w:t>
      </w:r>
      <w:proofErr w:type="gramEnd"/>
      <w:r w:rsidRPr="00BB7937">
        <w:rPr>
          <w:rFonts w:eastAsia="宋体"/>
          <w:sz w:val="21"/>
          <w:szCs w:val="21"/>
          <w:lang w:eastAsia="zh-CN"/>
        </w:rPr>
        <w:t xml:space="preserve"> </w:t>
      </w:r>
      <w:proofErr w:type="spellStart"/>
      <w:r w:rsidRPr="00BB7937">
        <w:rPr>
          <w:rFonts w:eastAsia="宋体"/>
          <w:sz w:val="21"/>
          <w:szCs w:val="21"/>
          <w:lang w:eastAsia="zh-CN"/>
        </w:rPr>
        <w:t>PDMA_IRQHandler</w:t>
      </w:r>
      <w:proofErr w:type="spellEnd"/>
      <w:r w:rsidRPr="00BB7937">
        <w:rPr>
          <w:rFonts w:eastAsia="宋体"/>
          <w:sz w:val="21"/>
          <w:szCs w:val="21"/>
          <w:lang w:eastAsia="zh-CN"/>
        </w:rPr>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proofErr w:type="gramStart"/>
      <w:r w:rsidRPr="00BB7937">
        <w:rPr>
          <w:rFonts w:eastAsia="宋体"/>
          <w:sz w:val="21"/>
          <w:szCs w:val="21"/>
          <w:lang w:eastAsia="zh-CN"/>
        </w:rPr>
        <w:t>if(</w:t>
      </w:r>
      <w:proofErr w:type="gramEnd"/>
      <w:r w:rsidRPr="00BB7937">
        <w:rPr>
          <w:rFonts w:eastAsia="宋体"/>
          <w:sz w:val="21"/>
          <w:szCs w:val="21"/>
          <w:lang w:eastAsia="zh-CN"/>
        </w:rPr>
        <w:t>(PDMA2-&gt;ISR&amp;PDMA_ISR_TD)!=0)</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t>PDMA2-&gt;ISR|=PDMA_ISR_TD;</w:t>
      </w:r>
      <w:r w:rsidRPr="00BB7937">
        <w:rPr>
          <w:rFonts w:eastAsia="宋体"/>
          <w:sz w:val="21"/>
          <w:szCs w:val="21"/>
          <w:lang w:eastAsia="zh-CN"/>
        </w:rPr>
        <w:tab/>
        <w:t xml:space="preserve">  //</w:t>
      </w:r>
      <w:r w:rsidRPr="00BB7937">
        <w:rPr>
          <w:rFonts w:eastAsia="宋体" w:hint="eastAsia"/>
          <w:sz w:val="21"/>
          <w:szCs w:val="21"/>
          <w:lang w:eastAsia="zh-CN"/>
        </w:rPr>
        <w:t>清传输完成中断标志</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r>
      <w:proofErr w:type="gramStart"/>
      <w:r w:rsidRPr="00BB7937">
        <w:rPr>
          <w:rFonts w:eastAsia="宋体"/>
          <w:sz w:val="21"/>
          <w:szCs w:val="21"/>
          <w:lang w:eastAsia="zh-CN"/>
        </w:rPr>
        <w:t>for(</w:t>
      </w:r>
      <w:proofErr w:type="gramEnd"/>
      <w:r w:rsidRPr="00BB7937">
        <w:rPr>
          <w:rFonts w:eastAsia="宋体"/>
          <w:sz w:val="21"/>
          <w:szCs w:val="21"/>
          <w:lang w:eastAsia="zh-CN"/>
        </w:rPr>
        <w:t>i=0;i&lt;</w:t>
      </w:r>
      <w:proofErr w:type="spellStart"/>
      <w:r w:rsidRPr="00BB7937">
        <w:rPr>
          <w:rFonts w:eastAsia="宋体"/>
          <w:sz w:val="21"/>
          <w:szCs w:val="21"/>
          <w:lang w:eastAsia="zh-CN"/>
        </w:rPr>
        <w:t>UART_TEST_LENGTH;i</w:t>
      </w:r>
      <w:proofErr w:type="spellEnd"/>
      <w:r w:rsidRPr="00BB7937">
        <w:rPr>
          <w:rFonts w:eastAsia="宋体"/>
          <w:sz w:val="21"/>
          <w:szCs w:val="21"/>
          <w:lang w:eastAsia="zh-CN"/>
        </w:rPr>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t xml:space="preserve">   </w:t>
      </w:r>
      <w:proofErr w:type="spellStart"/>
      <w:r w:rsidRPr="00BB7937">
        <w:rPr>
          <w:rFonts w:eastAsia="宋体"/>
          <w:sz w:val="21"/>
          <w:szCs w:val="21"/>
          <w:lang w:eastAsia="zh-CN"/>
        </w:rPr>
        <w:t>SrcArray</w:t>
      </w:r>
      <w:proofErr w:type="spellEnd"/>
      <w:r w:rsidRPr="00BB7937">
        <w:rPr>
          <w:rFonts w:eastAsia="宋体"/>
          <w:sz w:val="21"/>
          <w:szCs w:val="21"/>
          <w:lang w:eastAsia="zh-CN"/>
        </w:rPr>
        <w:t>[i]=</w:t>
      </w:r>
      <w:proofErr w:type="spellStart"/>
      <w:r w:rsidRPr="00BB7937">
        <w:rPr>
          <w:rFonts w:eastAsia="宋体"/>
          <w:sz w:val="21"/>
          <w:szCs w:val="21"/>
          <w:lang w:eastAsia="zh-CN"/>
        </w:rPr>
        <w:t>DestArray</w:t>
      </w:r>
      <w:proofErr w:type="spellEnd"/>
      <w:r w:rsidRPr="00BB7937">
        <w:rPr>
          <w:rFonts w:eastAsia="宋体"/>
          <w:sz w:val="21"/>
          <w:szCs w:val="21"/>
          <w:lang w:eastAsia="zh-CN"/>
        </w:rPr>
        <w:t>[i]+1; //</w:t>
      </w:r>
      <w:r w:rsidRPr="00BB7937">
        <w:rPr>
          <w:rFonts w:eastAsia="宋体" w:hint="eastAsia"/>
          <w:sz w:val="21"/>
          <w:szCs w:val="21"/>
          <w:lang w:eastAsia="zh-CN"/>
        </w:rPr>
        <w:t>收到的串口数据加</w:t>
      </w:r>
      <w:r w:rsidRPr="00BB7937">
        <w:rPr>
          <w:rFonts w:eastAsia="宋体" w:hint="eastAsia"/>
          <w:sz w:val="21"/>
          <w:szCs w:val="21"/>
          <w:lang w:eastAsia="zh-CN"/>
        </w:rPr>
        <w:t>1</w:t>
      </w:r>
      <w:r w:rsidRPr="00BB7937">
        <w:rPr>
          <w:rFonts w:eastAsia="宋体" w:hint="eastAsia"/>
          <w:sz w:val="21"/>
          <w:szCs w:val="21"/>
          <w:lang w:eastAsia="zh-CN"/>
        </w:rPr>
        <w:t>再发送出去</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t>PDMA1-&gt;CSR |=PDMA_CSR_TRIG_EN;</w:t>
      </w:r>
      <w:r w:rsidRPr="00BB7937">
        <w:rPr>
          <w:rFonts w:eastAsia="宋体" w:hint="eastAsia"/>
          <w:sz w:val="21"/>
          <w:szCs w:val="21"/>
          <w:lang w:eastAsia="zh-CN"/>
        </w:rPr>
        <w:t>//</w:t>
      </w:r>
      <w:r w:rsidRPr="00BB7937">
        <w:rPr>
          <w:rFonts w:eastAsia="宋体" w:hint="eastAsia"/>
          <w:sz w:val="21"/>
          <w:szCs w:val="21"/>
          <w:lang w:eastAsia="zh-CN"/>
        </w:rPr>
        <w:t>触发</w:t>
      </w:r>
      <w:r w:rsidRPr="00BB7937">
        <w:rPr>
          <w:rFonts w:eastAsia="宋体" w:hint="eastAsia"/>
          <w:sz w:val="21"/>
          <w:szCs w:val="21"/>
          <w:lang w:eastAsia="zh-CN"/>
        </w:rPr>
        <w:t>PDMA1</w:t>
      </w:r>
      <w:r w:rsidRPr="00BB7937">
        <w:rPr>
          <w:rFonts w:eastAsia="宋体" w:hint="eastAsia"/>
          <w:sz w:val="21"/>
          <w:szCs w:val="21"/>
          <w:lang w:eastAsia="zh-CN"/>
        </w:rPr>
        <w:t>发送数据到串口</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proofErr w:type="gramStart"/>
      <w:r w:rsidRPr="00BB7937">
        <w:rPr>
          <w:rFonts w:eastAsia="宋体"/>
          <w:sz w:val="21"/>
          <w:szCs w:val="21"/>
          <w:lang w:eastAsia="zh-CN"/>
        </w:rPr>
        <w:t>if(</w:t>
      </w:r>
      <w:proofErr w:type="gramEnd"/>
      <w:r w:rsidRPr="00BB7937">
        <w:rPr>
          <w:rFonts w:eastAsia="宋体"/>
          <w:sz w:val="21"/>
          <w:szCs w:val="21"/>
          <w:lang w:eastAsia="zh-CN"/>
        </w:rPr>
        <w:t>(PDMA2-&gt;ISR&amp;PDMA_ISR_TO)!=0)</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t>PDMA2-&gt;ISR|=PDMA_ISR_TO;</w:t>
      </w:r>
      <w:r w:rsidRPr="00BB7937">
        <w:rPr>
          <w:rFonts w:eastAsia="宋体"/>
          <w:sz w:val="21"/>
          <w:szCs w:val="21"/>
          <w:lang w:eastAsia="zh-CN"/>
        </w:rPr>
        <w:tab/>
        <w:t>//</w:t>
      </w:r>
      <w:r w:rsidRPr="00BB7937">
        <w:rPr>
          <w:rFonts w:eastAsia="宋体" w:hint="eastAsia"/>
          <w:sz w:val="21"/>
          <w:szCs w:val="21"/>
          <w:lang w:eastAsia="zh-CN"/>
        </w:rPr>
        <w:t>清</w:t>
      </w:r>
      <w:r w:rsidRPr="00BB7937">
        <w:rPr>
          <w:rFonts w:eastAsia="宋体" w:hint="eastAsia"/>
          <w:sz w:val="21"/>
          <w:szCs w:val="21"/>
          <w:lang w:eastAsia="zh-CN"/>
        </w:rPr>
        <w:t>超时</w:t>
      </w:r>
      <w:r w:rsidRPr="00BB7937">
        <w:rPr>
          <w:rFonts w:eastAsia="宋体" w:hint="eastAsia"/>
          <w:sz w:val="21"/>
          <w:szCs w:val="21"/>
          <w:lang w:eastAsia="zh-CN"/>
        </w:rPr>
        <w:t>中断标志</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t>i = (PDMA2-&gt;BCR - PDMA2-&gt;CBCR);</w:t>
      </w:r>
      <w:r w:rsidRPr="00BB7937">
        <w:rPr>
          <w:rFonts w:eastAsia="宋体" w:hint="eastAsia"/>
          <w:sz w:val="21"/>
          <w:szCs w:val="21"/>
          <w:lang w:eastAsia="zh-CN"/>
        </w:rPr>
        <w:t xml:space="preserve">  //</w:t>
      </w:r>
      <w:r w:rsidRPr="00BB7937">
        <w:rPr>
          <w:rFonts w:eastAsia="宋体" w:hint="eastAsia"/>
          <w:sz w:val="21"/>
          <w:szCs w:val="21"/>
          <w:lang w:eastAsia="zh-CN"/>
        </w:rPr>
        <w:t>收到的字节数</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t>PDMA2-&gt;CSR |= PDMA_CSR_SWRST;</w:t>
      </w:r>
      <w:r w:rsidRPr="00BB7937">
        <w:rPr>
          <w:rFonts w:eastAsia="宋体" w:hint="eastAsia"/>
          <w:sz w:val="21"/>
          <w:szCs w:val="21"/>
          <w:lang w:eastAsia="zh-CN"/>
        </w:rPr>
        <w:t xml:space="preserve"> </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r>
      <w:proofErr w:type="gramStart"/>
      <w:r w:rsidRPr="00BB7937">
        <w:rPr>
          <w:rFonts w:eastAsia="宋体"/>
          <w:sz w:val="21"/>
          <w:szCs w:val="21"/>
          <w:lang w:eastAsia="zh-CN"/>
        </w:rPr>
        <w:t>if(</w:t>
      </w:r>
      <w:proofErr w:type="gramEnd"/>
      <w:r w:rsidRPr="00BB7937">
        <w:rPr>
          <w:rFonts w:eastAsia="宋体"/>
          <w:sz w:val="21"/>
          <w:szCs w:val="21"/>
          <w:lang w:eastAsia="zh-CN"/>
        </w:rPr>
        <w:t>i&gt;0)</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r>
      <w:r w:rsidRPr="00BB7937">
        <w:rPr>
          <w:rFonts w:eastAsia="宋体"/>
          <w:sz w:val="21"/>
          <w:szCs w:val="21"/>
          <w:lang w:eastAsia="zh-CN"/>
        </w:rPr>
        <w:tab/>
      </w:r>
      <w:proofErr w:type="gramStart"/>
      <w:r w:rsidRPr="00BB7937">
        <w:rPr>
          <w:rFonts w:eastAsia="宋体"/>
          <w:sz w:val="21"/>
          <w:szCs w:val="21"/>
          <w:lang w:eastAsia="zh-CN"/>
        </w:rPr>
        <w:t>for(</w:t>
      </w:r>
      <w:proofErr w:type="gramEnd"/>
      <w:r w:rsidRPr="00BB7937">
        <w:rPr>
          <w:rFonts w:eastAsia="宋体"/>
          <w:sz w:val="21"/>
          <w:szCs w:val="21"/>
          <w:lang w:eastAsia="zh-CN"/>
        </w:rPr>
        <w:t>i=0;i&lt;</w:t>
      </w:r>
      <w:proofErr w:type="spellStart"/>
      <w:r w:rsidRPr="00BB7937">
        <w:rPr>
          <w:rFonts w:eastAsia="宋体"/>
          <w:sz w:val="21"/>
          <w:szCs w:val="21"/>
          <w:lang w:eastAsia="zh-CN"/>
        </w:rPr>
        <w:t>UART_TEST_LENGTH;i</w:t>
      </w:r>
      <w:proofErr w:type="spellEnd"/>
      <w:r w:rsidRPr="00BB7937">
        <w:rPr>
          <w:rFonts w:eastAsia="宋体"/>
          <w:sz w:val="21"/>
          <w:szCs w:val="21"/>
          <w:lang w:eastAsia="zh-CN"/>
        </w:rPr>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lastRenderedPageBreak/>
        <w:tab/>
      </w:r>
      <w:r w:rsidRPr="00BB7937">
        <w:rPr>
          <w:rFonts w:eastAsia="宋体"/>
          <w:sz w:val="21"/>
          <w:szCs w:val="21"/>
          <w:lang w:eastAsia="zh-CN"/>
        </w:rPr>
        <w:tab/>
      </w:r>
      <w:r w:rsidRPr="00BB7937">
        <w:rPr>
          <w:rFonts w:eastAsia="宋体"/>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r>
      <w:r w:rsidRPr="00BB7937">
        <w:rPr>
          <w:rFonts w:eastAsia="宋体"/>
          <w:sz w:val="21"/>
          <w:szCs w:val="21"/>
          <w:lang w:eastAsia="zh-CN"/>
        </w:rPr>
        <w:tab/>
        <w:t xml:space="preserve">   </w:t>
      </w:r>
      <w:proofErr w:type="spellStart"/>
      <w:r w:rsidRPr="00BB7937">
        <w:rPr>
          <w:rFonts w:eastAsia="宋体"/>
          <w:sz w:val="21"/>
          <w:szCs w:val="21"/>
          <w:lang w:eastAsia="zh-CN"/>
        </w:rPr>
        <w:t>SrcArray</w:t>
      </w:r>
      <w:proofErr w:type="spellEnd"/>
      <w:r w:rsidRPr="00BB7937">
        <w:rPr>
          <w:rFonts w:eastAsia="宋体"/>
          <w:sz w:val="21"/>
          <w:szCs w:val="21"/>
          <w:lang w:eastAsia="zh-CN"/>
        </w:rPr>
        <w:t>[i]=</w:t>
      </w:r>
      <w:proofErr w:type="spellStart"/>
      <w:r w:rsidRPr="00BB7937">
        <w:rPr>
          <w:rFonts w:eastAsia="宋体"/>
          <w:sz w:val="21"/>
          <w:szCs w:val="21"/>
          <w:lang w:eastAsia="zh-CN"/>
        </w:rPr>
        <w:t>DestArray</w:t>
      </w:r>
      <w:proofErr w:type="spellEnd"/>
      <w:r w:rsidRPr="00BB7937">
        <w:rPr>
          <w:rFonts w:eastAsia="宋体"/>
          <w:sz w:val="21"/>
          <w:szCs w:val="21"/>
          <w:lang w:eastAsia="zh-CN"/>
        </w:rPr>
        <w:t>[i]+1;</w:t>
      </w:r>
      <w:r w:rsidRPr="00BB7937">
        <w:rPr>
          <w:rFonts w:eastAsia="宋体"/>
          <w:sz w:val="21"/>
          <w:szCs w:val="21"/>
          <w:lang w:eastAsia="zh-CN"/>
        </w:rPr>
        <w:tab/>
        <w:t xml:space="preserve"> //</w:t>
      </w:r>
      <w:r w:rsidRPr="00BB7937">
        <w:rPr>
          <w:rFonts w:eastAsia="宋体" w:hint="eastAsia"/>
          <w:sz w:val="21"/>
          <w:szCs w:val="21"/>
          <w:lang w:eastAsia="zh-CN"/>
        </w:rPr>
        <w:t>收到的串口数据加</w:t>
      </w:r>
      <w:r w:rsidRPr="00BB7937">
        <w:rPr>
          <w:rFonts w:eastAsia="宋体" w:hint="eastAsia"/>
          <w:sz w:val="21"/>
          <w:szCs w:val="21"/>
          <w:lang w:eastAsia="zh-CN"/>
        </w:rPr>
        <w:t>1</w:t>
      </w:r>
      <w:r w:rsidRPr="00BB7937">
        <w:rPr>
          <w:rFonts w:eastAsia="宋体" w:hint="eastAsia"/>
          <w:sz w:val="21"/>
          <w:szCs w:val="21"/>
          <w:lang w:eastAsia="zh-CN"/>
        </w:rPr>
        <w:t>再发送出去</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r>
      <w:r w:rsidRPr="00BB7937">
        <w:rPr>
          <w:rFonts w:eastAsia="宋体"/>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r>
      <w:r w:rsidRPr="00BB7937">
        <w:rPr>
          <w:rFonts w:eastAsia="宋体"/>
          <w:sz w:val="21"/>
          <w:szCs w:val="21"/>
          <w:lang w:eastAsia="zh-CN"/>
        </w:rPr>
        <w:tab/>
        <w:t>PDMA1-&gt;CSR |=PDMA_CSR_TRIG_EN;</w:t>
      </w:r>
      <w:r w:rsidRPr="00BB7937">
        <w:rPr>
          <w:rFonts w:eastAsia="宋体" w:hint="eastAsia"/>
          <w:sz w:val="21"/>
          <w:szCs w:val="21"/>
          <w:lang w:eastAsia="zh-CN"/>
        </w:rPr>
        <w:t xml:space="preserve"> </w:t>
      </w:r>
      <w:r w:rsidRPr="00BB7937">
        <w:rPr>
          <w:rFonts w:eastAsia="宋体" w:hint="eastAsia"/>
          <w:sz w:val="21"/>
          <w:szCs w:val="21"/>
          <w:lang w:eastAsia="zh-CN"/>
        </w:rPr>
        <w:t>//</w:t>
      </w:r>
      <w:r w:rsidRPr="00BB7937">
        <w:rPr>
          <w:rFonts w:eastAsia="宋体" w:hint="eastAsia"/>
          <w:sz w:val="21"/>
          <w:szCs w:val="21"/>
          <w:lang w:eastAsia="zh-CN"/>
        </w:rPr>
        <w:t>触发</w:t>
      </w:r>
      <w:r w:rsidRPr="00BB7937">
        <w:rPr>
          <w:rFonts w:eastAsia="宋体" w:hint="eastAsia"/>
          <w:sz w:val="21"/>
          <w:szCs w:val="21"/>
          <w:lang w:eastAsia="zh-CN"/>
        </w:rPr>
        <w:t>PDMA1</w:t>
      </w:r>
      <w:r w:rsidRPr="00BB7937">
        <w:rPr>
          <w:rFonts w:eastAsia="宋体" w:hint="eastAsia"/>
          <w:sz w:val="21"/>
          <w:szCs w:val="21"/>
          <w:lang w:eastAsia="zh-CN"/>
        </w:rPr>
        <w:t>发送数据到串口</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r>
      <w:r w:rsidRPr="00BB7937">
        <w:rPr>
          <w:rFonts w:eastAsia="宋体"/>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rFonts w:eastAsia="宋体"/>
          <w:sz w:val="21"/>
          <w:szCs w:val="21"/>
          <w:lang w:eastAsia="zh-CN"/>
        </w:rPr>
      </w:pPr>
      <w:r w:rsidRPr="00BB7937">
        <w:rPr>
          <w:rFonts w:eastAsia="宋体"/>
          <w:sz w:val="21"/>
          <w:szCs w:val="21"/>
          <w:lang w:eastAsia="zh-CN"/>
        </w:rPr>
        <w:tab/>
        <w:t>}</w:t>
      </w:r>
    </w:p>
    <w:p w:rsidR="00BB7937" w:rsidRPr="00BB7937" w:rsidRDefault="00BB7937" w:rsidP="00BB7937">
      <w:pPr>
        <w:widowControl/>
        <w:overflowPunct/>
        <w:autoSpaceDE/>
        <w:autoSpaceDN/>
        <w:adjustRightInd/>
        <w:snapToGrid/>
        <w:spacing w:before="0" w:after="0"/>
        <w:jc w:val="left"/>
        <w:textAlignment w:val="auto"/>
        <w:rPr>
          <w:rFonts w:eastAsia="宋体" w:hint="eastAsia"/>
          <w:sz w:val="21"/>
          <w:szCs w:val="21"/>
          <w:lang w:eastAsia="zh-CN"/>
        </w:rPr>
      </w:pPr>
      <w:r w:rsidRPr="00BB7937">
        <w:rPr>
          <w:rFonts w:eastAsia="宋体"/>
          <w:sz w:val="21"/>
          <w:szCs w:val="21"/>
          <w:lang w:eastAsia="zh-CN"/>
        </w:rPr>
        <w:t>}</w:t>
      </w:r>
    </w:p>
    <w:p w:rsidR="008736FD" w:rsidRDefault="008736FD" w:rsidP="00C77964">
      <w:pPr>
        <w:widowControl/>
        <w:overflowPunct/>
        <w:autoSpaceDE/>
        <w:autoSpaceDN/>
        <w:adjustRightInd/>
        <w:snapToGrid/>
        <w:spacing w:before="0" w:after="0"/>
        <w:jc w:val="left"/>
        <w:textAlignment w:val="auto"/>
        <w:rPr>
          <w:rFonts w:eastAsia="宋体" w:hint="eastAsia"/>
          <w:lang w:eastAsia="zh-CN"/>
        </w:rPr>
      </w:pPr>
    </w:p>
    <w:p w:rsidR="00BB7937" w:rsidRDefault="00BB7937" w:rsidP="00C77964">
      <w:pPr>
        <w:widowControl/>
        <w:overflowPunct/>
        <w:autoSpaceDE/>
        <w:autoSpaceDN/>
        <w:adjustRightInd/>
        <w:snapToGrid/>
        <w:spacing w:before="0" w:after="0"/>
        <w:jc w:val="left"/>
        <w:textAlignment w:val="auto"/>
        <w:rPr>
          <w:rFonts w:eastAsia="宋体" w:hint="eastAsia"/>
          <w:lang w:eastAsia="zh-CN"/>
        </w:rPr>
      </w:pPr>
    </w:p>
    <w:p w:rsidR="00BB7937" w:rsidRDefault="00BB7937" w:rsidP="00C77964">
      <w:pPr>
        <w:widowControl/>
        <w:overflowPunct/>
        <w:autoSpaceDE/>
        <w:autoSpaceDN/>
        <w:adjustRightInd/>
        <w:snapToGrid/>
        <w:spacing w:before="0" w:after="0"/>
        <w:jc w:val="left"/>
        <w:textAlignment w:val="auto"/>
        <w:rPr>
          <w:rFonts w:eastAsia="宋体" w:hint="eastAsia"/>
          <w:lang w:eastAsia="zh-CN"/>
        </w:rPr>
      </w:pPr>
    </w:p>
    <w:p w:rsidR="00BB7937" w:rsidRDefault="00BB7937" w:rsidP="00C77964">
      <w:pPr>
        <w:widowControl/>
        <w:overflowPunct/>
        <w:autoSpaceDE/>
        <w:autoSpaceDN/>
        <w:adjustRightInd/>
        <w:snapToGrid/>
        <w:spacing w:before="0" w:after="0"/>
        <w:jc w:val="left"/>
        <w:textAlignment w:val="auto"/>
        <w:rPr>
          <w:rFonts w:eastAsia="宋体"/>
          <w:lang w:eastAsia="zh-CN"/>
        </w:rPr>
      </w:pPr>
    </w:p>
    <w:p w:rsidR="008736FD" w:rsidRDefault="008736FD"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Default="00065014" w:rsidP="00C77964">
      <w:pPr>
        <w:widowControl/>
        <w:overflowPunct/>
        <w:autoSpaceDE/>
        <w:autoSpaceDN/>
        <w:adjustRightInd/>
        <w:snapToGrid/>
        <w:spacing w:before="0" w:after="0"/>
        <w:jc w:val="left"/>
        <w:textAlignment w:val="auto"/>
        <w:rPr>
          <w:rFonts w:eastAsia="宋体" w:hint="eastAsia"/>
          <w:lang w:eastAsia="zh-CN"/>
        </w:rPr>
      </w:pPr>
    </w:p>
    <w:p w:rsidR="00065014" w:rsidRPr="008736FD" w:rsidRDefault="00065014" w:rsidP="00C77964">
      <w:pPr>
        <w:widowControl/>
        <w:overflowPunct/>
        <w:autoSpaceDE/>
        <w:autoSpaceDN/>
        <w:adjustRightInd/>
        <w:snapToGrid/>
        <w:spacing w:before="0" w:after="0"/>
        <w:jc w:val="left"/>
        <w:textAlignment w:val="auto"/>
        <w:rPr>
          <w:rFonts w:eastAsia="宋体"/>
          <w:lang w:eastAsia="zh-CN"/>
        </w:rPr>
      </w:pPr>
      <w:bookmarkStart w:id="6" w:name="_GoBack"/>
      <w:bookmarkEnd w:id="6"/>
    </w:p>
    <w:tbl>
      <w:tblPr>
        <w:tblStyle w:val="TableGrid"/>
        <w:tblW w:w="0" w:type="auto"/>
        <w:tblInd w:w="108" w:type="dxa"/>
        <w:tblBorders>
          <w:top w:val="none" w:sz="0" w:space="0" w:color="auto"/>
          <w:left w:val="none" w:sz="0" w:space="0" w:color="auto"/>
          <w:bottom w:val="single" w:sz="4" w:space="0" w:color="943634" w:themeColor="accent2" w:themeShade="BF"/>
          <w:right w:val="none" w:sz="0" w:space="0" w:color="auto"/>
          <w:insideH w:val="single" w:sz="4" w:space="0" w:color="943634" w:themeColor="accent2" w:themeShade="BF"/>
          <w:insideV w:val="none" w:sz="0" w:space="0" w:color="auto"/>
        </w:tblBorders>
        <w:tblLook w:val="04A0" w:firstRow="1" w:lastRow="0" w:firstColumn="1" w:lastColumn="0" w:noHBand="0" w:noVBand="1"/>
      </w:tblPr>
      <w:tblGrid>
        <w:gridCol w:w="1465"/>
        <w:gridCol w:w="2467"/>
        <w:gridCol w:w="6150"/>
      </w:tblGrid>
      <w:tr w:rsidR="00320DA4" w:rsidTr="00063452">
        <w:tc>
          <w:tcPr>
            <w:tcW w:w="3932" w:type="dxa"/>
            <w:gridSpan w:val="2"/>
            <w:tcBorders>
              <w:top w:val="nil"/>
              <w:left w:val="nil"/>
              <w:bottom w:val="single" w:sz="6" w:space="0" w:color="943634" w:themeColor="accent2" w:themeShade="BF"/>
              <w:right w:val="nil"/>
            </w:tcBorders>
            <w:hideMark/>
          </w:tcPr>
          <w:p w:rsidR="00320DA4" w:rsidRDefault="00320DA4" w:rsidP="0059490E">
            <w:pPr>
              <w:rPr>
                <w:b/>
                <w:szCs w:val="24"/>
              </w:rPr>
            </w:pPr>
            <w:r>
              <w:rPr>
                <w:rFonts w:asciiTheme="minorHAnsi" w:hAnsiTheme="minorHAnsi" w:cstheme="minorHAnsi"/>
                <w:b/>
                <w:color w:val="632423" w:themeColor="accent2" w:themeShade="80"/>
              </w:rPr>
              <w:lastRenderedPageBreak/>
              <w:t>Revision History</w:t>
            </w:r>
          </w:p>
        </w:tc>
        <w:tc>
          <w:tcPr>
            <w:tcW w:w="6150" w:type="dxa"/>
            <w:tcBorders>
              <w:top w:val="nil"/>
              <w:left w:val="nil"/>
              <w:bottom w:val="single" w:sz="6" w:space="0" w:color="943634" w:themeColor="accent2" w:themeShade="BF"/>
              <w:right w:val="nil"/>
            </w:tcBorders>
          </w:tcPr>
          <w:p w:rsidR="00320DA4" w:rsidRDefault="00320DA4" w:rsidP="0059490E">
            <w:pPr>
              <w:ind w:firstLine="400"/>
              <w:rPr>
                <w:rFonts w:asciiTheme="minorHAnsi" w:hAnsiTheme="minorHAnsi" w:cstheme="minorHAnsi"/>
                <w:b/>
                <w:color w:val="632423" w:themeColor="accent2" w:themeShade="80"/>
                <w:sz w:val="20"/>
              </w:rPr>
            </w:pPr>
          </w:p>
        </w:tc>
      </w:tr>
      <w:tr w:rsidR="00320DA4" w:rsidTr="00063452">
        <w:tc>
          <w:tcPr>
            <w:tcW w:w="1465"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320DA4" w:rsidRPr="00693E07" w:rsidRDefault="00320DA4" w:rsidP="00452C59">
            <w:pPr>
              <w:ind w:firstLineChars="182" w:firstLine="439"/>
              <w:rPr>
                <w:b/>
                <w:color w:val="632423" w:themeColor="accent2" w:themeShade="80"/>
                <w:szCs w:val="24"/>
              </w:rPr>
            </w:pPr>
            <w:r w:rsidRPr="00693E07">
              <w:rPr>
                <w:rFonts w:asciiTheme="minorHAnsi" w:hAnsiTheme="minorHAnsi" w:cstheme="minorHAnsi"/>
                <w:b/>
                <w:color w:val="632423" w:themeColor="accent2" w:themeShade="80"/>
                <w:szCs w:val="24"/>
              </w:rPr>
              <w:t>Rev.</w:t>
            </w:r>
          </w:p>
        </w:tc>
        <w:tc>
          <w:tcPr>
            <w:tcW w:w="2467"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320DA4" w:rsidRPr="00693E07" w:rsidRDefault="00320DA4" w:rsidP="0059490E">
            <w:pPr>
              <w:ind w:firstLine="480"/>
              <w:rPr>
                <w:szCs w:val="24"/>
              </w:rPr>
            </w:pPr>
            <w:r w:rsidRPr="00693E07">
              <w:rPr>
                <w:rFonts w:asciiTheme="minorHAnsi" w:hAnsiTheme="minorHAnsi" w:cstheme="minorHAnsi"/>
                <w:b/>
                <w:color w:val="632423" w:themeColor="accent2" w:themeShade="80"/>
                <w:szCs w:val="24"/>
              </w:rPr>
              <w:t>Date</w:t>
            </w:r>
          </w:p>
        </w:tc>
        <w:tc>
          <w:tcPr>
            <w:tcW w:w="6150" w:type="dxa"/>
            <w:tcBorders>
              <w:top w:val="single" w:sz="6" w:space="0" w:color="943634" w:themeColor="accent2" w:themeShade="BF"/>
              <w:left w:val="nil"/>
              <w:bottom w:val="single" w:sz="6" w:space="0" w:color="943634" w:themeColor="accent2" w:themeShade="BF"/>
              <w:right w:val="nil"/>
            </w:tcBorders>
            <w:shd w:val="clear" w:color="auto" w:fill="F2DBDB" w:themeFill="accent2" w:themeFillTint="33"/>
            <w:hideMark/>
          </w:tcPr>
          <w:p w:rsidR="00320DA4" w:rsidRPr="00693E07" w:rsidRDefault="00320DA4" w:rsidP="0059490E">
            <w:pPr>
              <w:ind w:firstLine="480"/>
              <w:rPr>
                <w:szCs w:val="24"/>
              </w:rPr>
            </w:pPr>
            <w:r w:rsidRPr="00693E07">
              <w:rPr>
                <w:rFonts w:asciiTheme="minorHAnsi" w:hAnsiTheme="minorHAnsi" w:cstheme="minorHAnsi"/>
                <w:b/>
                <w:color w:val="632423" w:themeColor="accent2" w:themeShade="80"/>
                <w:szCs w:val="24"/>
              </w:rPr>
              <w:t>Description</w:t>
            </w:r>
          </w:p>
        </w:tc>
      </w:tr>
      <w:tr w:rsidR="00320DA4" w:rsidTr="00063452">
        <w:tc>
          <w:tcPr>
            <w:tcW w:w="1465" w:type="dxa"/>
            <w:tcBorders>
              <w:top w:val="single" w:sz="6" w:space="0" w:color="943634" w:themeColor="accent2" w:themeShade="BF"/>
              <w:left w:val="nil"/>
              <w:bottom w:val="single" w:sz="6" w:space="0" w:color="943634" w:themeColor="accent2" w:themeShade="BF"/>
              <w:right w:val="nil"/>
            </w:tcBorders>
            <w:hideMark/>
          </w:tcPr>
          <w:p w:rsidR="00320DA4" w:rsidRDefault="00320DA4" w:rsidP="0059490E">
            <w:pPr>
              <w:ind w:firstLine="400"/>
              <w:rPr>
                <w:rFonts w:cs="Arial"/>
                <w:sz w:val="20"/>
                <w:szCs w:val="24"/>
              </w:rPr>
            </w:pPr>
            <w:r>
              <w:rPr>
                <w:rFonts w:cs="Arial"/>
                <w:sz w:val="20"/>
              </w:rPr>
              <w:t>1.00</w:t>
            </w:r>
          </w:p>
        </w:tc>
        <w:tc>
          <w:tcPr>
            <w:tcW w:w="2467" w:type="dxa"/>
            <w:tcBorders>
              <w:top w:val="single" w:sz="6" w:space="0" w:color="943634" w:themeColor="accent2" w:themeShade="BF"/>
              <w:left w:val="nil"/>
              <w:bottom w:val="single" w:sz="6" w:space="0" w:color="943634" w:themeColor="accent2" w:themeShade="BF"/>
              <w:right w:val="nil"/>
            </w:tcBorders>
            <w:hideMark/>
          </w:tcPr>
          <w:p w:rsidR="00320DA4" w:rsidRPr="00092792" w:rsidRDefault="00BB7937" w:rsidP="00BB7937">
            <w:pPr>
              <w:ind w:firstLine="400"/>
              <w:rPr>
                <w:rFonts w:eastAsia="宋体" w:cs="Arial"/>
                <w:sz w:val="20"/>
                <w:szCs w:val="24"/>
                <w:lang w:eastAsia="zh-CN"/>
              </w:rPr>
            </w:pPr>
            <w:r>
              <w:rPr>
                <w:rFonts w:eastAsia="宋体" w:cs="Arial" w:hint="eastAsia"/>
                <w:sz w:val="20"/>
                <w:lang w:eastAsia="zh-CN"/>
              </w:rPr>
              <w:t>8</w:t>
            </w:r>
            <w:r w:rsidR="00320DA4">
              <w:rPr>
                <w:rFonts w:cs="Arial"/>
                <w:sz w:val="20"/>
              </w:rPr>
              <w:t>-</w:t>
            </w:r>
            <w:r>
              <w:rPr>
                <w:rFonts w:eastAsia="宋体" w:cs="Arial" w:hint="eastAsia"/>
                <w:sz w:val="20"/>
                <w:lang w:eastAsia="zh-CN"/>
              </w:rPr>
              <w:t>4</w:t>
            </w:r>
            <w:r w:rsidR="00320DA4">
              <w:rPr>
                <w:rFonts w:cs="Arial"/>
                <w:sz w:val="20"/>
              </w:rPr>
              <w:t>-201</w:t>
            </w:r>
            <w:r w:rsidR="00092792">
              <w:rPr>
                <w:rFonts w:eastAsia="宋体" w:cs="Arial" w:hint="eastAsia"/>
                <w:sz w:val="20"/>
                <w:lang w:eastAsia="zh-CN"/>
              </w:rPr>
              <w:t>4</w:t>
            </w:r>
          </w:p>
        </w:tc>
        <w:tc>
          <w:tcPr>
            <w:tcW w:w="6150" w:type="dxa"/>
            <w:tcBorders>
              <w:top w:val="single" w:sz="6" w:space="0" w:color="943634" w:themeColor="accent2" w:themeShade="BF"/>
              <w:left w:val="nil"/>
              <w:bottom w:val="single" w:sz="6" w:space="0" w:color="943634" w:themeColor="accent2" w:themeShade="BF"/>
              <w:right w:val="nil"/>
            </w:tcBorders>
            <w:hideMark/>
          </w:tcPr>
          <w:p w:rsidR="00320DA4" w:rsidRPr="00CF41D3" w:rsidRDefault="00320DA4" w:rsidP="0059490E">
            <w:pPr>
              <w:ind w:firstLine="400"/>
              <w:rPr>
                <w:rFonts w:eastAsiaTheme="minorEastAsia" w:cs="Arial"/>
                <w:sz w:val="20"/>
                <w:szCs w:val="24"/>
                <w:lang w:eastAsia="zh-TW"/>
              </w:rPr>
            </w:pPr>
            <w:r>
              <w:rPr>
                <w:rFonts w:cs="Arial"/>
                <w:sz w:val="20"/>
              </w:rPr>
              <w:t>Initially issued.</w:t>
            </w:r>
          </w:p>
        </w:tc>
      </w:tr>
      <w:tr w:rsidR="00016886" w:rsidTr="00063452">
        <w:tc>
          <w:tcPr>
            <w:tcW w:w="1465" w:type="dxa"/>
            <w:tcBorders>
              <w:top w:val="single" w:sz="6" w:space="0" w:color="943634" w:themeColor="accent2" w:themeShade="BF"/>
              <w:left w:val="nil"/>
              <w:bottom w:val="single" w:sz="6" w:space="0" w:color="943634" w:themeColor="accent2" w:themeShade="BF"/>
              <w:right w:val="nil"/>
            </w:tcBorders>
          </w:tcPr>
          <w:p w:rsidR="00016886" w:rsidRPr="00016886" w:rsidRDefault="00016886" w:rsidP="0059490E">
            <w:pPr>
              <w:ind w:firstLine="400"/>
              <w:rPr>
                <w:rFonts w:cs="Arial"/>
                <w:sz w:val="20"/>
              </w:rPr>
            </w:pPr>
          </w:p>
        </w:tc>
        <w:tc>
          <w:tcPr>
            <w:tcW w:w="2467" w:type="dxa"/>
            <w:tcBorders>
              <w:top w:val="single" w:sz="6" w:space="0" w:color="943634" w:themeColor="accent2" w:themeShade="BF"/>
              <w:left w:val="nil"/>
              <w:bottom w:val="single" w:sz="6" w:space="0" w:color="943634" w:themeColor="accent2" w:themeShade="BF"/>
              <w:right w:val="nil"/>
            </w:tcBorders>
          </w:tcPr>
          <w:p w:rsidR="00016886" w:rsidRPr="00016886" w:rsidRDefault="00016886" w:rsidP="00F15A1D">
            <w:pPr>
              <w:ind w:firstLine="400"/>
              <w:rPr>
                <w:rFonts w:cs="Arial"/>
                <w:sz w:val="20"/>
              </w:rPr>
            </w:pPr>
          </w:p>
        </w:tc>
        <w:tc>
          <w:tcPr>
            <w:tcW w:w="6150" w:type="dxa"/>
            <w:tcBorders>
              <w:top w:val="single" w:sz="6" w:space="0" w:color="943634" w:themeColor="accent2" w:themeShade="BF"/>
              <w:left w:val="nil"/>
              <w:bottom w:val="single" w:sz="6" w:space="0" w:color="943634" w:themeColor="accent2" w:themeShade="BF"/>
              <w:right w:val="nil"/>
            </w:tcBorders>
          </w:tcPr>
          <w:p w:rsidR="00016886" w:rsidRPr="00016886" w:rsidRDefault="00016886" w:rsidP="0059490E">
            <w:pPr>
              <w:ind w:firstLine="400"/>
              <w:rPr>
                <w:rFonts w:cs="Arial"/>
                <w:sz w:val="20"/>
              </w:rPr>
            </w:pPr>
          </w:p>
        </w:tc>
      </w:tr>
    </w:tbl>
    <w:p w:rsidR="00320DA4" w:rsidRPr="00320DA4" w:rsidRDefault="00320DA4" w:rsidP="000D0976">
      <w:pPr>
        <w:widowControl/>
        <w:overflowPunct/>
        <w:autoSpaceDE/>
        <w:autoSpaceDN/>
        <w:adjustRightInd/>
        <w:snapToGrid/>
        <w:spacing w:before="0" w:after="0"/>
        <w:jc w:val="left"/>
        <w:textAlignment w:val="auto"/>
        <w:rPr>
          <w:rFonts w:eastAsiaTheme="minorEastAsia"/>
          <w:lang w:eastAsia="zh-TW"/>
        </w:rPr>
      </w:pPr>
    </w:p>
    <w:p w:rsidR="00320DA4" w:rsidRDefault="00320DA4" w:rsidP="000D0976">
      <w:pPr>
        <w:widowControl/>
        <w:overflowPunct/>
        <w:autoSpaceDE/>
        <w:autoSpaceDN/>
        <w:adjustRightInd/>
        <w:snapToGrid/>
        <w:spacing w:before="0" w:after="0"/>
        <w:jc w:val="left"/>
        <w:textAlignment w:val="auto"/>
        <w:rPr>
          <w:rFonts w:eastAsiaTheme="minorEastAsia"/>
          <w:lang w:eastAsia="zh-TW"/>
        </w:rPr>
      </w:pPr>
    </w:p>
    <w:p w:rsidR="00320DA4" w:rsidRDefault="00320DA4">
      <w:pPr>
        <w:widowControl/>
        <w:overflowPunct/>
        <w:autoSpaceDE/>
        <w:autoSpaceDN/>
        <w:adjustRightInd/>
        <w:snapToGrid/>
        <w:spacing w:before="0" w:after="0"/>
        <w:jc w:val="left"/>
        <w:textAlignment w:val="auto"/>
        <w:rPr>
          <w:rFonts w:eastAsiaTheme="minorEastAsia"/>
          <w:lang w:eastAsia="zh-TW"/>
        </w:rPr>
      </w:pPr>
      <w:r>
        <w:rPr>
          <w:rFonts w:eastAsiaTheme="minorEastAsia"/>
          <w:lang w:eastAsia="zh-TW"/>
        </w:rPr>
        <w:br w:type="page"/>
      </w:r>
    </w:p>
    <w:p w:rsidR="00320DA4" w:rsidRDefault="00320DA4" w:rsidP="00320DA4">
      <w:pPr>
        <w:pStyle w:val="NoSpacing"/>
        <w:jc w:val="center"/>
        <w:rPr>
          <w:rFonts w:cs="Arial"/>
          <w:b/>
          <w:color w:val="C00000"/>
          <w:sz w:val="24"/>
          <w:szCs w:val="24"/>
        </w:rPr>
      </w:pPr>
      <w:r>
        <w:rPr>
          <w:rFonts w:cs="Arial"/>
          <w:b/>
          <w:color w:val="C00000"/>
          <w:sz w:val="24"/>
          <w:szCs w:val="24"/>
        </w:rPr>
        <w:lastRenderedPageBreak/>
        <w:t>Important Notice</w:t>
      </w:r>
    </w:p>
    <w:p w:rsidR="00320DA4" w:rsidRDefault="003C1814" w:rsidP="00320DA4">
      <w:pPr>
        <w:widowControl/>
        <w:spacing w:beforeAutospacing="1" w:afterAutospacing="1"/>
        <w:jc w:val="center"/>
        <w:rPr>
          <w:rFonts w:asciiTheme="minorHAnsi" w:eastAsiaTheme="minorEastAsia" w:hAnsiTheme="minorHAnsi" w:cs="Arial"/>
          <w:szCs w:val="24"/>
        </w:rPr>
      </w:pPr>
      <w:r>
        <w:rPr>
          <w:rFonts w:asciiTheme="minorHAnsi" w:eastAsiaTheme="minorEastAsia" w:hAnsiTheme="minorHAnsi" w:cs="Arial"/>
        </w:rPr>
        <w:pict>
          <v:rect id="_x0000_i1025" style="width:504.05pt;height:.75pt" o:hralign="center" o:hrstd="t" o:hrnoshade="t" o:hr="t" fillcolor="#622423 [1605]" stroked="f"/>
        </w:pict>
      </w:r>
    </w:p>
    <w:p w:rsidR="00320DA4" w:rsidRDefault="00320DA4" w:rsidP="00320DA4">
      <w:pPr>
        <w:pStyle w:val="NoSpacing"/>
        <w:jc w:val="both"/>
        <w:rPr>
          <w:rFonts w:ascii="Arial" w:hAnsi="Arial" w:cs="Arial"/>
          <w:b/>
          <w:sz w:val="20"/>
          <w:szCs w:val="24"/>
        </w:rPr>
      </w:pPr>
      <w:proofErr w:type="spellStart"/>
      <w:r>
        <w:rPr>
          <w:rFonts w:ascii="Arial" w:hAnsi="Arial" w:cs="Arial"/>
          <w:b/>
          <w:sz w:val="20"/>
          <w:szCs w:val="24"/>
        </w:rPr>
        <w:t>Nuvoton</w:t>
      </w:r>
      <w:proofErr w:type="spellEnd"/>
      <w:r>
        <w:rPr>
          <w:rFonts w:ascii="Arial" w:hAnsi="Arial" w:cs="Arial"/>
          <w:b/>
          <w:sz w:val="20"/>
          <w:szCs w:val="24"/>
        </w:rPr>
        <w:t xml:space="preserve"> products are not designed, intended, authorized or warranted for use as components in systems or equipment intended for surgical implantation, atomic energy control instruments, airplane or spaceship instruments, transportation instruments, traffic signal instruments, combustion control instruments, or for other applications intended to s</w:t>
      </w:r>
      <w:r w:rsidR="001950B4">
        <w:rPr>
          <w:rFonts w:ascii="Arial" w:hAnsi="Arial" w:cs="Arial"/>
          <w:b/>
          <w:sz w:val="20"/>
          <w:szCs w:val="24"/>
        </w:rPr>
        <w:t>upport or sustain life. Further</w:t>
      </w:r>
      <w:r>
        <w:rPr>
          <w:rFonts w:ascii="Arial" w:hAnsi="Arial" w:cs="Arial"/>
          <w:b/>
          <w:sz w:val="20"/>
          <w:szCs w:val="24"/>
        </w:rPr>
        <w:t xml:space="preserve">more, </w:t>
      </w:r>
      <w:proofErr w:type="spellStart"/>
      <w:r>
        <w:rPr>
          <w:rFonts w:ascii="Arial" w:hAnsi="Arial" w:cs="Arial"/>
          <w:b/>
          <w:sz w:val="20"/>
          <w:szCs w:val="24"/>
        </w:rPr>
        <w:t>Nuvoton</w:t>
      </w:r>
      <w:proofErr w:type="spellEnd"/>
      <w:r>
        <w:rPr>
          <w:rFonts w:ascii="Arial" w:hAnsi="Arial" w:cs="Arial"/>
          <w:b/>
          <w:sz w:val="20"/>
          <w:szCs w:val="24"/>
        </w:rPr>
        <w:t xml:space="preserve"> products are not intended for applications wherein failure of </w:t>
      </w:r>
      <w:proofErr w:type="spellStart"/>
      <w:r>
        <w:rPr>
          <w:rFonts w:ascii="Arial" w:hAnsi="Arial" w:cs="Arial"/>
          <w:b/>
          <w:sz w:val="20"/>
          <w:szCs w:val="24"/>
        </w:rPr>
        <w:t>Nuvoton</w:t>
      </w:r>
      <w:proofErr w:type="spellEnd"/>
      <w:r>
        <w:rPr>
          <w:rFonts w:ascii="Arial" w:hAnsi="Arial" w:cs="Arial"/>
          <w:b/>
          <w:sz w:val="20"/>
          <w:szCs w:val="24"/>
        </w:rPr>
        <w:t xml:space="preserve"> products could result or lead to a situation wherein personal injury, death or severe property or environmental damage could occur. </w:t>
      </w:r>
    </w:p>
    <w:p w:rsidR="00320DA4" w:rsidRDefault="00320DA4" w:rsidP="00320DA4">
      <w:pPr>
        <w:pStyle w:val="NoSpacing"/>
        <w:jc w:val="both"/>
        <w:rPr>
          <w:rFonts w:ascii="Arial" w:hAnsi="Arial" w:cs="Arial"/>
          <w:b/>
          <w:sz w:val="20"/>
          <w:szCs w:val="24"/>
        </w:rPr>
      </w:pPr>
      <w:proofErr w:type="spellStart"/>
      <w:r>
        <w:rPr>
          <w:rFonts w:ascii="Arial" w:hAnsi="Arial" w:cs="Arial"/>
          <w:b/>
          <w:sz w:val="20"/>
          <w:szCs w:val="24"/>
        </w:rPr>
        <w:t>Nuvoton</w:t>
      </w:r>
      <w:proofErr w:type="spellEnd"/>
      <w:r>
        <w:rPr>
          <w:rFonts w:ascii="Arial" w:hAnsi="Arial" w:cs="Arial"/>
          <w:b/>
          <w:sz w:val="20"/>
          <w:szCs w:val="24"/>
        </w:rPr>
        <w:t xml:space="preserve"> customers using or selling these products for use in such applications do so at their own risk and agree to fully indemnify </w:t>
      </w:r>
      <w:proofErr w:type="spellStart"/>
      <w:r>
        <w:rPr>
          <w:rFonts w:ascii="Arial" w:hAnsi="Arial" w:cs="Arial"/>
          <w:b/>
          <w:sz w:val="20"/>
          <w:szCs w:val="24"/>
        </w:rPr>
        <w:t>Nuvoton</w:t>
      </w:r>
      <w:proofErr w:type="spellEnd"/>
      <w:r>
        <w:rPr>
          <w:rFonts w:ascii="Arial" w:hAnsi="Arial" w:cs="Arial"/>
          <w:b/>
          <w:sz w:val="20"/>
          <w:szCs w:val="24"/>
        </w:rPr>
        <w:t xml:space="preserve"> for any damages resulting from such improper use or sales.</w:t>
      </w:r>
    </w:p>
    <w:p w:rsidR="00320DA4" w:rsidRDefault="003C1814" w:rsidP="00320DA4">
      <w:pPr>
        <w:widowControl/>
        <w:spacing w:beforeAutospacing="1" w:afterAutospacing="1"/>
        <w:jc w:val="center"/>
        <w:rPr>
          <w:rFonts w:asciiTheme="minorHAnsi" w:eastAsiaTheme="minorEastAsia" w:hAnsiTheme="minorHAnsi" w:cs="Arial"/>
          <w:szCs w:val="24"/>
        </w:rPr>
      </w:pPr>
      <w:r>
        <w:rPr>
          <w:rFonts w:asciiTheme="minorHAnsi" w:eastAsiaTheme="minorEastAsia" w:hAnsiTheme="minorHAnsi" w:cs="Arial"/>
        </w:rPr>
        <w:pict>
          <v:rect id="_x0000_i1026" style="width:504.05pt;height:.75pt" o:hralign="center" o:hrstd="t" o:hrnoshade="t" o:hr="t" fillcolor="#943634 [2405]" stroked="f"/>
        </w:pict>
      </w:r>
    </w:p>
    <w:p w:rsidR="00320DA4" w:rsidRDefault="00320DA4" w:rsidP="00320DA4">
      <w:pPr>
        <w:pStyle w:val="NoSpacing"/>
        <w:rPr>
          <w:rFonts w:ascii="Arial" w:hAnsi="Arial" w:cs="Arial"/>
          <w:b/>
          <w:sz w:val="20"/>
          <w:szCs w:val="24"/>
        </w:rPr>
      </w:pPr>
      <w:r>
        <w:rPr>
          <w:rFonts w:ascii="Arial" w:hAnsi="Arial" w:cs="Arial"/>
          <w:b/>
          <w:sz w:val="20"/>
          <w:szCs w:val="24"/>
        </w:rPr>
        <w:t>Please note that all data and specifications are subject to change without notice. All the trademarks of products and companies mentioned in this datasheet belong to their respective owners.</w:t>
      </w:r>
    </w:p>
    <w:p w:rsidR="000D0976" w:rsidRDefault="000D0976">
      <w:pPr>
        <w:widowControl/>
        <w:overflowPunct/>
        <w:autoSpaceDE/>
        <w:autoSpaceDN/>
        <w:adjustRightInd/>
        <w:snapToGrid/>
        <w:spacing w:before="0" w:after="0"/>
        <w:jc w:val="left"/>
        <w:textAlignment w:val="auto"/>
        <w:rPr>
          <w:rFonts w:eastAsiaTheme="minorEastAsia"/>
          <w:lang w:eastAsia="zh-TW"/>
        </w:rPr>
      </w:pPr>
    </w:p>
    <w:p w:rsidR="000D0976" w:rsidRPr="000D0976" w:rsidRDefault="000D0976" w:rsidP="000D0976">
      <w:pPr>
        <w:rPr>
          <w:rFonts w:eastAsiaTheme="minorEastAsia"/>
          <w:lang w:eastAsia="zh-TW"/>
        </w:rPr>
      </w:pPr>
    </w:p>
    <w:sectPr w:rsidR="000D0976" w:rsidRPr="000D0976" w:rsidSect="00664BB3">
      <w:pgSz w:w="12242" w:h="15842" w:code="1"/>
      <w:pgMar w:top="907" w:right="1134" w:bottom="907" w:left="1134" w:header="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814" w:rsidRDefault="003C1814" w:rsidP="00224C1C">
      <w:r>
        <w:separator/>
      </w:r>
    </w:p>
  </w:endnote>
  <w:endnote w:type="continuationSeparator" w:id="0">
    <w:p w:rsidR="003C1814" w:rsidRDefault="003C1814" w:rsidP="00224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Console">
    <w:panose1 w:val="020B0609040504020204"/>
    <w:charset w:val="00"/>
    <w:family w:val="modern"/>
    <w:pitch w:val="fixed"/>
    <w:sig w:usb0="8000028F" w:usb1="00001800" w:usb2="00000000" w:usb3="00000000" w:csb0="0000001F" w:csb1="00000000"/>
  </w:font>
  <w:font w:name="宋体">
    <w:altName w:val="SimSun"/>
    <w:panose1 w:val="02010600030101010101"/>
    <w:charset w:val="86"/>
    <w:family w:val="auto"/>
    <w:pitch w:val="variable"/>
    <w:sig w:usb0="00000003" w:usb1="288F0000" w:usb2="00000016" w:usb3="00000000" w:csb0="00040001" w:csb1="00000000"/>
  </w:font>
  <w:font w:name="新宋体">
    <w:altName w:val="NSimSun"/>
    <w:panose1 w:val="02010609030101010101"/>
    <w:charset w:val="86"/>
    <w:family w:val="modern"/>
    <w:pitch w:val="fixed"/>
    <w:sig w:usb0="00000003" w:usb1="288F0000" w:usb2="00000016" w:usb3="00000000" w:csb0="00040001" w:csb1="00000000"/>
  </w:font>
  <w:font w:name="DFKai-SB">
    <w:altName w:val="標楷體"/>
    <w:panose1 w:val="03000509000000000000"/>
    <w:charset w:val="88"/>
    <w:family w:val="script"/>
    <w:pitch w:val="fixed"/>
    <w:sig w:usb0="00000003" w:usb1="080E0000" w:usb2="00000016" w:usb3="00000000" w:csb0="00100001" w:csb1="00000000"/>
  </w:font>
  <w:font w:name="Arial Rounded MT Bold">
    <w:charset w:val="00"/>
    <w:family w:val="swiss"/>
    <w:pitch w:val="variable"/>
    <w:sig w:usb0="00000003" w:usb1="00000000" w:usb2="00000000" w:usb3="00000000" w:csb0="00000001" w:csb1="00000000"/>
  </w:font>
  <w:font w:name="Microsoft JhengHei">
    <w:altName w:val="微軟正黑體"/>
    <w:panose1 w:val="020B0604030504040204"/>
    <w:charset w:val="88"/>
    <w:family w:val="swiss"/>
    <w:pitch w:val="variable"/>
    <w:sig w:usb0="00000087" w:usb1="288F4000" w:usb2="00000016" w:usb3="00000000" w:csb0="00100009"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0BC" w:rsidRPr="00B656A9" w:rsidRDefault="00EC50BC" w:rsidP="008832D4">
    <w:pPr>
      <w:pStyle w:val="Footer"/>
      <w:tabs>
        <w:tab w:val="clear" w:pos="4153"/>
        <w:tab w:val="clear" w:pos="8306"/>
        <w:tab w:val="center" w:pos="4533"/>
        <w:tab w:val="right" w:pos="9066"/>
      </w:tabs>
      <w:wordWrap w:val="0"/>
      <w:jc w:val="right"/>
      <w:rPr>
        <w:rFonts w:eastAsiaTheme="minorEastAsia"/>
      </w:rPr>
    </w:pPr>
    <w:r>
      <w:rPr>
        <w:rFonts w:cs="Arial" w:hint="eastAsia"/>
        <w:lang w:eastAsia="zh-TW"/>
      </w:rPr>
      <w:t>Ju</w:t>
    </w:r>
    <w:r>
      <w:rPr>
        <w:rFonts w:eastAsiaTheme="minorEastAsia" w:cs="Arial" w:hint="eastAsia"/>
        <w:lang w:eastAsia="zh-TW"/>
      </w:rPr>
      <w:t>l</w:t>
    </w:r>
    <w:r>
      <w:rPr>
        <w:rFonts w:cs="Arial" w:hint="eastAsia"/>
        <w:lang w:eastAsia="zh-TW"/>
      </w:rPr>
      <w:t xml:space="preserve">. </w:t>
    </w:r>
    <w:r>
      <w:rPr>
        <w:rFonts w:eastAsiaTheme="minorEastAsia" w:cs="Arial" w:hint="eastAsia"/>
        <w:lang w:eastAsia="zh-TW"/>
      </w:rPr>
      <w:t>04</w:t>
    </w:r>
    <w:r w:rsidRPr="00E53E29">
      <w:rPr>
        <w:rFonts w:cs="Arial"/>
        <w:lang w:eastAsia="zh-TW"/>
      </w:rPr>
      <w:t>, 2012</w:t>
    </w:r>
    <w:r>
      <w:rPr>
        <w:lang w:eastAsia="zh-TW"/>
      </w:rPr>
      <w:tab/>
    </w:r>
    <w:r>
      <w:t xml:space="preserve">Page </w:t>
    </w:r>
    <w:r>
      <w:rPr>
        <w:b/>
      </w:rPr>
      <w:fldChar w:fldCharType="begin"/>
    </w:r>
    <w:r>
      <w:rPr>
        <w:b/>
      </w:rPr>
      <w:instrText xml:space="preserve"> PAGE  \* Arabic  \* MERGEFORMAT </w:instrText>
    </w:r>
    <w:r>
      <w:rPr>
        <w:b/>
      </w:rPr>
      <w:fldChar w:fldCharType="separate"/>
    </w:r>
    <w:r>
      <w:rPr>
        <w:b/>
        <w:noProof/>
      </w:rPr>
      <w:t>6</w:t>
    </w:r>
    <w:r>
      <w:rPr>
        <w:b/>
      </w:rPr>
      <w:fldChar w:fldCharType="end"/>
    </w:r>
    <w:r>
      <w:t xml:space="preserve"> of </w:t>
    </w:r>
    <w:r>
      <w:rPr>
        <w:b/>
      </w:rPr>
      <w:fldChar w:fldCharType="begin"/>
    </w:r>
    <w:r>
      <w:rPr>
        <w:b/>
      </w:rPr>
      <w:instrText xml:space="preserve"> NUMPAGES  \* Arabic  \* MERGEFORMAT </w:instrText>
    </w:r>
    <w:r>
      <w:rPr>
        <w:b/>
      </w:rPr>
      <w:fldChar w:fldCharType="separate"/>
    </w:r>
    <w:r w:rsidR="00072936">
      <w:rPr>
        <w:b/>
        <w:noProof/>
      </w:rPr>
      <w:t>21</w:t>
    </w:r>
    <w:r>
      <w:rPr>
        <w:b/>
      </w:rPr>
      <w:fldChar w:fldCharType="end"/>
    </w:r>
    <w:r>
      <w:rPr>
        <w:lang w:eastAsia="zh-TW"/>
      </w:rPr>
      <w:tab/>
    </w:r>
    <w:r w:rsidRPr="00E53E29">
      <w:rPr>
        <w:rFonts w:cs="Arial"/>
        <w:lang w:eastAsia="zh-TW"/>
      </w:rPr>
      <w:t xml:space="preserve">Revision </w:t>
    </w:r>
    <w:r w:rsidRPr="00E53E29">
      <w:rPr>
        <w:rFonts w:cs="Arial"/>
      </w:rPr>
      <w:t>V</w:t>
    </w:r>
    <w:r>
      <w:rPr>
        <w:rFonts w:cs="Arial" w:hint="eastAsia"/>
        <w:lang w:eastAsia="zh-TW"/>
      </w:rPr>
      <w:t>1.0</w:t>
    </w:r>
    <w:r>
      <w:rPr>
        <w:rFonts w:eastAsiaTheme="minorEastAsia" w:cs="Arial" w:hint="eastAsia"/>
        <w:lang w:eastAsia="zh-TW"/>
      </w:rPr>
      <w:t>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0BC" w:rsidRDefault="00EC50BC" w:rsidP="00664BB3">
    <w:pPr>
      <w:pStyle w:val="Footer"/>
      <w:spacing w:line="312" w:lineRule="auto"/>
      <w:ind w:firstLine="480"/>
    </w:pPr>
    <w:r>
      <w:rPr>
        <w:noProof/>
        <w:lang w:eastAsia="zh-CN"/>
      </w:rPr>
      <mc:AlternateContent>
        <mc:Choice Requires="wps">
          <w:drawing>
            <wp:anchor distT="0" distB="0" distL="114300" distR="114300" simplePos="0" relativeHeight="251695616" behindDoc="0" locked="0" layoutInCell="1" allowOverlap="1" wp14:anchorId="6A034A84" wp14:editId="1B4E9002">
              <wp:simplePos x="0" y="0"/>
              <wp:positionH relativeFrom="column">
                <wp:posOffset>-133350</wp:posOffset>
              </wp:positionH>
              <wp:positionV relativeFrom="paragraph">
                <wp:posOffset>330200</wp:posOffset>
              </wp:positionV>
              <wp:extent cx="65817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6581775" cy="0"/>
                      </a:xfrm>
                      <a:prstGeom prst="line">
                        <a:avLst/>
                      </a:prstGeom>
                      <a:ln w="9525" cmpd="sng">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26pt" to="507.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" strokecolor="#c00000"/>
          </w:pict>
        </mc:Fallback>
      </mc:AlternateContent>
    </w:r>
    <w:r>
      <w:ptab w:relativeTo="margin" w:alignment="center" w:leader="none"/>
    </w:r>
    <w:r>
      <w:ptab w:relativeTo="margin" w:alignment="right" w:leader="none"/>
    </w:r>
    <w:r>
      <w:rPr>
        <w:rFonts w:asciiTheme="minorHAnsi" w:hAnsiTheme="minorHAnsi" w:cstheme="minorHAnsi"/>
        <w:sz w:val="16"/>
        <w:szCs w:val="18"/>
      </w:rPr>
      <w:t>© 201</w:t>
    </w:r>
    <w:r>
      <w:rPr>
        <w:rFonts w:asciiTheme="minorHAnsi" w:eastAsiaTheme="minorEastAsia" w:hAnsiTheme="minorHAnsi" w:cstheme="minorHAnsi" w:hint="eastAsia"/>
        <w:sz w:val="16"/>
        <w:szCs w:val="18"/>
      </w:rPr>
      <w:t>2</w:t>
    </w:r>
    <w:r>
      <w:rPr>
        <w:rFonts w:asciiTheme="minorHAnsi" w:hAnsiTheme="minorHAnsi" w:cstheme="minorHAnsi"/>
        <w:sz w:val="16"/>
        <w:szCs w:val="18"/>
      </w:rPr>
      <w:t xml:space="preserve"> </w:t>
    </w:r>
    <w:proofErr w:type="spellStart"/>
    <w:r>
      <w:rPr>
        <w:rFonts w:asciiTheme="minorHAnsi" w:hAnsiTheme="minorHAnsi" w:cstheme="minorHAnsi"/>
        <w:sz w:val="16"/>
        <w:szCs w:val="18"/>
      </w:rPr>
      <w:t>Nuvoton</w:t>
    </w:r>
    <w:proofErr w:type="spellEnd"/>
    <w:r>
      <w:rPr>
        <w:rFonts w:asciiTheme="minorHAnsi" w:hAnsiTheme="minorHAnsi" w:cstheme="minorHAnsi"/>
        <w:sz w:val="16"/>
        <w:szCs w:val="18"/>
      </w:rPr>
      <w:t xml:space="preserve"> Technology Corp.</w:t>
    </w:r>
  </w:p>
  <w:p w:rsidR="00EC50BC" w:rsidRDefault="00EC50BC" w:rsidP="00664BB3">
    <w:pPr>
      <w:pStyle w:val="Footer"/>
      <w:spacing w:line="312" w:lineRule="auto"/>
    </w:pPr>
    <w:r>
      <w:rPr>
        <w:rFonts w:ascii="Calibri" w:eastAsiaTheme="majorEastAsia" w:hAnsi="Calibri" w:cs="Calibri"/>
        <w:b/>
        <w:color w:val="C00000"/>
      </w:rPr>
      <w:t>AN1020</w:t>
    </w:r>
    <w:r>
      <w:ptab w:relativeTo="margin" w:alignment="center" w:leader="none"/>
    </w:r>
    <w:r w:rsidR="006866E6">
      <w:rPr>
        <w:rFonts w:ascii="Calibri" w:eastAsiaTheme="majorEastAsia" w:hAnsi="Calibri" w:cs="Calibri"/>
        <w:b/>
        <w:color w:val="C00000"/>
      </w:rPr>
      <w:t>Rev. 1.</w:t>
    </w:r>
    <w:r w:rsidR="006866E6">
      <w:rPr>
        <w:rFonts w:ascii="Calibri" w:eastAsia="宋体" w:hAnsi="Calibri" w:cs="Calibri" w:hint="eastAsia"/>
        <w:b/>
        <w:color w:val="C00000"/>
        <w:lang w:eastAsia="zh-CN"/>
      </w:rPr>
      <w:t>10</w:t>
    </w:r>
    <w:r w:rsidR="006866E6">
      <w:rPr>
        <w:rFonts w:ascii="Calibri" w:eastAsiaTheme="majorEastAsia" w:hAnsi="Calibri" w:cs="Calibri"/>
        <w:b/>
        <w:color w:val="C00000"/>
      </w:rPr>
      <w:t xml:space="preserve"> —</w:t>
    </w:r>
    <w:r w:rsidR="006866E6">
      <w:rPr>
        <w:rFonts w:ascii="Calibri" w:eastAsia="宋体" w:hAnsi="Calibri" w:cs="Calibri" w:hint="eastAsia"/>
        <w:b/>
        <w:color w:val="C00000"/>
        <w:lang w:eastAsia="zh-CN"/>
      </w:rPr>
      <w:t>Jul</w:t>
    </w:r>
    <w:r>
      <w:rPr>
        <w:rFonts w:ascii="Calibri" w:eastAsiaTheme="majorEastAsia" w:hAnsi="Calibri" w:cs="Calibri"/>
        <w:b/>
        <w:color w:val="C00000"/>
      </w:rPr>
      <w:t xml:space="preserve"> </w:t>
    </w:r>
    <w:r w:rsidR="006866E6">
      <w:rPr>
        <w:rFonts w:ascii="Calibri" w:eastAsiaTheme="majorEastAsia" w:hAnsi="Calibri" w:cs="Calibri" w:hint="eastAsia"/>
        <w:b/>
        <w:color w:val="C00000"/>
        <w:lang w:eastAsia="zh-TW"/>
      </w:rPr>
      <w:t>0</w:t>
    </w:r>
    <w:r w:rsidR="006866E6">
      <w:rPr>
        <w:rFonts w:ascii="Calibri" w:eastAsia="宋体" w:hAnsi="Calibri" w:cs="Calibri" w:hint="eastAsia"/>
        <w:b/>
        <w:color w:val="C00000"/>
        <w:lang w:eastAsia="zh-CN"/>
      </w:rPr>
      <w:t>7</w:t>
    </w:r>
    <w:r>
      <w:rPr>
        <w:rFonts w:ascii="Calibri" w:eastAsiaTheme="majorEastAsia" w:hAnsi="Calibri" w:cs="Calibri"/>
        <w:b/>
        <w:color w:val="C00000"/>
      </w:rPr>
      <w:t>, 201</w:t>
    </w:r>
    <w:r w:rsidR="006866E6">
      <w:rPr>
        <w:rFonts w:ascii="Calibri" w:eastAsia="宋体" w:hAnsi="Calibri" w:cs="Calibri" w:hint="eastAsia"/>
        <w:b/>
        <w:color w:val="C00000"/>
        <w:lang w:eastAsia="zh-CN"/>
      </w:rPr>
      <w:t>4</w:t>
    </w:r>
    <w:r>
      <w:ptab w:relativeTo="margin" w:alignment="right" w:leader="none"/>
    </w:r>
    <w:r>
      <w:rPr>
        <w:rFonts w:ascii="Calibri" w:eastAsiaTheme="minorEastAsia" w:hAnsi="Calibri" w:cs="Calibri"/>
        <w:b/>
        <w:color w:val="C00000"/>
      </w:rPr>
      <w:fldChar w:fldCharType="begin"/>
    </w:r>
    <w:r>
      <w:rPr>
        <w:rFonts w:ascii="Calibri" w:hAnsi="Calibri" w:cs="Calibri"/>
        <w:b/>
        <w:color w:val="C00000"/>
      </w:rPr>
      <w:instrText>PAGE   \* MERGEFORMAT</w:instrText>
    </w:r>
    <w:r>
      <w:rPr>
        <w:rFonts w:ascii="Calibri" w:eastAsiaTheme="minorEastAsia" w:hAnsi="Calibri" w:cs="Calibri"/>
        <w:b/>
        <w:color w:val="C00000"/>
      </w:rPr>
      <w:fldChar w:fldCharType="separate"/>
    </w:r>
    <w:r w:rsidR="00065014" w:rsidRPr="00065014">
      <w:rPr>
        <w:rFonts w:ascii="Calibri" w:eastAsiaTheme="majorEastAsia" w:hAnsi="Calibri" w:cs="Calibri"/>
        <w:b/>
        <w:noProof/>
        <w:color w:val="C00000"/>
      </w:rPr>
      <w:t>3</w:t>
    </w:r>
    <w:r>
      <w:rPr>
        <w:rFonts w:ascii="Calibri" w:eastAsiaTheme="majorEastAsia" w:hAnsi="Calibri" w:cs="Calibri"/>
        <w:b/>
        <w:color w:val="C00000"/>
      </w:rPr>
      <w:fldChar w:fldCharType="end"/>
    </w:r>
    <w:r>
      <w:rPr>
        <w:rFonts w:ascii="Calibri" w:eastAsiaTheme="majorEastAsia" w:hAnsi="Calibri" w:cs="Calibri"/>
        <w:b/>
        <w:color w:val="C00000"/>
      </w:rPr>
      <w:t xml:space="preserve"> of </w:t>
    </w:r>
    <w:r>
      <w:rPr>
        <w:rFonts w:ascii="Calibri" w:eastAsiaTheme="minorEastAsia" w:hAnsi="Calibri" w:cs="Calibri"/>
        <w:b/>
        <w:color w:val="C00000"/>
      </w:rPr>
      <w:fldChar w:fldCharType="begin"/>
    </w:r>
    <w:r>
      <w:rPr>
        <w:rFonts w:ascii="Calibri" w:eastAsiaTheme="minorEastAsia" w:hAnsi="Calibri" w:cs="Calibri" w:hint="eastAsia"/>
        <w:b/>
        <w:color w:val="C00000"/>
      </w:rPr>
      <w:instrText>NUM</w:instrText>
    </w:r>
    <w:r>
      <w:rPr>
        <w:rFonts w:ascii="Calibri" w:hAnsi="Calibri" w:cs="Calibri"/>
        <w:b/>
        <w:color w:val="C00000"/>
      </w:rPr>
      <w:instrText>PAGE</w:instrText>
    </w:r>
    <w:r>
      <w:rPr>
        <w:rFonts w:ascii="Calibri" w:hAnsi="Calibri" w:cs="Calibri" w:hint="eastAsia"/>
        <w:b/>
        <w:color w:val="C00000"/>
      </w:rPr>
      <w:instrText>S</w:instrText>
    </w:r>
    <w:r>
      <w:rPr>
        <w:rFonts w:ascii="Calibri" w:eastAsiaTheme="minorEastAsia" w:hAnsi="Calibri" w:cs="Calibri"/>
        <w:b/>
        <w:color w:val="C00000"/>
      </w:rPr>
      <w:fldChar w:fldCharType="separate"/>
    </w:r>
    <w:r w:rsidR="00065014">
      <w:rPr>
        <w:rFonts w:ascii="Calibri" w:eastAsiaTheme="minorEastAsia" w:hAnsi="Calibri" w:cs="Calibri"/>
        <w:b/>
        <w:noProof/>
        <w:color w:val="C00000"/>
      </w:rPr>
      <w:t>9</w:t>
    </w:r>
    <w:r>
      <w:rPr>
        <w:rFonts w:ascii="Calibri" w:eastAsiaTheme="majorEastAsia" w:hAnsi="Calibri" w:cs="Calibri"/>
        <w:b/>
        <w:color w:val="C00000"/>
      </w:rPr>
      <w:fldChar w:fldCharType="end"/>
    </w:r>
  </w:p>
  <w:p w:rsidR="00EC50BC" w:rsidRPr="00664BB3" w:rsidRDefault="00EC50BC" w:rsidP="00664B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0BC" w:rsidRDefault="00EC50BC" w:rsidP="00490D26">
    <w:pPr>
      <w:pStyle w:val="Footer"/>
      <w:spacing w:line="312" w:lineRule="auto"/>
      <w:ind w:firstLine="480"/>
    </w:pPr>
    <w:r>
      <w:rPr>
        <w:noProof/>
        <w:lang w:eastAsia="zh-CN"/>
      </w:rPr>
      <mc:AlternateContent>
        <mc:Choice Requires="wps">
          <w:drawing>
            <wp:anchor distT="0" distB="0" distL="114300" distR="114300" simplePos="0" relativeHeight="251697664" behindDoc="0" locked="0" layoutInCell="1" allowOverlap="1" wp14:anchorId="4F2CF148" wp14:editId="0A314514">
              <wp:simplePos x="0" y="0"/>
              <wp:positionH relativeFrom="column">
                <wp:posOffset>-133350</wp:posOffset>
              </wp:positionH>
              <wp:positionV relativeFrom="paragraph">
                <wp:posOffset>330200</wp:posOffset>
              </wp:positionV>
              <wp:extent cx="6581775" cy="0"/>
              <wp:effectExtent l="0" t="0" r="9525" b="19050"/>
              <wp:wrapNone/>
              <wp:docPr id="13" name="Straight Connector 13"/>
              <wp:cNvGraphicFramePr/>
              <a:graphic xmlns:a="http://schemas.openxmlformats.org/drawingml/2006/main">
                <a:graphicData uri="http://schemas.microsoft.com/office/word/2010/wordprocessingShape">
                  <wps:wsp>
                    <wps:cNvCnPr/>
                    <wps:spPr>
                      <a:xfrm>
                        <a:off x="0" y="0"/>
                        <a:ext cx="6581775" cy="0"/>
                      </a:xfrm>
                      <a:prstGeom prst="line">
                        <a:avLst/>
                      </a:prstGeom>
                      <a:ln w="9525" cmpd="sng">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26pt" to="507.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" strokecolor="#c00000"/>
          </w:pict>
        </mc:Fallback>
      </mc:AlternateContent>
    </w:r>
    <w:r>
      <w:ptab w:relativeTo="margin" w:alignment="center" w:leader="none"/>
    </w:r>
    <w:r>
      <w:ptab w:relativeTo="margin" w:alignment="right" w:leader="none"/>
    </w:r>
    <w:r>
      <w:rPr>
        <w:rFonts w:asciiTheme="minorHAnsi" w:hAnsiTheme="minorHAnsi" w:cstheme="minorHAnsi"/>
        <w:sz w:val="16"/>
        <w:szCs w:val="18"/>
      </w:rPr>
      <w:t>© 201</w:t>
    </w:r>
    <w:r>
      <w:rPr>
        <w:rFonts w:asciiTheme="minorHAnsi" w:eastAsia="宋体" w:hAnsiTheme="minorHAnsi" w:cstheme="minorHAnsi" w:hint="eastAsia"/>
        <w:sz w:val="16"/>
        <w:szCs w:val="18"/>
        <w:lang w:eastAsia="zh-CN"/>
      </w:rPr>
      <w:t>4</w:t>
    </w:r>
    <w:r>
      <w:rPr>
        <w:rFonts w:asciiTheme="minorHAnsi" w:hAnsiTheme="minorHAnsi" w:cstheme="minorHAnsi"/>
        <w:sz w:val="16"/>
        <w:szCs w:val="18"/>
      </w:rPr>
      <w:t xml:space="preserve"> </w:t>
    </w:r>
    <w:proofErr w:type="spellStart"/>
    <w:r>
      <w:rPr>
        <w:rFonts w:asciiTheme="minorHAnsi" w:hAnsiTheme="minorHAnsi" w:cstheme="minorHAnsi"/>
        <w:sz w:val="16"/>
        <w:szCs w:val="18"/>
      </w:rPr>
      <w:t>Nuvoton</w:t>
    </w:r>
    <w:proofErr w:type="spellEnd"/>
    <w:r>
      <w:rPr>
        <w:rFonts w:asciiTheme="minorHAnsi" w:hAnsiTheme="minorHAnsi" w:cstheme="minorHAnsi"/>
        <w:sz w:val="16"/>
        <w:szCs w:val="18"/>
      </w:rPr>
      <w:t xml:space="preserve"> Technology Corp.</w:t>
    </w:r>
  </w:p>
  <w:p w:rsidR="00EC50BC" w:rsidRDefault="00EC50BC" w:rsidP="00490D26">
    <w:pPr>
      <w:pStyle w:val="Footer"/>
      <w:spacing w:line="312" w:lineRule="auto"/>
    </w:pPr>
    <w:r>
      <w:rPr>
        <w:rFonts w:ascii="Calibri" w:eastAsiaTheme="majorEastAsia" w:hAnsi="Calibri" w:cs="Calibri"/>
        <w:b/>
        <w:color w:val="C00000"/>
      </w:rPr>
      <w:t>AN102</w:t>
    </w:r>
    <w:r>
      <w:rPr>
        <w:rFonts w:ascii="Calibri" w:eastAsia="宋体" w:hAnsi="Calibri" w:cs="Calibri" w:hint="eastAsia"/>
        <w:b/>
        <w:color w:val="C00000"/>
        <w:lang w:eastAsia="zh-CN"/>
      </w:rPr>
      <w:t>3</w:t>
    </w:r>
    <w:r>
      <w:ptab w:relativeTo="margin" w:alignment="center" w:leader="none"/>
    </w:r>
    <w:r>
      <w:rPr>
        <w:rFonts w:ascii="Calibri" w:eastAsiaTheme="majorEastAsia" w:hAnsi="Calibri" w:cs="Calibri"/>
        <w:b/>
        <w:color w:val="C00000"/>
      </w:rPr>
      <w:t>Rev. 1.</w:t>
    </w:r>
    <w:r w:rsidR="006866E6">
      <w:rPr>
        <w:rFonts w:ascii="Calibri" w:eastAsia="宋体" w:hAnsi="Calibri" w:cs="Calibri" w:hint="eastAsia"/>
        <w:b/>
        <w:color w:val="C00000"/>
        <w:lang w:eastAsia="zh-CN"/>
      </w:rPr>
      <w:t>1</w:t>
    </w:r>
    <w:r>
      <w:rPr>
        <w:rFonts w:ascii="Calibri" w:eastAsia="宋体" w:hAnsi="Calibri" w:cs="Calibri" w:hint="eastAsia"/>
        <w:b/>
        <w:color w:val="C00000"/>
        <w:lang w:eastAsia="zh-CN"/>
      </w:rPr>
      <w:t>0</w:t>
    </w:r>
    <w:r>
      <w:rPr>
        <w:rFonts w:ascii="Calibri" w:eastAsiaTheme="majorEastAsia" w:hAnsi="Calibri" w:cs="Calibri"/>
        <w:b/>
        <w:color w:val="C00000"/>
      </w:rPr>
      <w:t xml:space="preserve"> — </w:t>
    </w:r>
    <w:r w:rsidR="006866E6">
      <w:rPr>
        <w:rFonts w:ascii="Calibri" w:eastAsia="宋体" w:hAnsi="Calibri" w:cs="Calibri" w:hint="eastAsia"/>
        <w:b/>
        <w:color w:val="C00000"/>
        <w:lang w:eastAsia="zh-CN"/>
      </w:rPr>
      <w:t>Jul</w:t>
    </w:r>
    <w:r>
      <w:rPr>
        <w:rFonts w:ascii="Calibri" w:eastAsiaTheme="majorEastAsia" w:hAnsi="Calibri" w:cs="Calibri"/>
        <w:b/>
        <w:color w:val="C00000"/>
      </w:rPr>
      <w:t xml:space="preserve"> </w:t>
    </w:r>
    <w:r w:rsidR="006866E6">
      <w:rPr>
        <w:rFonts w:ascii="Calibri" w:eastAsia="宋体" w:hAnsi="Calibri" w:cs="Calibri" w:hint="eastAsia"/>
        <w:b/>
        <w:color w:val="C00000"/>
        <w:lang w:eastAsia="zh-CN"/>
      </w:rPr>
      <w:t>07</w:t>
    </w:r>
    <w:r>
      <w:rPr>
        <w:rFonts w:ascii="Calibri" w:eastAsiaTheme="majorEastAsia" w:hAnsi="Calibri" w:cs="Calibri"/>
        <w:b/>
        <w:color w:val="C00000"/>
      </w:rPr>
      <w:t>, 201</w:t>
    </w:r>
    <w:r>
      <w:rPr>
        <w:rFonts w:ascii="Calibri" w:eastAsia="宋体" w:hAnsi="Calibri" w:cs="Calibri" w:hint="eastAsia"/>
        <w:b/>
        <w:color w:val="C00000"/>
        <w:lang w:eastAsia="zh-CN"/>
      </w:rPr>
      <w:t>4</w:t>
    </w:r>
    <w:r>
      <w:ptab w:relativeTo="margin" w:alignment="right" w:leader="none"/>
    </w:r>
    <w:r>
      <w:rPr>
        <w:rFonts w:ascii="Calibri" w:eastAsiaTheme="minorEastAsia" w:hAnsi="Calibri" w:cs="Calibri"/>
        <w:b/>
        <w:color w:val="C00000"/>
      </w:rPr>
      <w:fldChar w:fldCharType="begin"/>
    </w:r>
    <w:r>
      <w:rPr>
        <w:rFonts w:ascii="Calibri" w:hAnsi="Calibri" w:cs="Calibri"/>
        <w:b/>
        <w:color w:val="C00000"/>
      </w:rPr>
      <w:instrText>PAGE   \* MERGEFORMAT</w:instrText>
    </w:r>
    <w:r>
      <w:rPr>
        <w:rFonts w:ascii="Calibri" w:eastAsiaTheme="minorEastAsia" w:hAnsi="Calibri" w:cs="Calibri"/>
        <w:b/>
        <w:color w:val="C00000"/>
      </w:rPr>
      <w:fldChar w:fldCharType="separate"/>
    </w:r>
    <w:r w:rsidR="00065014" w:rsidRPr="00065014">
      <w:rPr>
        <w:rFonts w:ascii="Calibri" w:eastAsiaTheme="majorEastAsia" w:hAnsi="Calibri" w:cs="Calibri"/>
        <w:b/>
        <w:noProof/>
        <w:color w:val="C00000"/>
      </w:rPr>
      <w:t>1</w:t>
    </w:r>
    <w:r>
      <w:rPr>
        <w:rFonts w:ascii="Calibri" w:eastAsiaTheme="majorEastAsia" w:hAnsi="Calibri" w:cs="Calibri"/>
        <w:b/>
        <w:color w:val="C00000"/>
      </w:rPr>
      <w:fldChar w:fldCharType="end"/>
    </w:r>
    <w:r>
      <w:rPr>
        <w:rFonts w:ascii="Calibri" w:eastAsiaTheme="majorEastAsia" w:hAnsi="Calibri" w:cs="Calibri"/>
        <w:b/>
        <w:color w:val="C00000"/>
      </w:rPr>
      <w:t xml:space="preserve"> of </w:t>
    </w:r>
    <w:r>
      <w:rPr>
        <w:rFonts w:ascii="Calibri" w:eastAsiaTheme="minorEastAsia" w:hAnsi="Calibri" w:cs="Calibri"/>
        <w:b/>
        <w:color w:val="C00000"/>
      </w:rPr>
      <w:fldChar w:fldCharType="begin"/>
    </w:r>
    <w:r>
      <w:rPr>
        <w:rFonts w:ascii="Calibri" w:eastAsiaTheme="minorEastAsia" w:hAnsi="Calibri" w:cs="Calibri" w:hint="eastAsia"/>
        <w:b/>
        <w:color w:val="C00000"/>
      </w:rPr>
      <w:instrText>NUM</w:instrText>
    </w:r>
    <w:r>
      <w:rPr>
        <w:rFonts w:ascii="Calibri" w:hAnsi="Calibri" w:cs="Calibri"/>
        <w:b/>
        <w:color w:val="C00000"/>
      </w:rPr>
      <w:instrText>PAGE</w:instrText>
    </w:r>
    <w:r>
      <w:rPr>
        <w:rFonts w:ascii="Calibri" w:hAnsi="Calibri" w:cs="Calibri" w:hint="eastAsia"/>
        <w:b/>
        <w:color w:val="C00000"/>
      </w:rPr>
      <w:instrText>S</w:instrText>
    </w:r>
    <w:r>
      <w:rPr>
        <w:rFonts w:ascii="Calibri" w:eastAsiaTheme="minorEastAsia" w:hAnsi="Calibri" w:cs="Calibri"/>
        <w:b/>
        <w:color w:val="C00000"/>
      </w:rPr>
      <w:fldChar w:fldCharType="separate"/>
    </w:r>
    <w:r w:rsidR="00065014">
      <w:rPr>
        <w:rFonts w:ascii="Calibri" w:eastAsiaTheme="minorEastAsia" w:hAnsi="Calibri" w:cs="Calibri"/>
        <w:b/>
        <w:noProof/>
        <w:color w:val="C00000"/>
      </w:rPr>
      <w:t>9</w:t>
    </w:r>
    <w:r>
      <w:rPr>
        <w:rFonts w:ascii="Calibri" w:eastAsiaTheme="majorEastAsia" w:hAnsi="Calibri" w:cs="Calibri"/>
        <w:b/>
        <w:color w:val="C00000"/>
      </w:rPr>
      <w:fldChar w:fldCharType="end"/>
    </w:r>
  </w:p>
  <w:p w:rsidR="00EC50BC" w:rsidRPr="00490D26" w:rsidRDefault="00EC50BC" w:rsidP="00490D26">
    <w:pPr>
      <w:pStyle w:val="Footer"/>
      <w:rPr>
        <w:lang w:eastAsia="zh-TW"/>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814" w:rsidRDefault="003C1814" w:rsidP="00224C1C">
      <w:r>
        <w:separator/>
      </w:r>
    </w:p>
  </w:footnote>
  <w:footnote w:type="continuationSeparator" w:id="0">
    <w:p w:rsidR="003C1814" w:rsidRDefault="003C1814" w:rsidP="00224C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0BC" w:rsidRDefault="00EC50BC" w:rsidP="0081497D">
    <w:pPr>
      <w:ind w:firstLine="640"/>
      <w:rPr>
        <w:rStyle w:val="IntenseEmphasis"/>
        <w:rFonts w:ascii="Calibri" w:eastAsiaTheme="minorEastAsia" w:hAnsi="Calibri" w:cs="Calibri"/>
        <w:color w:val="C00000"/>
        <w:sz w:val="32"/>
        <w:szCs w:val="32"/>
        <w:lang w:eastAsia="zh-TW"/>
      </w:rPr>
    </w:pPr>
  </w:p>
  <w:p w:rsidR="00EC50BC" w:rsidRDefault="00EC50BC" w:rsidP="0081497D">
    <w:pPr>
      <w:ind w:firstLine="640"/>
      <w:rPr>
        <w:rStyle w:val="IntenseEmphasis"/>
        <w:rFonts w:asciiTheme="minorHAnsi" w:eastAsiaTheme="minorEastAsia" w:hAnsiTheme="minorHAnsi" w:cstheme="minorHAnsi"/>
        <w:color w:val="C00000"/>
        <w:sz w:val="60"/>
        <w:szCs w:val="60"/>
        <w:lang w:eastAsia="zh-TW"/>
      </w:rPr>
    </w:pPr>
    <w:r w:rsidRPr="00693E07">
      <w:rPr>
        <w:noProof/>
        <w:sz w:val="32"/>
        <w:szCs w:val="32"/>
        <w:lang w:eastAsia="zh-CN"/>
      </w:rPr>
      <mc:AlternateContent>
        <mc:Choice Requires="wps">
          <w:drawing>
            <wp:anchor distT="0" distB="0" distL="114300" distR="114300" simplePos="0" relativeHeight="251691520" behindDoc="0" locked="0" layoutInCell="1" allowOverlap="1" wp14:anchorId="5E28582A" wp14:editId="4CCB3273">
              <wp:simplePos x="0" y="0"/>
              <wp:positionH relativeFrom="column">
                <wp:posOffset>-133350</wp:posOffset>
              </wp:positionH>
              <wp:positionV relativeFrom="paragraph">
                <wp:posOffset>527050</wp:posOffset>
              </wp:positionV>
              <wp:extent cx="6543675" cy="0"/>
              <wp:effectExtent l="0" t="19050" r="9525" b="38100"/>
              <wp:wrapNone/>
              <wp:docPr id="3" name="Straight Connector 3"/>
              <wp:cNvGraphicFramePr/>
              <a:graphic xmlns:a="http://schemas.openxmlformats.org/drawingml/2006/main">
                <a:graphicData uri="http://schemas.microsoft.com/office/word/2010/wordprocessingShape">
                  <wps:wsp>
                    <wps:cNvCnPr/>
                    <wps:spPr>
                      <a:xfrm>
                        <a:off x="0" y="0"/>
                        <a:ext cx="6543675"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1.5pt" to="504.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" strokecolor="#c00000" strokeweight="4.5pt">
              <v:stroke linestyle="thickThin"/>
            </v:line>
          </w:pict>
        </mc:Fallback>
      </mc:AlternateContent>
    </w:r>
    <w:proofErr w:type="spellStart"/>
    <w:r w:rsidRPr="00693E07">
      <w:rPr>
        <w:rStyle w:val="IntenseEmphasis"/>
        <w:rFonts w:ascii="Calibri" w:hAnsi="Calibri" w:cs="Calibri"/>
        <w:color w:val="C00000"/>
        <w:sz w:val="32"/>
        <w:szCs w:val="32"/>
      </w:rPr>
      <w:t>NuMicro</w:t>
    </w:r>
    <w:proofErr w:type="spellEnd"/>
    <w:r w:rsidRPr="00693E07">
      <w:rPr>
        <w:rStyle w:val="IntenseEmphasis"/>
        <w:rFonts w:ascii="Calibri" w:hAnsi="Calibri" w:cs="Calibri"/>
        <w:color w:val="C00000"/>
        <w:sz w:val="32"/>
        <w:szCs w:val="32"/>
      </w:rPr>
      <w:t xml:space="preserve"> </w:t>
    </w:r>
    <w:proofErr w:type="gramStart"/>
    <w:r w:rsidRPr="00693E07">
      <w:rPr>
        <w:rStyle w:val="IntenseEmphasis"/>
        <w:rFonts w:ascii="Calibri" w:hAnsi="Calibri" w:cs="Calibri"/>
        <w:color w:val="C00000"/>
        <w:sz w:val="32"/>
        <w:szCs w:val="32"/>
      </w:rPr>
      <w:t>Family</w:t>
    </w:r>
    <w:proofErr w:type="gramEnd"/>
    <w:r>
      <w:rPr>
        <w:rStyle w:val="IntenseEmphasis"/>
        <w:rFonts w:asciiTheme="majorHAnsi" w:hAnsiTheme="majorHAnsi" w:cstheme="majorBidi"/>
        <w:color w:val="C00000"/>
      </w:rPr>
      <w:ptab w:relativeTo="margin" w:alignment="center" w:leader="none"/>
    </w:r>
    <w:sdt>
      <w:sdtPr>
        <w:rPr>
          <w:rStyle w:val="IntenseEmphasis"/>
          <w:rFonts w:asciiTheme="majorHAnsi" w:hAnsiTheme="majorHAnsi" w:cstheme="majorBidi"/>
          <w:b w:val="0"/>
          <w:bCs w:val="0"/>
          <w:i w:val="0"/>
          <w:color w:val="C00000"/>
        </w:rPr>
        <w:id w:val="721177870"/>
        <w:placeholder>
          <w:docPart w:val="C8E0FBF2E5724C88A3B74648727FE197"/>
        </w:placeholder>
        <w:temporary/>
        <w:showingPlcHdr/>
      </w:sdtPr>
      <w:sdtEndPr>
        <w:rPr>
          <w:rStyle w:val="IntenseEmphasis"/>
        </w:rPr>
      </w:sdtEndPr>
      <w:sdtContent>
        <w:r>
          <w:rPr>
            <w:rStyle w:val="IntenseEmphasis"/>
            <w:rFonts w:asciiTheme="majorHAnsi" w:hAnsiTheme="majorHAnsi" w:cstheme="majorBidi"/>
            <w:color w:val="FFFFFF" w:themeColor="background1"/>
          </w:rPr>
          <w:t>[</w:t>
        </w:r>
        <w:r>
          <w:rPr>
            <w:rStyle w:val="IntenseEmphasis"/>
            <w:rFonts w:asciiTheme="majorHAnsi" w:hAnsiTheme="majorHAnsi" w:cstheme="majorBidi" w:hint="eastAsia"/>
            <w:color w:val="FFFFFF" w:themeColor="background1"/>
          </w:rPr>
          <w:t>鍵入文字</w:t>
        </w:r>
        <w:r>
          <w:rPr>
            <w:rStyle w:val="IntenseEmphasis"/>
            <w:rFonts w:asciiTheme="majorHAnsi" w:hAnsiTheme="majorHAnsi" w:cstheme="majorBidi"/>
            <w:color w:val="FFFFFF" w:themeColor="background1"/>
          </w:rPr>
          <w:t>]</w:t>
        </w:r>
      </w:sdtContent>
    </w:sdt>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60"/>
        <w:szCs w:val="60"/>
      </w:rPr>
      <w:t>AN1020</w:t>
    </w:r>
  </w:p>
  <w:p w:rsidR="00EC50BC" w:rsidRPr="009A3DA0" w:rsidRDefault="00EC50BC" w:rsidP="009A3DA0">
    <w:pPr>
      <w:pStyle w:val="Header"/>
      <w:rPr>
        <w:lang w:eastAsia="zh-TW"/>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0BC" w:rsidRPr="00E527AA" w:rsidRDefault="00EC50BC" w:rsidP="00CF41D3">
    <w:pPr>
      <w:rPr>
        <w:rStyle w:val="IntenseEmphasis"/>
        <w:rFonts w:asciiTheme="minorHAnsi" w:eastAsia="宋体" w:hAnsiTheme="minorHAnsi" w:cstheme="minorHAnsi"/>
        <w:color w:val="C00000"/>
        <w:sz w:val="60"/>
        <w:szCs w:val="60"/>
        <w:lang w:eastAsia="zh-CN"/>
      </w:rPr>
    </w:pPr>
    <w:r w:rsidRPr="00693E07">
      <w:rPr>
        <w:noProof/>
        <w:sz w:val="32"/>
        <w:szCs w:val="32"/>
        <w:lang w:eastAsia="zh-CN"/>
      </w:rPr>
      <mc:AlternateContent>
        <mc:Choice Requires="wps">
          <w:drawing>
            <wp:anchor distT="0" distB="0" distL="114300" distR="114300" simplePos="0" relativeHeight="251685376" behindDoc="0" locked="0" layoutInCell="1" allowOverlap="1" wp14:anchorId="7B2EEDEC" wp14:editId="526A6A20">
              <wp:simplePos x="0" y="0"/>
              <wp:positionH relativeFrom="column">
                <wp:posOffset>-133350</wp:posOffset>
              </wp:positionH>
              <wp:positionV relativeFrom="paragraph">
                <wp:posOffset>527050</wp:posOffset>
              </wp:positionV>
              <wp:extent cx="6543675" cy="0"/>
              <wp:effectExtent l="0" t="19050" r="9525" b="38100"/>
              <wp:wrapNone/>
              <wp:docPr id="63" name="Straight Connector 63"/>
              <wp:cNvGraphicFramePr/>
              <a:graphic xmlns:a="http://schemas.openxmlformats.org/drawingml/2006/main">
                <a:graphicData uri="http://schemas.microsoft.com/office/word/2010/wordprocessingShape">
                  <wps:wsp>
                    <wps:cNvCnPr/>
                    <wps:spPr>
                      <a:xfrm>
                        <a:off x="0" y="0"/>
                        <a:ext cx="6543675"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63"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1.5pt" to="504.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" strokecolor="#c00000" strokeweight="4.5pt">
              <v:stroke linestyle="thickThin"/>
            </v:line>
          </w:pict>
        </mc:Fallback>
      </mc:AlternateContent>
    </w:r>
    <w:proofErr w:type="spellStart"/>
    <w:r w:rsidRPr="00693E07">
      <w:rPr>
        <w:rStyle w:val="IntenseEmphasis"/>
        <w:rFonts w:ascii="Calibri" w:hAnsi="Calibri" w:cs="Calibri"/>
        <w:color w:val="C00000"/>
        <w:sz w:val="32"/>
        <w:szCs w:val="32"/>
      </w:rPr>
      <w:t>NuMicro</w:t>
    </w:r>
    <w:proofErr w:type="spellEnd"/>
    <w:r w:rsidRPr="00693E07">
      <w:rPr>
        <w:rStyle w:val="IntenseEmphasis"/>
        <w:rFonts w:ascii="Calibri" w:hAnsi="Calibri" w:cs="Calibri"/>
        <w:color w:val="C00000"/>
        <w:sz w:val="32"/>
        <w:szCs w:val="32"/>
      </w:rPr>
      <w:t xml:space="preserve"> Family</w:t>
    </w:r>
    <w:r>
      <w:rPr>
        <w:rStyle w:val="IntenseEmphasis"/>
        <w:rFonts w:asciiTheme="majorHAnsi" w:hAnsiTheme="majorHAnsi" w:cstheme="majorBidi"/>
        <w:color w:val="C00000"/>
      </w:rPr>
      <w:ptab w:relativeTo="margin" w:alignment="center" w:leader="none"/>
    </w:r>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60"/>
        <w:szCs w:val="60"/>
      </w:rPr>
      <w:t>AN102</w:t>
    </w:r>
    <w:r>
      <w:rPr>
        <w:rStyle w:val="IntenseEmphasis"/>
        <w:rFonts w:asciiTheme="minorHAnsi" w:eastAsia="宋体" w:hAnsiTheme="minorHAnsi" w:cstheme="minorHAnsi" w:hint="eastAsia"/>
        <w:color w:val="C00000"/>
        <w:sz w:val="60"/>
        <w:szCs w:val="60"/>
        <w:lang w:eastAsia="zh-CN"/>
      </w:rPr>
      <w:t>3</w:t>
    </w:r>
  </w:p>
  <w:p w:rsidR="00EC50BC" w:rsidRPr="009A3DA0" w:rsidRDefault="00EC50BC" w:rsidP="009A3DA0">
    <w:pPr>
      <w:pStyle w:val="Header"/>
      <w:rPr>
        <w:lang w:eastAsia="zh-TW"/>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0BC" w:rsidRPr="002375CB" w:rsidRDefault="00EC50BC" w:rsidP="000D0976">
    <w:pPr>
      <w:ind w:firstLine="480"/>
      <w:rPr>
        <w:rStyle w:val="IntenseEmphasis"/>
        <w:rFonts w:asciiTheme="majorHAnsi" w:eastAsia="宋体" w:hAnsiTheme="majorHAnsi" w:cstheme="majorBidi"/>
        <w:b w:val="0"/>
        <w:bCs w:val="0"/>
        <w:i w:val="0"/>
        <w:color w:val="C00000"/>
        <w:lang w:eastAsia="zh-CN"/>
      </w:rPr>
    </w:pPr>
    <w:r>
      <w:rPr>
        <w:noProof/>
        <w:lang w:eastAsia="zh-CN"/>
      </w:rPr>
      <mc:AlternateContent>
        <mc:Choice Requires="wps">
          <w:drawing>
            <wp:anchor distT="0" distB="0" distL="114300" distR="114300" simplePos="0" relativeHeight="251680256" behindDoc="0" locked="0" layoutInCell="1" allowOverlap="1" wp14:anchorId="419EF0B7" wp14:editId="098566AA">
              <wp:simplePos x="0" y="0"/>
              <wp:positionH relativeFrom="column">
                <wp:posOffset>-133350</wp:posOffset>
              </wp:positionH>
              <wp:positionV relativeFrom="paragraph">
                <wp:posOffset>565150</wp:posOffset>
              </wp:positionV>
              <wp:extent cx="6572250" cy="0"/>
              <wp:effectExtent l="0" t="19050" r="19050" b="38100"/>
              <wp:wrapNone/>
              <wp:docPr id="362" name="Straight Connector 362"/>
              <wp:cNvGraphicFramePr/>
              <a:graphic xmlns:a="http://schemas.openxmlformats.org/drawingml/2006/main">
                <a:graphicData uri="http://schemas.microsoft.com/office/word/2010/wordprocessingShape">
                  <wps:wsp>
                    <wps:cNvCnPr/>
                    <wps:spPr>
                      <a:xfrm>
                        <a:off x="0" y="0"/>
                        <a:ext cx="6572250"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2"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4.5pt" to="507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" strokecolor="#c00000" strokeweight="4.5pt">
              <v:stroke linestyle="thickThin"/>
            </v:line>
          </w:pict>
        </mc:Fallback>
      </mc:AlternateContent>
    </w:r>
    <w:r>
      <w:rPr>
        <w:rFonts w:asciiTheme="majorHAnsi" w:hAnsiTheme="majorHAnsi" w:cstheme="majorBidi"/>
        <w:noProof/>
        <w:color w:val="C00000"/>
        <w:lang w:eastAsia="zh-CN"/>
      </w:rPr>
      <w:drawing>
        <wp:inline distT="0" distB="0" distL="0" distR="0" wp14:anchorId="5DC0347D" wp14:editId="31AA8A1C">
          <wp:extent cx="1552575" cy="180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180975"/>
                  </a:xfrm>
                  <a:prstGeom prst="rect">
                    <a:avLst/>
                  </a:prstGeom>
                  <a:noFill/>
                  <a:ln>
                    <a:noFill/>
                  </a:ln>
                </pic:spPr>
              </pic:pic>
            </a:graphicData>
          </a:graphic>
        </wp:inline>
      </w:drawing>
    </w:r>
    <w:r>
      <w:rPr>
        <w:rStyle w:val="IntenseEmphasis"/>
        <w:rFonts w:asciiTheme="majorHAnsi" w:hAnsiTheme="majorHAnsi" w:cstheme="majorBidi"/>
        <w:color w:val="C00000"/>
      </w:rPr>
      <w:ptab w:relativeTo="margin" w:alignment="center" w:leader="none"/>
    </w:r>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72"/>
        <w:szCs w:val="72"/>
      </w:rPr>
      <w:t>AN102</w:t>
    </w:r>
    <w:r w:rsidR="00BB7937">
      <w:rPr>
        <w:rStyle w:val="IntenseEmphasis"/>
        <w:rFonts w:asciiTheme="minorHAnsi" w:eastAsia="宋体" w:hAnsiTheme="minorHAnsi" w:cstheme="minorHAnsi" w:hint="eastAsia"/>
        <w:color w:val="C00000"/>
        <w:sz w:val="72"/>
        <w:szCs w:val="72"/>
        <w:lang w:eastAsia="zh-CN"/>
      </w:rPr>
      <w:t>3</w:t>
    </w:r>
  </w:p>
  <w:p w:rsidR="00EC50BC" w:rsidRDefault="00EC50BC" w:rsidP="000D0976">
    <w:pPr>
      <w:spacing w:line="276" w:lineRule="auto"/>
      <w:ind w:firstLine="721"/>
      <w:jc w:val="right"/>
      <w:rPr>
        <w:rFonts w:asciiTheme="minorHAnsi" w:hAnsiTheme="minorHAnsi" w:cstheme="minorHAnsi"/>
        <w:b/>
        <w:sz w:val="36"/>
        <w:szCs w:val="36"/>
      </w:rPr>
    </w:pPr>
  </w:p>
  <w:p w:rsidR="00EC50BC" w:rsidRPr="00320DA4" w:rsidRDefault="00EC50BC" w:rsidP="0074399F">
    <w:pPr>
      <w:spacing w:line="276" w:lineRule="auto"/>
      <w:ind w:left="1920" w:right="480" w:firstLine="480"/>
      <w:rPr>
        <w:rFonts w:asciiTheme="minorHAnsi" w:eastAsiaTheme="minorEastAsia" w:hAnsiTheme="minorHAnsi" w:cstheme="minorHAnsi"/>
        <w:b/>
        <w:sz w:val="36"/>
        <w:szCs w:val="36"/>
        <w:lang w:eastAsia="zh-TW"/>
      </w:rPr>
    </w:pPr>
    <w:r>
      <w:rPr>
        <w:noProof/>
        <w:szCs w:val="24"/>
        <w:lang w:eastAsia="zh-CN"/>
      </w:rPr>
      <mc:AlternateContent>
        <mc:Choice Requires="wps">
          <w:drawing>
            <wp:anchor distT="0" distB="0" distL="114300" distR="114300" simplePos="0" relativeHeight="251683328" behindDoc="0" locked="0" layoutInCell="1" allowOverlap="1" wp14:anchorId="611DDB5A" wp14:editId="5174FE2F">
              <wp:simplePos x="0" y="0"/>
              <wp:positionH relativeFrom="column">
                <wp:posOffset>1429606</wp:posOffset>
              </wp:positionH>
              <wp:positionV relativeFrom="paragraph">
                <wp:posOffset>18415</wp:posOffset>
              </wp:positionV>
              <wp:extent cx="130810" cy="282575"/>
              <wp:effectExtent l="0" t="0" r="2540" b="3175"/>
              <wp:wrapNone/>
              <wp:docPr id="361" name="Rectangle 361"/>
              <wp:cNvGraphicFramePr/>
              <a:graphic xmlns:a="http://schemas.openxmlformats.org/drawingml/2006/main">
                <a:graphicData uri="http://schemas.microsoft.com/office/word/2010/wordprocessingShape">
                  <wps:wsp>
                    <wps:cNvSpPr/>
                    <wps:spPr>
                      <a:xfrm>
                        <a:off x="0" y="0"/>
                        <a:ext cx="130810" cy="282575"/>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1" o:spid="_x0000_s1026" style="position:absolute;left:0;text-align:left;margin-left:112.55pt;margin-top:1.45pt;width:10.3pt;height:22.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" fillcolor="#c00000" stroked="f" strokeweight="2pt"/>
          </w:pict>
        </mc:Fallback>
      </mc:AlternateContent>
    </w:r>
    <w:r>
      <w:rPr>
        <w:noProof/>
        <w:szCs w:val="24"/>
        <w:lang w:eastAsia="zh-CN"/>
      </w:rPr>
      <mc:AlternateContent>
        <mc:Choice Requires="wps">
          <w:drawing>
            <wp:anchor distT="0" distB="0" distL="114300" distR="114300" simplePos="0" relativeHeight="251682304" behindDoc="0" locked="0" layoutInCell="1" allowOverlap="1" wp14:anchorId="10483FE5" wp14:editId="3EC80078">
              <wp:simplePos x="0" y="0"/>
              <wp:positionH relativeFrom="column">
                <wp:posOffset>1472565</wp:posOffset>
              </wp:positionH>
              <wp:positionV relativeFrom="paragraph">
                <wp:posOffset>282575</wp:posOffset>
              </wp:positionV>
              <wp:extent cx="4933315" cy="0"/>
              <wp:effectExtent l="0" t="0" r="19685" b="19050"/>
              <wp:wrapNone/>
              <wp:docPr id="360" name="Straight Connector 360"/>
              <wp:cNvGraphicFramePr/>
              <a:graphic xmlns:a="http://schemas.openxmlformats.org/drawingml/2006/main">
                <a:graphicData uri="http://schemas.microsoft.com/office/word/2010/wordprocessingShape">
                  <wps:wsp>
                    <wps:cNvCnPr/>
                    <wps:spPr>
                      <a:xfrm>
                        <a:off x="0" y="0"/>
                        <a:ext cx="4933315" cy="0"/>
                      </a:xfrm>
                      <a:prstGeom prst="line">
                        <a:avLst/>
                      </a:prstGeom>
                      <a:ln w="63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0" o:spid="_x0000_s1026" style="position:absolute;left:0;text-align:lef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5.95pt,22.25pt" to="504.4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" strokecolor="#c00000" strokeweight=".5pt">
              <v:stroke linestyle="thickThin"/>
            </v:line>
          </w:pict>
        </mc:Fallback>
      </mc:AlternateContent>
    </w:r>
    <w:r w:rsidRPr="00F82DFB">
      <w:t xml:space="preserve"> </w:t>
    </w:r>
    <w:r w:rsidR="00F02823">
      <w:rPr>
        <w:rFonts w:asciiTheme="minorHAnsi" w:eastAsia="宋体" w:hAnsiTheme="minorHAnsi" w:cstheme="minorHAnsi" w:hint="eastAsia"/>
        <w:b/>
        <w:sz w:val="36"/>
        <w:szCs w:val="36"/>
        <w:lang w:eastAsia="zh-CN"/>
      </w:rPr>
      <w:t>PDMA</w:t>
    </w:r>
    <w:r w:rsidRPr="00F82DFB">
      <w:rPr>
        <w:rFonts w:asciiTheme="minorHAnsi" w:hAnsiTheme="minorHAnsi" w:cstheme="minorHAnsi"/>
        <w:b/>
        <w:sz w:val="36"/>
        <w:szCs w:val="36"/>
      </w:rPr>
      <w:t xml:space="preserve"> Application Note &amp; Sample Code </w:t>
    </w:r>
  </w:p>
  <w:p w:rsidR="00EC50BC" w:rsidRPr="00320DA4" w:rsidRDefault="00EC50BC" w:rsidP="00320DA4">
    <w:pPr>
      <w:pStyle w:val="Caption"/>
      <w:ind w:firstLine="2412"/>
      <w:jc w:val="left"/>
      <w:rPr>
        <w:rFonts w:asciiTheme="minorHAnsi" w:hAnsiTheme="minorHAnsi" w:cstheme="minorHAnsi"/>
        <w:b/>
      </w:rPr>
    </w:pPr>
    <w:r w:rsidRPr="00320DA4">
      <w:rPr>
        <w:rFonts w:asciiTheme="minorHAnsi" w:hAnsiTheme="minorHAnsi" w:cstheme="minorHAnsi"/>
        <w:b/>
      </w:rPr>
      <w:t xml:space="preserve">Application </w:t>
    </w:r>
    <w:r>
      <w:rPr>
        <w:rFonts w:asciiTheme="minorHAnsi" w:hAnsiTheme="minorHAnsi" w:cstheme="minorHAnsi" w:hint="eastAsia"/>
        <w:b/>
        <w:lang w:eastAsia="zh-TW"/>
      </w:rPr>
      <w:t>N</w:t>
    </w:r>
    <w:r w:rsidRPr="00320DA4">
      <w:rPr>
        <w:rFonts w:asciiTheme="minorHAnsi" w:hAnsiTheme="minorHAnsi" w:cstheme="minorHAnsi"/>
        <w:b/>
      </w:rPr>
      <w:t xml:space="preserve">ote for 32-bit </w:t>
    </w:r>
    <w:proofErr w:type="spellStart"/>
    <w:r w:rsidRPr="00320DA4">
      <w:rPr>
        <w:rFonts w:asciiTheme="minorHAnsi" w:hAnsiTheme="minorHAnsi" w:cstheme="minorHAnsi"/>
        <w:b/>
      </w:rPr>
      <w:t>NuMicro</w:t>
    </w:r>
    <w:proofErr w:type="spellEnd"/>
    <w:r w:rsidRPr="00320DA4">
      <w:rPr>
        <w:rFonts w:asciiTheme="minorHAnsi" w:hAnsiTheme="minorHAnsi" w:cstheme="minorHAnsi"/>
        <w:b/>
      </w:rPr>
      <w:t>® Family</w:t>
    </w:r>
  </w:p>
  <w:p w:rsidR="00EC50BC" w:rsidRPr="00452C59" w:rsidRDefault="00EC50BC" w:rsidP="009A3DA0">
    <w:pPr>
      <w:spacing w:line="276" w:lineRule="auto"/>
      <w:ind w:firstLineChars="1004" w:firstLine="2412"/>
      <w:rPr>
        <w:rFonts w:asciiTheme="minorHAnsi" w:eastAsia="宋体" w:hAnsiTheme="minorHAnsi" w:cstheme="minorHAnsi"/>
        <w:b/>
        <w:lang w:eastAsia="zh-CN"/>
      </w:rPr>
    </w:pPr>
    <w:r>
      <w:rPr>
        <w:rFonts w:asciiTheme="minorHAnsi" w:hAnsiTheme="minorHAnsi" w:cstheme="minorHAnsi"/>
        <w:b/>
      </w:rPr>
      <w:t>Rev.1.</w:t>
    </w:r>
    <w:r w:rsidR="00BB7937">
      <w:rPr>
        <w:rFonts w:asciiTheme="minorHAnsi" w:eastAsia="宋体" w:hAnsiTheme="minorHAnsi" w:cstheme="minorHAnsi" w:hint="eastAsia"/>
        <w:b/>
        <w:lang w:eastAsia="zh-CN"/>
      </w:rPr>
      <w:t>0</w:t>
    </w:r>
    <w:r>
      <w:rPr>
        <w:rFonts w:asciiTheme="minorHAnsi" w:eastAsia="宋体" w:hAnsiTheme="minorHAnsi" w:cstheme="minorHAnsi" w:hint="eastAsia"/>
        <w:b/>
        <w:lang w:eastAsia="zh-CN"/>
      </w:rPr>
      <w:t>0</w:t>
    </w:r>
    <w:r>
      <w:rPr>
        <w:rFonts w:asciiTheme="minorHAnsi" w:hAnsiTheme="minorHAnsi" w:cstheme="minorHAnsi"/>
        <w:b/>
      </w:rPr>
      <w:t xml:space="preserve"> — </w:t>
    </w:r>
    <w:r w:rsidR="00BB7937">
      <w:rPr>
        <w:rFonts w:asciiTheme="minorHAnsi" w:eastAsia="宋体" w:hAnsiTheme="minorHAnsi" w:cstheme="minorHAnsi" w:hint="eastAsia"/>
        <w:b/>
        <w:lang w:eastAsia="zh-CN"/>
      </w:rPr>
      <w:t>8, 4</w:t>
    </w:r>
    <w:r>
      <w:rPr>
        <w:rFonts w:asciiTheme="minorHAnsi" w:hAnsiTheme="minorHAnsi" w:cstheme="minorHAnsi"/>
        <w:b/>
      </w:rPr>
      <w:t>, 201</w:t>
    </w:r>
    <w:r>
      <w:rPr>
        <w:rFonts w:asciiTheme="minorHAnsi" w:eastAsia="宋体" w:hAnsiTheme="minorHAnsi" w:cstheme="minorHAnsi" w:hint="eastAsia"/>
        <w:b/>
        <w:lang w:eastAsia="zh-CN"/>
      </w:rPr>
      <w:t>4</w:t>
    </w:r>
  </w:p>
  <w:p w:rsidR="00EC50BC" w:rsidRPr="000D0976" w:rsidRDefault="00EC50BC" w:rsidP="000D0976">
    <w:pPr>
      <w:pStyle w:val="Header"/>
      <w:ind w:firstLine="400"/>
      <w:rPr>
        <w:rFonts w:eastAsiaTheme="minorEastAsia"/>
        <w:lang w:eastAsia="zh-TW"/>
      </w:rPr>
    </w:pPr>
    <w:r>
      <w:rPr>
        <w:noProof/>
        <w:lang w:eastAsia="zh-CN"/>
      </w:rPr>
      <mc:AlternateContent>
        <mc:Choice Requires="wps">
          <w:drawing>
            <wp:anchor distT="0" distB="0" distL="114300" distR="114300" simplePos="0" relativeHeight="251681280" behindDoc="0" locked="0" layoutInCell="1" allowOverlap="1" wp14:anchorId="19C6D1FD" wp14:editId="7B729AF1">
              <wp:simplePos x="0" y="0"/>
              <wp:positionH relativeFrom="column">
                <wp:posOffset>-136313</wp:posOffset>
              </wp:positionH>
              <wp:positionV relativeFrom="paragraph">
                <wp:posOffset>183303</wp:posOffset>
              </wp:positionV>
              <wp:extent cx="6541981" cy="0"/>
              <wp:effectExtent l="0" t="19050" r="11430" b="38100"/>
              <wp:wrapNone/>
              <wp:docPr id="359" name="Straight Connector 359"/>
              <wp:cNvGraphicFramePr/>
              <a:graphic xmlns:a="http://schemas.openxmlformats.org/drawingml/2006/main">
                <a:graphicData uri="http://schemas.microsoft.com/office/word/2010/wordprocessingShape">
                  <wps:wsp>
                    <wps:cNvCnPr/>
                    <wps:spPr>
                      <a:xfrm>
                        <a:off x="0" y="0"/>
                        <a:ext cx="6541981" cy="0"/>
                      </a:xfrm>
                      <a:prstGeom prst="line">
                        <a:avLst/>
                      </a:prstGeom>
                      <a:ln w="57150" cmpd="thinThick">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59"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75pt,14.45pt" to="504.3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" strokecolor="#c00000" strokeweight="4.5pt">
              <v:stroke linestyle="thinThick"/>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0BC" w:rsidRPr="002375CB" w:rsidRDefault="00EC50BC" w:rsidP="00CF41D3">
    <w:pPr>
      <w:rPr>
        <w:rStyle w:val="IntenseEmphasis"/>
        <w:rFonts w:asciiTheme="minorHAnsi" w:eastAsia="宋体" w:hAnsiTheme="minorHAnsi" w:cstheme="minorHAnsi"/>
        <w:color w:val="C00000"/>
        <w:sz w:val="60"/>
        <w:szCs w:val="60"/>
        <w:lang w:eastAsia="zh-CN"/>
      </w:rPr>
    </w:pPr>
    <w:r w:rsidRPr="00693E07">
      <w:rPr>
        <w:noProof/>
        <w:sz w:val="32"/>
        <w:szCs w:val="32"/>
        <w:lang w:eastAsia="zh-CN"/>
      </w:rPr>
      <mc:AlternateContent>
        <mc:Choice Requires="wps">
          <w:drawing>
            <wp:anchor distT="0" distB="0" distL="114300" distR="114300" simplePos="0" relativeHeight="251693568" behindDoc="0" locked="0" layoutInCell="1" allowOverlap="1" wp14:anchorId="569145A8" wp14:editId="1E2A10AE">
              <wp:simplePos x="0" y="0"/>
              <wp:positionH relativeFrom="column">
                <wp:posOffset>-133350</wp:posOffset>
              </wp:positionH>
              <wp:positionV relativeFrom="paragraph">
                <wp:posOffset>527050</wp:posOffset>
              </wp:positionV>
              <wp:extent cx="6543675" cy="0"/>
              <wp:effectExtent l="0" t="19050" r="9525" b="38100"/>
              <wp:wrapNone/>
              <wp:docPr id="2" name="Straight Connector 2"/>
              <wp:cNvGraphicFramePr/>
              <a:graphic xmlns:a="http://schemas.openxmlformats.org/drawingml/2006/main">
                <a:graphicData uri="http://schemas.microsoft.com/office/word/2010/wordprocessingShape">
                  <wps:wsp>
                    <wps:cNvCnPr/>
                    <wps:spPr>
                      <a:xfrm>
                        <a:off x="0" y="0"/>
                        <a:ext cx="6543675" cy="0"/>
                      </a:xfrm>
                      <a:prstGeom prst="line">
                        <a:avLst/>
                      </a:prstGeom>
                      <a:ln w="57150" cmpd="thickThin">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41.5pt" to="504.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" strokecolor="#c00000" strokeweight="4.5pt">
              <v:stroke linestyle="thickThin"/>
            </v:line>
          </w:pict>
        </mc:Fallback>
      </mc:AlternateContent>
    </w:r>
    <w:proofErr w:type="spellStart"/>
    <w:r w:rsidRPr="00693E07">
      <w:rPr>
        <w:rStyle w:val="IntenseEmphasis"/>
        <w:rFonts w:ascii="Calibri" w:hAnsi="Calibri" w:cs="Calibri"/>
        <w:color w:val="C00000"/>
        <w:sz w:val="32"/>
        <w:szCs w:val="32"/>
      </w:rPr>
      <w:t>NuMicro</w:t>
    </w:r>
    <w:proofErr w:type="spellEnd"/>
    <w:r w:rsidRPr="00693E07">
      <w:rPr>
        <w:rStyle w:val="IntenseEmphasis"/>
        <w:rFonts w:ascii="Calibri" w:hAnsi="Calibri" w:cs="Calibri"/>
        <w:color w:val="C00000"/>
        <w:sz w:val="32"/>
        <w:szCs w:val="32"/>
      </w:rPr>
      <w:t xml:space="preserve"> Family</w:t>
    </w:r>
    <w:r>
      <w:rPr>
        <w:rStyle w:val="IntenseEmphasis"/>
        <w:rFonts w:asciiTheme="majorHAnsi" w:hAnsiTheme="majorHAnsi" w:cstheme="majorBidi"/>
        <w:color w:val="C00000"/>
      </w:rPr>
      <w:ptab w:relativeTo="margin" w:alignment="center" w:leader="none"/>
    </w:r>
    <w:r>
      <w:rPr>
        <w:rStyle w:val="IntenseEmphasis"/>
        <w:rFonts w:asciiTheme="majorHAnsi" w:hAnsiTheme="majorHAnsi" w:cstheme="majorBidi"/>
        <w:color w:val="C00000"/>
      </w:rPr>
      <w:ptab w:relativeTo="margin" w:alignment="right" w:leader="none"/>
    </w:r>
    <w:r>
      <w:rPr>
        <w:rStyle w:val="IntenseEmphasis"/>
        <w:rFonts w:asciiTheme="minorHAnsi" w:hAnsiTheme="minorHAnsi" w:cstheme="minorHAnsi"/>
        <w:color w:val="C00000"/>
        <w:sz w:val="60"/>
        <w:szCs w:val="60"/>
      </w:rPr>
      <w:t>AN102</w:t>
    </w:r>
    <w:r>
      <w:rPr>
        <w:rStyle w:val="IntenseEmphasis"/>
        <w:rFonts w:asciiTheme="minorHAnsi" w:eastAsia="宋体" w:hAnsiTheme="minorHAnsi" w:cstheme="minorHAnsi" w:hint="eastAsia"/>
        <w:color w:val="C00000"/>
        <w:sz w:val="60"/>
        <w:szCs w:val="60"/>
        <w:lang w:eastAsia="zh-CN"/>
      </w:rPr>
      <w:t>3</w:t>
    </w:r>
  </w:p>
  <w:p w:rsidR="00EC50BC" w:rsidRPr="00664BB3" w:rsidRDefault="00EC50BC" w:rsidP="00664BB3">
    <w:pPr>
      <w:pStyle w:val="Header"/>
      <w:rPr>
        <w:rStyle w:val="IntenseEmphasis"/>
        <w:b w:val="0"/>
        <w:bCs w:val="0"/>
        <w:i w:val="0"/>
        <w:iCs w:val="0"/>
        <w:color w:val="auto"/>
        <w:lang w:eastAsia="zh-T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47C32"/>
    <w:multiLevelType w:val="hybridMultilevel"/>
    <w:tmpl w:val="DA38499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7F862EC"/>
    <w:multiLevelType w:val="hybridMultilevel"/>
    <w:tmpl w:val="FDA41754"/>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CCF25BE"/>
    <w:multiLevelType w:val="multilevel"/>
    <w:tmpl w:val="A300D542"/>
    <w:styleLink w:val="StyleBulletedGray-801"/>
    <w:lvl w:ilvl="0">
      <w:start w:val="1"/>
      <w:numFmt w:val="bullet"/>
      <w:lvlText w:val="–"/>
      <w:lvlJc w:val="left"/>
      <w:pPr>
        <w:tabs>
          <w:tab w:val="num" w:pos="960"/>
        </w:tabs>
        <w:ind w:left="1360" w:hanging="480"/>
      </w:pPr>
      <w:rPr>
        <w:rFonts w:ascii="PMingLiU" w:eastAsia="PMingLiU" w:hAnsi="PMingLiU" w:hint="eastAsia"/>
        <w:color w:val="333333"/>
      </w:rPr>
    </w:lvl>
    <w:lvl w:ilvl="1">
      <w:start w:val="1"/>
      <w:numFmt w:val="bullet"/>
      <w:lvlText w:val=""/>
      <w:lvlJc w:val="left"/>
      <w:pPr>
        <w:tabs>
          <w:tab w:val="num" w:pos="1440"/>
        </w:tabs>
        <w:ind w:left="1440" w:hanging="480"/>
      </w:pPr>
      <w:rPr>
        <w:rFonts w:ascii="Wingdings" w:hAnsi="Wingdings" w:hint="default"/>
      </w:rPr>
    </w:lvl>
    <w:lvl w:ilvl="2">
      <w:start w:val="1"/>
      <w:numFmt w:val="bullet"/>
      <w:lvlText w:val=""/>
      <w:lvlJc w:val="left"/>
      <w:pPr>
        <w:tabs>
          <w:tab w:val="num" w:pos="1920"/>
        </w:tabs>
        <w:ind w:left="1920" w:hanging="480"/>
      </w:pPr>
      <w:rPr>
        <w:rFonts w:ascii="Wingdings" w:hAnsi="Wingdings" w:hint="default"/>
      </w:rPr>
    </w:lvl>
    <w:lvl w:ilvl="3">
      <w:start w:val="1"/>
      <w:numFmt w:val="bullet"/>
      <w:lvlText w:val=""/>
      <w:lvlJc w:val="left"/>
      <w:pPr>
        <w:tabs>
          <w:tab w:val="num" w:pos="2400"/>
        </w:tabs>
        <w:ind w:left="2400" w:hanging="480"/>
      </w:pPr>
      <w:rPr>
        <w:rFonts w:ascii="Wingdings" w:hAnsi="Wingdings" w:hint="default"/>
      </w:rPr>
    </w:lvl>
    <w:lvl w:ilvl="4">
      <w:start w:val="1"/>
      <w:numFmt w:val="bullet"/>
      <w:lvlText w:val=""/>
      <w:lvlJc w:val="left"/>
      <w:pPr>
        <w:tabs>
          <w:tab w:val="num" w:pos="2880"/>
        </w:tabs>
        <w:ind w:left="2880" w:hanging="480"/>
      </w:pPr>
      <w:rPr>
        <w:rFonts w:ascii="Wingdings" w:hAnsi="Wingdings" w:hint="default"/>
      </w:rPr>
    </w:lvl>
    <w:lvl w:ilvl="5">
      <w:start w:val="1"/>
      <w:numFmt w:val="bullet"/>
      <w:lvlText w:val=""/>
      <w:lvlJc w:val="left"/>
      <w:pPr>
        <w:tabs>
          <w:tab w:val="num" w:pos="3360"/>
        </w:tabs>
        <w:ind w:left="3360" w:hanging="480"/>
      </w:pPr>
      <w:rPr>
        <w:rFonts w:ascii="Wingdings" w:hAnsi="Wingdings" w:hint="default"/>
      </w:rPr>
    </w:lvl>
    <w:lvl w:ilvl="6">
      <w:start w:val="1"/>
      <w:numFmt w:val="bullet"/>
      <w:lvlText w:val=""/>
      <w:lvlJc w:val="left"/>
      <w:pPr>
        <w:tabs>
          <w:tab w:val="num" w:pos="3840"/>
        </w:tabs>
        <w:ind w:left="3840" w:hanging="480"/>
      </w:pPr>
      <w:rPr>
        <w:rFonts w:ascii="Wingdings" w:hAnsi="Wingdings" w:hint="default"/>
      </w:rPr>
    </w:lvl>
    <w:lvl w:ilvl="7">
      <w:start w:val="1"/>
      <w:numFmt w:val="bullet"/>
      <w:lvlText w:val=""/>
      <w:lvlJc w:val="left"/>
      <w:pPr>
        <w:tabs>
          <w:tab w:val="num" w:pos="4320"/>
        </w:tabs>
        <w:ind w:left="4320" w:hanging="480"/>
      </w:pPr>
      <w:rPr>
        <w:rFonts w:ascii="Wingdings" w:hAnsi="Wingdings" w:hint="default"/>
      </w:rPr>
    </w:lvl>
    <w:lvl w:ilvl="8">
      <w:start w:val="1"/>
      <w:numFmt w:val="bullet"/>
      <w:lvlText w:val=""/>
      <w:lvlJc w:val="left"/>
      <w:pPr>
        <w:tabs>
          <w:tab w:val="num" w:pos="4800"/>
        </w:tabs>
        <w:ind w:left="4800" w:hanging="480"/>
      </w:pPr>
      <w:rPr>
        <w:rFonts w:ascii="Wingdings" w:hAnsi="Wingdings" w:hint="default"/>
      </w:rPr>
    </w:lvl>
  </w:abstractNum>
  <w:abstractNum w:abstractNumId="3">
    <w:nsid w:val="0D424BC7"/>
    <w:multiLevelType w:val="multilevel"/>
    <w:tmpl w:val="75D612FA"/>
    <w:styleLink w:val="StyleBulleted2"/>
    <w:lvl w:ilvl="0">
      <w:start w:val="4"/>
      <w:numFmt w:val="bullet"/>
      <w:lvlText w:val="–"/>
      <w:lvlJc w:val="left"/>
      <w:pPr>
        <w:tabs>
          <w:tab w:val="num" w:pos="360"/>
        </w:tabs>
        <w:ind w:left="360" w:hanging="360"/>
      </w:pPr>
      <w:rPr>
        <w:rFonts w:ascii="PMingLiU" w:eastAsia="PMingLiU" w:hAnsi="PMingLiU"/>
        <w:color w:val="333333"/>
        <w:kern w:val="2"/>
      </w:rPr>
    </w:lvl>
    <w:lvl w:ilvl="1">
      <w:start w:val="1"/>
      <w:numFmt w:val="bullet"/>
      <w:lvlText w:val=""/>
      <w:lvlJc w:val="left"/>
      <w:pPr>
        <w:tabs>
          <w:tab w:val="num" w:pos="480"/>
        </w:tabs>
        <w:ind w:left="480" w:hanging="480"/>
      </w:pPr>
      <w:rPr>
        <w:rFonts w:ascii="Wingdings" w:hAnsi="Wingdings" w:hint="default"/>
      </w:rPr>
    </w:lvl>
    <w:lvl w:ilvl="2">
      <w:start w:val="1"/>
      <w:numFmt w:val="bullet"/>
      <w:lvlText w:val=""/>
      <w:lvlJc w:val="left"/>
      <w:pPr>
        <w:tabs>
          <w:tab w:val="num" w:pos="960"/>
        </w:tabs>
        <w:ind w:left="960" w:hanging="480"/>
      </w:pPr>
      <w:rPr>
        <w:rFonts w:ascii="Wingdings" w:hAnsi="Wingdings" w:hint="default"/>
      </w:rPr>
    </w:lvl>
    <w:lvl w:ilvl="3">
      <w:start w:val="1"/>
      <w:numFmt w:val="bullet"/>
      <w:lvlText w:val=""/>
      <w:lvlJc w:val="left"/>
      <w:pPr>
        <w:tabs>
          <w:tab w:val="num" w:pos="1440"/>
        </w:tabs>
        <w:ind w:left="1440" w:hanging="480"/>
      </w:pPr>
      <w:rPr>
        <w:rFonts w:ascii="Wingdings" w:hAnsi="Wingdings" w:hint="default"/>
      </w:rPr>
    </w:lvl>
    <w:lvl w:ilvl="4">
      <w:start w:val="1"/>
      <w:numFmt w:val="bullet"/>
      <w:lvlText w:val=""/>
      <w:lvlJc w:val="left"/>
      <w:pPr>
        <w:tabs>
          <w:tab w:val="num" w:pos="1920"/>
        </w:tabs>
        <w:ind w:left="1920" w:hanging="480"/>
      </w:pPr>
      <w:rPr>
        <w:rFonts w:ascii="Wingdings" w:hAnsi="Wingdings" w:hint="default"/>
      </w:rPr>
    </w:lvl>
    <w:lvl w:ilvl="5">
      <w:start w:val="1"/>
      <w:numFmt w:val="bullet"/>
      <w:lvlText w:val=""/>
      <w:lvlJc w:val="left"/>
      <w:pPr>
        <w:tabs>
          <w:tab w:val="num" w:pos="2400"/>
        </w:tabs>
        <w:ind w:left="2400" w:hanging="480"/>
      </w:pPr>
      <w:rPr>
        <w:rFonts w:ascii="Wingdings" w:hAnsi="Wingdings" w:hint="default"/>
      </w:rPr>
    </w:lvl>
    <w:lvl w:ilvl="6">
      <w:start w:val="1"/>
      <w:numFmt w:val="bullet"/>
      <w:lvlText w:val=""/>
      <w:lvlJc w:val="left"/>
      <w:pPr>
        <w:tabs>
          <w:tab w:val="num" w:pos="2880"/>
        </w:tabs>
        <w:ind w:left="2880" w:hanging="480"/>
      </w:pPr>
      <w:rPr>
        <w:rFonts w:ascii="Wingdings" w:hAnsi="Wingdings" w:hint="default"/>
      </w:rPr>
    </w:lvl>
    <w:lvl w:ilvl="7">
      <w:start w:val="1"/>
      <w:numFmt w:val="bullet"/>
      <w:lvlText w:val=""/>
      <w:lvlJc w:val="left"/>
      <w:pPr>
        <w:tabs>
          <w:tab w:val="num" w:pos="3360"/>
        </w:tabs>
        <w:ind w:left="3360" w:hanging="480"/>
      </w:pPr>
      <w:rPr>
        <w:rFonts w:ascii="Wingdings" w:hAnsi="Wingdings" w:hint="default"/>
      </w:rPr>
    </w:lvl>
    <w:lvl w:ilvl="8">
      <w:start w:val="1"/>
      <w:numFmt w:val="bullet"/>
      <w:lvlText w:val=""/>
      <w:lvlJc w:val="left"/>
      <w:pPr>
        <w:tabs>
          <w:tab w:val="num" w:pos="3840"/>
        </w:tabs>
        <w:ind w:left="3840" w:hanging="480"/>
      </w:pPr>
      <w:rPr>
        <w:rFonts w:ascii="Wingdings" w:hAnsi="Wingdings" w:hint="default"/>
      </w:rPr>
    </w:lvl>
  </w:abstractNum>
  <w:abstractNum w:abstractNumId="4">
    <w:nsid w:val="104B4A79"/>
    <w:multiLevelType w:val="multilevel"/>
    <w:tmpl w:val="00D2D272"/>
    <w:lvl w:ilvl="0">
      <w:start w:val="1"/>
      <w:numFmt w:val="decimal"/>
      <w:lvlText w:val="%1."/>
      <w:lvlJc w:val="left"/>
      <w:pPr>
        <w:tabs>
          <w:tab w:val="num" w:pos="425"/>
        </w:tabs>
        <w:ind w:left="425" w:hanging="425"/>
      </w:pPr>
      <w:rPr>
        <w:rFonts w:hint="eastAsia"/>
        <w:color w:val="0000FF"/>
      </w:rPr>
    </w:lvl>
    <w:lvl w:ilvl="1">
      <w:start w:val="1"/>
      <w:numFmt w:val="decimal"/>
      <w:lvlText w:val="%1.%2."/>
      <w:lvlJc w:val="left"/>
      <w:pPr>
        <w:tabs>
          <w:tab w:val="num" w:pos="567"/>
        </w:tabs>
        <w:ind w:left="567" w:hanging="567"/>
      </w:pPr>
      <w:rPr>
        <w:rFonts w:hint="eastAsia"/>
      </w:rPr>
    </w:lvl>
    <w:lvl w:ilvl="2">
      <w:start w:val="1"/>
      <w:numFmt w:val="decimal"/>
      <w:pStyle w:val="3H3H31h3Verdana"/>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nsid w:val="126F5DF0"/>
    <w:multiLevelType w:val="multilevel"/>
    <w:tmpl w:val="F02EA3EC"/>
    <w:styleLink w:val="StyleBulleted11"/>
    <w:lvl w:ilvl="0">
      <w:start w:val="1"/>
      <w:numFmt w:val="bullet"/>
      <w:lvlText w:val="–"/>
      <w:lvlJc w:val="left"/>
      <w:pPr>
        <w:tabs>
          <w:tab w:val="num" w:pos="960"/>
        </w:tabs>
        <w:ind w:left="960" w:hanging="480"/>
      </w:pPr>
      <w:rPr>
        <w:rFonts w:ascii="PMingLiU" w:eastAsia="PMingLiU" w:hAnsi="PMingLiU" w:hint="eastAsia"/>
        <w:color w:val="333333"/>
      </w:rPr>
    </w:lvl>
    <w:lvl w:ilvl="1">
      <w:start w:val="1"/>
      <w:numFmt w:val="bullet"/>
      <w:lvlText w:val=""/>
      <w:lvlJc w:val="left"/>
      <w:pPr>
        <w:tabs>
          <w:tab w:val="num" w:pos="1440"/>
        </w:tabs>
        <w:ind w:left="1440" w:hanging="480"/>
      </w:pPr>
      <w:rPr>
        <w:rFonts w:ascii="Wingdings" w:hAnsi="Wingdings" w:hint="default"/>
      </w:rPr>
    </w:lvl>
    <w:lvl w:ilvl="2">
      <w:start w:val="1"/>
      <w:numFmt w:val="bullet"/>
      <w:lvlText w:val=""/>
      <w:lvlJc w:val="left"/>
      <w:pPr>
        <w:tabs>
          <w:tab w:val="num" w:pos="1920"/>
        </w:tabs>
        <w:ind w:left="1920" w:hanging="480"/>
      </w:pPr>
      <w:rPr>
        <w:rFonts w:ascii="Wingdings" w:hAnsi="Wingdings" w:hint="default"/>
        <w:sz w:val="20"/>
      </w:rPr>
    </w:lvl>
    <w:lvl w:ilvl="3">
      <w:start w:val="1"/>
      <w:numFmt w:val="bullet"/>
      <w:lvlText w:val=""/>
      <w:lvlJc w:val="left"/>
      <w:pPr>
        <w:tabs>
          <w:tab w:val="num" w:pos="2400"/>
        </w:tabs>
        <w:ind w:left="2400" w:hanging="480"/>
      </w:pPr>
      <w:rPr>
        <w:rFonts w:ascii="Wingdings" w:hAnsi="Wingdings" w:hint="default"/>
      </w:rPr>
    </w:lvl>
    <w:lvl w:ilvl="4">
      <w:start w:val="1"/>
      <w:numFmt w:val="bullet"/>
      <w:lvlText w:val=""/>
      <w:lvlJc w:val="left"/>
      <w:pPr>
        <w:tabs>
          <w:tab w:val="num" w:pos="2880"/>
        </w:tabs>
        <w:ind w:left="2880" w:hanging="480"/>
      </w:pPr>
      <w:rPr>
        <w:rFonts w:ascii="Wingdings" w:hAnsi="Wingdings" w:hint="default"/>
      </w:rPr>
    </w:lvl>
    <w:lvl w:ilvl="5">
      <w:start w:val="1"/>
      <w:numFmt w:val="bullet"/>
      <w:lvlText w:val=""/>
      <w:lvlJc w:val="left"/>
      <w:pPr>
        <w:tabs>
          <w:tab w:val="num" w:pos="3360"/>
        </w:tabs>
        <w:ind w:left="3360" w:hanging="480"/>
      </w:pPr>
      <w:rPr>
        <w:rFonts w:ascii="Wingdings" w:hAnsi="Wingdings" w:hint="default"/>
      </w:rPr>
    </w:lvl>
    <w:lvl w:ilvl="6">
      <w:start w:val="1"/>
      <w:numFmt w:val="bullet"/>
      <w:lvlText w:val=""/>
      <w:lvlJc w:val="left"/>
      <w:pPr>
        <w:tabs>
          <w:tab w:val="num" w:pos="3840"/>
        </w:tabs>
        <w:ind w:left="3840" w:hanging="480"/>
      </w:pPr>
      <w:rPr>
        <w:rFonts w:ascii="Wingdings" w:hAnsi="Wingdings" w:hint="default"/>
      </w:rPr>
    </w:lvl>
    <w:lvl w:ilvl="7">
      <w:start w:val="1"/>
      <w:numFmt w:val="bullet"/>
      <w:lvlText w:val=""/>
      <w:lvlJc w:val="left"/>
      <w:pPr>
        <w:tabs>
          <w:tab w:val="num" w:pos="4320"/>
        </w:tabs>
        <w:ind w:left="4320" w:hanging="480"/>
      </w:pPr>
      <w:rPr>
        <w:rFonts w:ascii="Wingdings" w:hAnsi="Wingdings" w:hint="default"/>
      </w:rPr>
    </w:lvl>
    <w:lvl w:ilvl="8">
      <w:start w:val="1"/>
      <w:numFmt w:val="bullet"/>
      <w:lvlText w:val=""/>
      <w:lvlJc w:val="left"/>
      <w:pPr>
        <w:tabs>
          <w:tab w:val="num" w:pos="4800"/>
        </w:tabs>
        <w:ind w:left="4800" w:hanging="480"/>
      </w:pPr>
      <w:rPr>
        <w:rFonts w:ascii="Wingdings" w:hAnsi="Wingdings" w:hint="default"/>
      </w:rPr>
    </w:lvl>
  </w:abstractNum>
  <w:abstractNum w:abstractNumId="6">
    <w:nsid w:val="130423DA"/>
    <w:multiLevelType w:val="hybridMultilevel"/>
    <w:tmpl w:val="1D22FE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142161CA"/>
    <w:multiLevelType w:val="hybridMultilevel"/>
    <w:tmpl w:val="EBEEA04A"/>
    <w:styleLink w:val="StyleBulleted13"/>
    <w:lvl w:ilvl="0" w:tplc="EF1A5F32">
      <w:start w:val="1"/>
      <w:numFmt w:val="decimal"/>
      <w:lvlText w:val="(%1)."/>
      <w:lvlJc w:val="left"/>
      <w:pPr>
        <w:ind w:left="900" w:hanging="420"/>
      </w:p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8">
    <w:nsid w:val="1BF54063"/>
    <w:multiLevelType w:val="hybridMultilevel"/>
    <w:tmpl w:val="5D12F700"/>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23B512A3"/>
    <w:multiLevelType w:val="hybridMultilevel"/>
    <w:tmpl w:val="72A0D306"/>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0">
    <w:nsid w:val="27692CDF"/>
    <w:multiLevelType w:val="hybridMultilevel"/>
    <w:tmpl w:val="395627D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nsid w:val="2A7464B1"/>
    <w:multiLevelType w:val="hybridMultilevel"/>
    <w:tmpl w:val="517A4FEE"/>
    <w:lvl w:ilvl="0" w:tplc="4CE434E6">
      <w:start w:val="1"/>
      <w:numFmt w:val="decimal"/>
      <w:lvlText w:val="%1."/>
      <w:lvlJc w:val="left"/>
      <w:pPr>
        <w:ind w:left="480" w:hanging="480"/>
      </w:pPr>
      <w:rPr>
        <w:rFonts w:eastAsia="Arial Unicode M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D3757F9"/>
    <w:multiLevelType w:val="hybridMultilevel"/>
    <w:tmpl w:val="517A4FEE"/>
    <w:lvl w:ilvl="0" w:tplc="4CE434E6">
      <w:start w:val="1"/>
      <w:numFmt w:val="decimal"/>
      <w:lvlText w:val="%1."/>
      <w:lvlJc w:val="left"/>
      <w:pPr>
        <w:ind w:left="480" w:hanging="480"/>
      </w:pPr>
      <w:rPr>
        <w:rFonts w:eastAsia="Arial Unicode M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0915E38"/>
    <w:multiLevelType w:val="hybridMultilevel"/>
    <w:tmpl w:val="BBAEA822"/>
    <w:lvl w:ilvl="0" w:tplc="2BAE307C">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0CF2F54"/>
    <w:multiLevelType w:val="hybridMultilevel"/>
    <w:tmpl w:val="401AB22E"/>
    <w:styleLink w:val="StyleBulletedGray-806"/>
    <w:lvl w:ilvl="0" w:tplc="EF1A5F32">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325069EC"/>
    <w:multiLevelType w:val="hybridMultilevel"/>
    <w:tmpl w:val="B20047C0"/>
    <w:lvl w:ilvl="0" w:tplc="B7E8E49E">
      <w:start w:val="1"/>
      <w:numFmt w:val="decimal"/>
      <w:pStyle w:val="numberL1"/>
      <w:lvlText w:val="%1."/>
      <w:lvlJc w:val="left"/>
      <w:pPr>
        <w:tabs>
          <w:tab w:val="num" w:pos="200"/>
        </w:tabs>
        <w:ind w:left="200" w:firstLine="160"/>
      </w:pPr>
      <w:rPr>
        <w:rFonts w:hint="default"/>
      </w:rPr>
    </w:lvl>
    <w:lvl w:ilvl="1" w:tplc="142096E0" w:tentative="1">
      <w:start w:val="1"/>
      <w:numFmt w:val="ideographTraditional"/>
      <w:lvlText w:val="%2、"/>
      <w:lvlJc w:val="left"/>
      <w:pPr>
        <w:tabs>
          <w:tab w:val="num" w:pos="1680"/>
        </w:tabs>
        <w:ind w:left="1680" w:hanging="480"/>
      </w:pPr>
    </w:lvl>
    <w:lvl w:ilvl="2" w:tplc="A646764A" w:tentative="1">
      <w:start w:val="1"/>
      <w:numFmt w:val="lowerRoman"/>
      <w:lvlText w:val="%3."/>
      <w:lvlJc w:val="right"/>
      <w:pPr>
        <w:tabs>
          <w:tab w:val="num" w:pos="2160"/>
        </w:tabs>
        <w:ind w:left="2160" w:hanging="480"/>
      </w:pPr>
    </w:lvl>
    <w:lvl w:ilvl="3" w:tplc="539846CA" w:tentative="1">
      <w:start w:val="1"/>
      <w:numFmt w:val="decimal"/>
      <w:lvlText w:val="%4."/>
      <w:lvlJc w:val="left"/>
      <w:pPr>
        <w:tabs>
          <w:tab w:val="num" w:pos="2640"/>
        </w:tabs>
        <w:ind w:left="2640" w:hanging="480"/>
      </w:pPr>
    </w:lvl>
    <w:lvl w:ilvl="4" w:tplc="0EFC1D4C" w:tentative="1">
      <w:start w:val="1"/>
      <w:numFmt w:val="ideographTraditional"/>
      <w:lvlText w:val="%5、"/>
      <w:lvlJc w:val="left"/>
      <w:pPr>
        <w:tabs>
          <w:tab w:val="num" w:pos="3120"/>
        </w:tabs>
        <w:ind w:left="3120" w:hanging="480"/>
      </w:pPr>
    </w:lvl>
    <w:lvl w:ilvl="5" w:tplc="54D49F74" w:tentative="1">
      <w:start w:val="1"/>
      <w:numFmt w:val="lowerRoman"/>
      <w:lvlText w:val="%6."/>
      <w:lvlJc w:val="right"/>
      <w:pPr>
        <w:tabs>
          <w:tab w:val="num" w:pos="3600"/>
        </w:tabs>
        <w:ind w:left="3600" w:hanging="480"/>
      </w:pPr>
    </w:lvl>
    <w:lvl w:ilvl="6" w:tplc="CE5892AC" w:tentative="1">
      <w:start w:val="1"/>
      <w:numFmt w:val="decimal"/>
      <w:lvlText w:val="%7."/>
      <w:lvlJc w:val="left"/>
      <w:pPr>
        <w:tabs>
          <w:tab w:val="num" w:pos="4080"/>
        </w:tabs>
        <w:ind w:left="4080" w:hanging="480"/>
      </w:pPr>
    </w:lvl>
    <w:lvl w:ilvl="7" w:tplc="62B2AD4C" w:tentative="1">
      <w:start w:val="1"/>
      <w:numFmt w:val="ideographTraditional"/>
      <w:lvlText w:val="%8、"/>
      <w:lvlJc w:val="left"/>
      <w:pPr>
        <w:tabs>
          <w:tab w:val="num" w:pos="4560"/>
        </w:tabs>
        <w:ind w:left="4560" w:hanging="480"/>
      </w:pPr>
    </w:lvl>
    <w:lvl w:ilvl="8" w:tplc="DEF88FDC" w:tentative="1">
      <w:start w:val="1"/>
      <w:numFmt w:val="lowerRoman"/>
      <w:lvlText w:val="%9."/>
      <w:lvlJc w:val="right"/>
      <w:pPr>
        <w:tabs>
          <w:tab w:val="num" w:pos="5040"/>
        </w:tabs>
        <w:ind w:left="5040" w:hanging="480"/>
      </w:pPr>
    </w:lvl>
  </w:abstractNum>
  <w:abstractNum w:abstractNumId="16">
    <w:nsid w:val="365E7AFA"/>
    <w:multiLevelType w:val="hybridMultilevel"/>
    <w:tmpl w:val="3196D4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6CA302C"/>
    <w:multiLevelType w:val="hybridMultilevel"/>
    <w:tmpl w:val="57282E10"/>
    <w:lvl w:ilvl="0" w:tplc="2B582B62">
      <w:start w:val="1"/>
      <w:numFmt w:val="bullet"/>
      <w:pStyle w:val="StyleFeatures"/>
      <w:lvlText w:val=""/>
      <w:lvlJc w:val="left"/>
      <w:pPr>
        <w:tabs>
          <w:tab w:val="num" w:pos="764"/>
        </w:tabs>
        <w:ind w:left="764" w:hanging="480"/>
      </w:pPr>
      <w:rPr>
        <w:rFonts w:ascii="Wingdings" w:hAnsi="Wingdings" w:hint="default"/>
        <w:sz w:val="20"/>
        <w:szCs w:val="20"/>
      </w:rPr>
    </w:lvl>
    <w:lvl w:ilvl="1" w:tplc="BE544868" w:tentative="1">
      <w:start w:val="1"/>
      <w:numFmt w:val="bullet"/>
      <w:lvlText w:val=""/>
      <w:lvlJc w:val="left"/>
      <w:pPr>
        <w:tabs>
          <w:tab w:val="num" w:pos="960"/>
        </w:tabs>
        <w:ind w:left="960" w:hanging="480"/>
      </w:pPr>
      <w:rPr>
        <w:rFonts w:ascii="Wingdings" w:hAnsi="Wingdings" w:hint="default"/>
      </w:rPr>
    </w:lvl>
    <w:lvl w:ilvl="2" w:tplc="4BD82454" w:tentative="1">
      <w:start w:val="1"/>
      <w:numFmt w:val="bullet"/>
      <w:lvlText w:val=""/>
      <w:lvlJc w:val="left"/>
      <w:pPr>
        <w:tabs>
          <w:tab w:val="num" w:pos="1440"/>
        </w:tabs>
        <w:ind w:left="1440" w:hanging="480"/>
      </w:pPr>
      <w:rPr>
        <w:rFonts w:ascii="Wingdings" w:hAnsi="Wingdings" w:hint="default"/>
      </w:rPr>
    </w:lvl>
    <w:lvl w:ilvl="3" w:tplc="158AC346" w:tentative="1">
      <w:start w:val="1"/>
      <w:numFmt w:val="bullet"/>
      <w:lvlText w:val=""/>
      <w:lvlJc w:val="left"/>
      <w:pPr>
        <w:tabs>
          <w:tab w:val="num" w:pos="1920"/>
        </w:tabs>
        <w:ind w:left="1920" w:hanging="480"/>
      </w:pPr>
      <w:rPr>
        <w:rFonts w:ascii="Wingdings" w:hAnsi="Wingdings" w:hint="default"/>
      </w:rPr>
    </w:lvl>
    <w:lvl w:ilvl="4" w:tplc="D366A080" w:tentative="1">
      <w:start w:val="1"/>
      <w:numFmt w:val="bullet"/>
      <w:lvlText w:val=""/>
      <w:lvlJc w:val="left"/>
      <w:pPr>
        <w:tabs>
          <w:tab w:val="num" w:pos="2400"/>
        </w:tabs>
        <w:ind w:left="2400" w:hanging="480"/>
      </w:pPr>
      <w:rPr>
        <w:rFonts w:ascii="Wingdings" w:hAnsi="Wingdings" w:hint="default"/>
      </w:rPr>
    </w:lvl>
    <w:lvl w:ilvl="5" w:tplc="C7E66CAA" w:tentative="1">
      <w:start w:val="1"/>
      <w:numFmt w:val="bullet"/>
      <w:lvlText w:val=""/>
      <w:lvlJc w:val="left"/>
      <w:pPr>
        <w:tabs>
          <w:tab w:val="num" w:pos="2880"/>
        </w:tabs>
        <w:ind w:left="2880" w:hanging="480"/>
      </w:pPr>
      <w:rPr>
        <w:rFonts w:ascii="Wingdings" w:hAnsi="Wingdings" w:hint="default"/>
      </w:rPr>
    </w:lvl>
    <w:lvl w:ilvl="6" w:tplc="579A3C18" w:tentative="1">
      <w:start w:val="1"/>
      <w:numFmt w:val="bullet"/>
      <w:lvlText w:val=""/>
      <w:lvlJc w:val="left"/>
      <w:pPr>
        <w:tabs>
          <w:tab w:val="num" w:pos="3360"/>
        </w:tabs>
        <w:ind w:left="3360" w:hanging="480"/>
      </w:pPr>
      <w:rPr>
        <w:rFonts w:ascii="Wingdings" w:hAnsi="Wingdings" w:hint="default"/>
      </w:rPr>
    </w:lvl>
    <w:lvl w:ilvl="7" w:tplc="B400E750" w:tentative="1">
      <w:start w:val="1"/>
      <w:numFmt w:val="bullet"/>
      <w:lvlText w:val=""/>
      <w:lvlJc w:val="left"/>
      <w:pPr>
        <w:tabs>
          <w:tab w:val="num" w:pos="3840"/>
        </w:tabs>
        <w:ind w:left="3840" w:hanging="480"/>
      </w:pPr>
      <w:rPr>
        <w:rFonts w:ascii="Wingdings" w:hAnsi="Wingdings" w:hint="default"/>
      </w:rPr>
    </w:lvl>
    <w:lvl w:ilvl="8" w:tplc="9A4869DA" w:tentative="1">
      <w:start w:val="1"/>
      <w:numFmt w:val="bullet"/>
      <w:lvlText w:val=""/>
      <w:lvlJc w:val="left"/>
      <w:pPr>
        <w:tabs>
          <w:tab w:val="num" w:pos="4320"/>
        </w:tabs>
        <w:ind w:left="4320" w:hanging="480"/>
      </w:pPr>
      <w:rPr>
        <w:rFonts w:ascii="Wingdings" w:hAnsi="Wingdings" w:hint="default"/>
      </w:rPr>
    </w:lvl>
  </w:abstractNum>
  <w:abstractNum w:abstractNumId="18">
    <w:nsid w:val="3CD02DAE"/>
    <w:multiLevelType w:val="hybridMultilevel"/>
    <w:tmpl w:val="517A4FEE"/>
    <w:lvl w:ilvl="0" w:tplc="4CE434E6">
      <w:start w:val="1"/>
      <w:numFmt w:val="decimal"/>
      <w:lvlText w:val="%1."/>
      <w:lvlJc w:val="left"/>
      <w:pPr>
        <w:ind w:left="480" w:hanging="480"/>
      </w:pPr>
      <w:rPr>
        <w:rFonts w:eastAsia="Arial Unicode M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DA5304C"/>
    <w:multiLevelType w:val="hybridMultilevel"/>
    <w:tmpl w:val="F398A0E6"/>
    <w:lvl w:ilvl="0" w:tplc="FD78832A">
      <w:start w:val="1"/>
      <w:numFmt w:val="bullet"/>
      <w:pStyle w:val="BulletText"/>
      <w:lvlText w:val=""/>
      <w:lvlJc w:val="left"/>
      <w:pPr>
        <w:tabs>
          <w:tab w:val="num" w:pos="480"/>
        </w:tabs>
        <w:ind w:left="480" w:hanging="480"/>
      </w:pPr>
      <w:rPr>
        <w:rFonts w:ascii="Symbol" w:hAnsi="Symbol" w:hint="default"/>
        <w:color w:val="auto"/>
      </w:rPr>
    </w:lvl>
    <w:lvl w:ilvl="1" w:tplc="86A85DA2">
      <w:start w:val="1"/>
      <w:numFmt w:val="bullet"/>
      <w:lvlText w:val=""/>
      <w:lvlJc w:val="left"/>
      <w:pPr>
        <w:tabs>
          <w:tab w:val="num" w:pos="960"/>
        </w:tabs>
        <w:ind w:left="960" w:hanging="480"/>
      </w:pPr>
      <w:rPr>
        <w:rFonts w:ascii="Wingdings" w:hAnsi="Wingdings" w:hint="default"/>
      </w:rPr>
    </w:lvl>
    <w:lvl w:ilvl="2" w:tplc="A8EAA0D8">
      <w:start w:val="1"/>
      <w:numFmt w:val="bullet"/>
      <w:lvlText w:val=""/>
      <w:lvlJc w:val="left"/>
      <w:pPr>
        <w:tabs>
          <w:tab w:val="num" w:pos="1440"/>
        </w:tabs>
        <w:ind w:left="1440" w:hanging="480"/>
      </w:pPr>
      <w:rPr>
        <w:rFonts w:ascii="Wingdings" w:hAnsi="Wingdings" w:hint="default"/>
      </w:rPr>
    </w:lvl>
    <w:lvl w:ilvl="3" w:tplc="1B7CB1E8" w:tentative="1">
      <w:start w:val="1"/>
      <w:numFmt w:val="bullet"/>
      <w:lvlText w:val=""/>
      <w:lvlJc w:val="left"/>
      <w:pPr>
        <w:tabs>
          <w:tab w:val="num" w:pos="1920"/>
        </w:tabs>
        <w:ind w:left="1920" w:hanging="480"/>
      </w:pPr>
      <w:rPr>
        <w:rFonts w:ascii="Wingdings" w:hAnsi="Wingdings" w:hint="default"/>
      </w:rPr>
    </w:lvl>
    <w:lvl w:ilvl="4" w:tplc="9752B602" w:tentative="1">
      <w:start w:val="1"/>
      <w:numFmt w:val="bullet"/>
      <w:lvlText w:val=""/>
      <w:lvlJc w:val="left"/>
      <w:pPr>
        <w:tabs>
          <w:tab w:val="num" w:pos="2400"/>
        </w:tabs>
        <w:ind w:left="2400" w:hanging="480"/>
      </w:pPr>
      <w:rPr>
        <w:rFonts w:ascii="Wingdings" w:hAnsi="Wingdings" w:hint="default"/>
      </w:rPr>
    </w:lvl>
    <w:lvl w:ilvl="5" w:tplc="0E74E6E2" w:tentative="1">
      <w:start w:val="1"/>
      <w:numFmt w:val="bullet"/>
      <w:lvlText w:val=""/>
      <w:lvlJc w:val="left"/>
      <w:pPr>
        <w:tabs>
          <w:tab w:val="num" w:pos="2880"/>
        </w:tabs>
        <w:ind w:left="2880" w:hanging="480"/>
      </w:pPr>
      <w:rPr>
        <w:rFonts w:ascii="Wingdings" w:hAnsi="Wingdings" w:hint="default"/>
      </w:rPr>
    </w:lvl>
    <w:lvl w:ilvl="6" w:tplc="FC22609C" w:tentative="1">
      <w:start w:val="1"/>
      <w:numFmt w:val="bullet"/>
      <w:lvlText w:val=""/>
      <w:lvlJc w:val="left"/>
      <w:pPr>
        <w:tabs>
          <w:tab w:val="num" w:pos="3360"/>
        </w:tabs>
        <w:ind w:left="3360" w:hanging="480"/>
      </w:pPr>
      <w:rPr>
        <w:rFonts w:ascii="Wingdings" w:hAnsi="Wingdings" w:hint="default"/>
      </w:rPr>
    </w:lvl>
    <w:lvl w:ilvl="7" w:tplc="9676CB32" w:tentative="1">
      <w:start w:val="1"/>
      <w:numFmt w:val="bullet"/>
      <w:lvlText w:val=""/>
      <w:lvlJc w:val="left"/>
      <w:pPr>
        <w:tabs>
          <w:tab w:val="num" w:pos="3840"/>
        </w:tabs>
        <w:ind w:left="3840" w:hanging="480"/>
      </w:pPr>
      <w:rPr>
        <w:rFonts w:ascii="Wingdings" w:hAnsi="Wingdings" w:hint="default"/>
      </w:rPr>
    </w:lvl>
    <w:lvl w:ilvl="8" w:tplc="DD3837E6" w:tentative="1">
      <w:start w:val="1"/>
      <w:numFmt w:val="bullet"/>
      <w:lvlText w:val=""/>
      <w:lvlJc w:val="left"/>
      <w:pPr>
        <w:tabs>
          <w:tab w:val="num" w:pos="4320"/>
        </w:tabs>
        <w:ind w:left="4320" w:hanging="480"/>
      </w:pPr>
      <w:rPr>
        <w:rFonts w:ascii="Wingdings" w:hAnsi="Wingdings" w:hint="default"/>
      </w:rPr>
    </w:lvl>
  </w:abstractNum>
  <w:abstractNum w:abstractNumId="20">
    <w:nsid w:val="3DAE6D78"/>
    <w:multiLevelType w:val="multilevel"/>
    <w:tmpl w:val="AFD2B8DE"/>
    <w:styleLink w:val="Header21"/>
    <w:lvl w:ilvl="0">
      <w:start w:val="1"/>
      <w:numFmt w:val="none"/>
      <w:lvlText w:val="1"/>
      <w:lvlJc w:val="left"/>
      <w:pPr>
        <w:tabs>
          <w:tab w:val="num" w:pos="810"/>
        </w:tabs>
        <w:ind w:left="810" w:hanging="810"/>
      </w:pPr>
      <w:rPr>
        <w:rFonts w:hint="default"/>
      </w:rPr>
    </w:lvl>
    <w:lvl w:ilvl="1">
      <w:start w:val="1"/>
      <w:numFmt w:val="decimal"/>
      <w:lvlText w:val="1.%2"/>
      <w:lvlJc w:val="left"/>
      <w:pPr>
        <w:tabs>
          <w:tab w:val="num" w:pos="1530"/>
        </w:tabs>
        <w:ind w:left="1530" w:hanging="810"/>
      </w:pPr>
      <w:rPr>
        <w:rFonts w:hint="default"/>
      </w:rPr>
    </w:lvl>
    <w:lvl w:ilvl="2">
      <w:start w:val="1"/>
      <w:numFmt w:val="none"/>
      <w:lvlText w:val="%3%1"/>
      <w:lvlJc w:val="left"/>
      <w:pPr>
        <w:tabs>
          <w:tab w:val="num" w:pos="2250"/>
        </w:tabs>
        <w:ind w:left="2250" w:hanging="810"/>
      </w:pPr>
      <w:rPr>
        <w:rFonts w:hint="default"/>
      </w:rPr>
    </w:lvl>
    <w:lvl w:ilvl="3">
      <w:start w:val="1"/>
      <w:numFmt w:val="none"/>
      <w:lvlText w:val=""/>
      <w:lvlJc w:val="left"/>
      <w:pPr>
        <w:tabs>
          <w:tab w:val="num" w:pos="2970"/>
        </w:tabs>
        <w:ind w:left="2970" w:hanging="810"/>
      </w:pPr>
      <w:rPr>
        <w:rFonts w:hint="default"/>
      </w:rPr>
    </w:lvl>
    <w:lvl w:ilvl="4">
      <w:start w:val="1"/>
      <w:numFmt w:val="none"/>
      <w:lvlText w:val="%1.%2.%3.%4.%5"/>
      <w:lvlJc w:val="left"/>
      <w:pPr>
        <w:tabs>
          <w:tab w:val="num" w:pos="3960"/>
        </w:tabs>
        <w:ind w:left="3960" w:hanging="1080"/>
      </w:pPr>
      <w:rPr>
        <w:rFonts w:hint="default"/>
      </w:rPr>
    </w:lvl>
    <w:lvl w:ilvl="5">
      <w:start w:val="1"/>
      <w:numFmt w:val="none"/>
      <w:lvlText w:val="%1.%2.%3.%4.%5.%6"/>
      <w:lvlJc w:val="left"/>
      <w:pPr>
        <w:tabs>
          <w:tab w:val="num" w:pos="5040"/>
        </w:tabs>
        <w:ind w:left="5040" w:hanging="1440"/>
      </w:pPr>
      <w:rPr>
        <w:rFonts w:hint="default"/>
      </w:rPr>
    </w:lvl>
    <w:lvl w:ilvl="6">
      <w:start w:val="1"/>
      <w:numFmt w:val="decimal"/>
      <w:lvlRestart w:val="2"/>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40CA41DE"/>
    <w:multiLevelType w:val="hybridMultilevel"/>
    <w:tmpl w:val="6268AF4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4E559D6"/>
    <w:multiLevelType w:val="hybridMultilevel"/>
    <w:tmpl w:val="48F4268C"/>
    <w:lvl w:ilvl="0" w:tplc="04090013">
      <w:start w:val="1"/>
      <w:numFmt w:val="chineseCountingThousand"/>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nsid w:val="4EB94860"/>
    <w:multiLevelType w:val="hybridMultilevel"/>
    <w:tmpl w:val="2AFEA684"/>
    <w:lvl w:ilvl="0" w:tplc="0409000F">
      <w:start w:val="1"/>
      <w:numFmt w:val="decimal"/>
      <w:lvlText w:val="%1."/>
      <w:lvlJc w:val="left"/>
      <w:pPr>
        <w:tabs>
          <w:tab w:val="num" w:pos="1200"/>
        </w:tabs>
        <w:ind w:left="1200" w:hanging="480"/>
      </w:pPr>
      <w:rPr>
        <w:rFonts w:ascii="Verdana" w:hAnsi="Verdana" w:hint="default"/>
        <w:sz w:val="32"/>
      </w:rPr>
    </w:lvl>
    <w:lvl w:ilvl="1" w:tplc="04090019">
      <w:numFmt w:val="none"/>
      <w:pStyle w:val="Headinglevel2"/>
      <w:lvlText w:val=""/>
      <w:lvlJc w:val="left"/>
      <w:pPr>
        <w:tabs>
          <w:tab w:val="num" w:pos="360"/>
        </w:tabs>
      </w:pPr>
    </w:lvl>
    <w:lvl w:ilvl="2" w:tplc="0409001B">
      <w:numFmt w:val="none"/>
      <w:pStyle w:val="Headinglevel3"/>
      <w:lvlText w:val=""/>
      <w:lvlJc w:val="left"/>
      <w:pPr>
        <w:tabs>
          <w:tab w:val="num" w:pos="360"/>
        </w:tabs>
      </w:pPr>
    </w:lvl>
    <w:lvl w:ilvl="3" w:tplc="0409000F">
      <w:numFmt w:val="none"/>
      <w:lvlText w:val=""/>
      <w:lvlJc w:val="left"/>
      <w:pPr>
        <w:tabs>
          <w:tab w:val="num" w:pos="360"/>
        </w:tabs>
      </w:pPr>
    </w:lvl>
    <w:lvl w:ilvl="4" w:tplc="04090019">
      <w:numFmt w:val="none"/>
      <w:lvlText w:val=""/>
      <w:lvlJc w:val="left"/>
      <w:pPr>
        <w:tabs>
          <w:tab w:val="num" w:pos="360"/>
        </w:tabs>
      </w:pPr>
    </w:lvl>
    <w:lvl w:ilvl="5" w:tplc="0409001B">
      <w:numFmt w:val="none"/>
      <w:lvlText w:val=""/>
      <w:lvlJc w:val="left"/>
      <w:pPr>
        <w:tabs>
          <w:tab w:val="num" w:pos="360"/>
        </w:tabs>
      </w:pPr>
    </w:lvl>
    <w:lvl w:ilvl="6" w:tplc="0409000F">
      <w:numFmt w:val="none"/>
      <w:lvlText w:val=""/>
      <w:lvlJc w:val="left"/>
      <w:pPr>
        <w:tabs>
          <w:tab w:val="num" w:pos="360"/>
        </w:tabs>
      </w:pPr>
    </w:lvl>
    <w:lvl w:ilvl="7" w:tplc="04090019">
      <w:numFmt w:val="none"/>
      <w:lvlText w:val=""/>
      <w:lvlJc w:val="left"/>
      <w:pPr>
        <w:tabs>
          <w:tab w:val="num" w:pos="360"/>
        </w:tabs>
      </w:pPr>
    </w:lvl>
    <w:lvl w:ilvl="8" w:tplc="0409001B">
      <w:numFmt w:val="none"/>
      <w:lvlText w:val=""/>
      <w:lvlJc w:val="left"/>
      <w:pPr>
        <w:tabs>
          <w:tab w:val="num" w:pos="360"/>
        </w:tabs>
      </w:pPr>
    </w:lvl>
  </w:abstractNum>
  <w:abstractNum w:abstractNumId="24">
    <w:nsid w:val="50E06F78"/>
    <w:multiLevelType w:val="multilevel"/>
    <w:tmpl w:val="F17CB428"/>
    <w:lvl w:ilvl="0">
      <w:start w:val="1"/>
      <w:numFmt w:val="decimal"/>
      <w:pStyle w:val="Heading1"/>
      <w:lvlText w:val="%1"/>
      <w:lvlJc w:val="left"/>
      <w:pPr>
        <w:tabs>
          <w:tab w:val="num" w:pos="432"/>
        </w:tabs>
        <w:ind w:left="432" w:hanging="432"/>
      </w:pPr>
      <w:rPr>
        <w:rFonts w:hint="eastAsia"/>
      </w:rPr>
    </w:lvl>
    <w:lvl w:ilvl="1">
      <w:start w:val="1"/>
      <w:numFmt w:val="decimal"/>
      <w:pStyle w:val="Heading2"/>
      <w:lvlText w:val="%1.%2"/>
      <w:lvlJc w:val="left"/>
      <w:pPr>
        <w:tabs>
          <w:tab w:val="num" w:pos="6876"/>
        </w:tabs>
        <w:ind w:left="6876" w:hanging="576"/>
      </w:pPr>
      <w:rPr>
        <w:rFonts w:ascii="Arial" w:hAnsi="Arial" w:cs="Arial"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146"/>
        </w:tabs>
        <w:ind w:left="1146" w:hanging="720"/>
      </w:pPr>
      <w:rPr>
        <w:rFonts w:hint="eastAsia"/>
      </w:rPr>
    </w:lvl>
    <w:lvl w:ilvl="3">
      <w:start w:val="1"/>
      <w:numFmt w:val="decimal"/>
      <w:pStyle w:val="Heading4"/>
      <w:lvlText w:val="%1.%2.%3.%4"/>
      <w:lvlJc w:val="left"/>
      <w:pPr>
        <w:tabs>
          <w:tab w:val="num" w:pos="864"/>
        </w:tabs>
        <w:ind w:left="864" w:hanging="864"/>
      </w:pPr>
      <w:rPr>
        <w:rFonts w:cs="Times New Roman"/>
        <w:b w:val="0"/>
        <w:bCs w:val="0"/>
        <w:i w:val="0"/>
        <w:iCs w:val="0"/>
        <w:caps w:val="0"/>
        <w:smallCaps w:val="0"/>
        <w:strike w:val="0"/>
        <w:dstrike w:val="0"/>
        <w:noProof w:val="0"/>
        <w:vanish w:val="0"/>
        <w:color w:val="C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08"/>
        </w:tabs>
        <w:ind w:left="1008" w:hanging="1008"/>
      </w:pPr>
      <w:rPr>
        <w:rFonts w:hint="eastAsia"/>
      </w:rPr>
    </w:lvl>
    <w:lvl w:ilvl="5">
      <w:start w:val="1"/>
      <w:numFmt w:val="decimal"/>
      <w:pStyle w:val="Heading6"/>
      <w:lvlText w:val="%1.%2.%3.%4.%5.%6"/>
      <w:lvlJc w:val="left"/>
      <w:pPr>
        <w:tabs>
          <w:tab w:val="num" w:pos="1152"/>
        </w:tabs>
        <w:ind w:left="1152" w:hanging="1152"/>
      </w:pPr>
      <w:rPr>
        <w:rFonts w:hint="eastAsia"/>
      </w:rPr>
    </w:lvl>
    <w:lvl w:ilvl="6">
      <w:start w:val="1"/>
      <w:numFmt w:val="decimal"/>
      <w:pStyle w:val="Heading7"/>
      <w:lvlText w:val="%1.%2.%3.%4.%5.%6.%7"/>
      <w:lvlJc w:val="left"/>
      <w:pPr>
        <w:tabs>
          <w:tab w:val="num" w:pos="1296"/>
        </w:tabs>
        <w:ind w:left="1296" w:hanging="1296"/>
      </w:pPr>
      <w:rPr>
        <w:rFonts w:hint="eastAsia"/>
      </w:rPr>
    </w:lvl>
    <w:lvl w:ilvl="7">
      <w:start w:val="1"/>
      <w:numFmt w:val="decimal"/>
      <w:pStyle w:val="Heading8"/>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5">
    <w:nsid w:val="50F91C09"/>
    <w:multiLevelType w:val="multilevel"/>
    <w:tmpl w:val="0409001D"/>
    <w:styleLink w:val="Style32"/>
    <w:lvl w:ilvl="0">
      <w:start w:val="2"/>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6">
    <w:nsid w:val="515E481E"/>
    <w:multiLevelType w:val="hybridMultilevel"/>
    <w:tmpl w:val="528E7F50"/>
    <w:lvl w:ilvl="0" w:tplc="024A405A">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5A42B87"/>
    <w:multiLevelType w:val="hybridMultilevel"/>
    <w:tmpl w:val="237EFE4C"/>
    <w:styleLink w:val="StyleBulletedGray-803"/>
    <w:lvl w:ilvl="0" w:tplc="04090001">
      <w:start w:val="1"/>
      <w:numFmt w:val="bullet"/>
      <w:lvlText w:val=""/>
      <w:lvlJc w:val="left"/>
      <w:pPr>
        <w:ind w:left="780" w:hanging="420"/>
      </w:pPr>
      <w:rPr>
        <w:rFonts w:ascii="Wingdings" w:hAnsi="Wingdings" w:hint="default"/>
      </w:rPr>
    </w:lvl>
    <w:lvl w:ilvl="1" w:tplc="04090003">
      <w:start w:val="1"/>
      <w:numFmt w:val="bullet"/>
      <w:lvlText w:val=""/>
      <w:lvlJc w:val="left"/>
      <w:pPr>
        <w:ind w:left="1200" w:hanging="420"/>
      </w:pPr>
      <w:rPr>
        <w:rFonts w:ascii="Wingdings" w:hAnsi="Wingdings" w:hint="default"/>
      </w:rPr>
    </w:lvl>
    <w:lvl w:ilvl="2" w:tplc="04090005">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3">
      <w:start w:val="1"/>
      <w:numFmt w:val="bullet"/>
      <w:lvlText w:val=""/>
      <w:lvlJc w:val="left"/>
      <w:pPr>
        <w:ind w:left="2460" w:hanging="420"/>
      </w:pPr>
      <w:rPr>
        <w:rFonts w:ascii="Wingdings" w:hAnsi="Wingdings" w:hint="default"/>
      </w:rPr>
    </w:lvl>
    <w:lvl w:ilvl="5" w:tplc="04090005">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3">
      <w:start w:val="1"/>
      <w:numFmt w:val="bullet"/>
      <w:lvlText w:val=""/>
      <w:lvlJc w:val="left"/>
      <w:pPr>
        <w:ind w:left="3720" w:hanging="420"/>
      </w:pPr>
      <w:rPr>
        <w:rFonts w:ascii="Wingdings" w:hAnsi="Wingdings" w:hint="default"/>
      </w:rPr>
    </w:lvl>
    <w:lvl w:ilvl="8" w:tplc="04090005">
      <w:start w:val="1"/>
      <w:numFmt w:val="bullet"/>
      <w:lvlText w:val=""/>
      <w:lvlJc w:val="left"/>
      <w:pPr>
        <w:ind w:left="4140" w:hanging="420"/>
      </w:pPr>
      <w:rPr>
        <w:rFonts w:ascii="Wingdings" w:hAnsi="Wingdings" w:hint="default"/>
      </w:rPr>
    </w:lvl>
  </w:abstractNum>
  <w:abstractNum w:abstractNumId="28">
    <w:nsid w:val="58446576"/>
    <w:multiLevelType w:val="hybridMultilevel"/>
    <w:tmpl w:val="361077A0"/>
    <w:styleLink w:val="StyleBulleted4"/>
    <w:lvl w:ilvl="0" w:tplc="0409000B">
      <w:start w:val="1"/>
      <w:numFmt w:val="bullet"/>
      <w:lvlText w:val=""/>
      <w:lvlJc w:val="left"/>
      <w:pPr>
        <w:ind w:left="1200" w:hanging="420"/>
      </w:pPr>
      <w:rPr>
        <w:rFonts w:ascii="Wingdings" w:hAnsi="Wingdings" w:hint="default"/>
      </w:rPr>
    </w:lvl>
    <w:lvl w:ilvl="1" w:tplc="04090003">
      <w:start w:val="1"/>
      <w:numFmt w:val="bullet"/>
      <w:lvlText w:val=""/>
      <w:lvlJc w:val="left"/>
      <w:pPr>
        <w:ind w:left="1620" w:hanging="420"/>
      </w:pPr>
      <w:rPr>
        <w:rFonts w:ascii="Wingdings" w:hAnsi="Wingdings" w:hint="default"/>
      </w:rPr>
    </w:lvl>
    <w:lvl w:ilvl="2" w:tplc="04090005">
      <w:start w:val="1"/>
      <w:numFmt w:val="bullet"/>
      <w:lvlText w:val=""/>
      <w:lvlJc w:val="left"/>
      <w:pPr>
        <w:ind w:left="2040" w:hanging="420"/>
      </w:pPr>
      <w:rPr>
        <w:rFonts w:ascii="Wingdings" w:hAnsi="Wingdings" w:hint="default"/>
      </w:rPr>
    </w:lvl>
    <w:lvl w:ilvl="3" w:tplc="04090001">
      <w:start w:val="1"/>
      <w:numFmt w:val="bullet"/>
      <w:lvlText w:val=""/>
      <w:lvlJc w:val="left"/>
      <w:pPr>
        <w:ind w:left="2460" w:hanging="420"/>
      </w:pPr>
      <w:rPr>
        <w:rFonts w:ascii="Wingdings" w:hAnsi="Wingdings" w:hint="default"/>
      </w:rPr>
    </w:lvl>
    <w:lvl w:ilvl="4" w:tplc="04090003">
      <w:start w:val="1"/>
      <w:numFmt w:val="bullet"/>
      <w:lvlText w:val=""/>
      <w:lvlJc w:val="left"/>
      <w:pPr>
        <w:ind w:left="2880" w:hanging="420"/>
      </w:pPr>
      <w:rPr>
        <w:rFonts w:ascii="Wingdings" w:hAnsi="Wingdings" w:hint="default"/>
      </w:rPr>
    </w:lvl>
    <w:lvl w:ilvl="5" w:tplc="04090005">
      <w:start w:val="1"/>
      <w:numFmt w:val="bullet"/>
      <w:lvlText w:val=""/>
      <w:lvlJc w:val="left"/>
      <w:pPr>
        <w:ind w:left="3300" w:hanging="420"/>
      </w:pPr>
      <w:rPr>
        <w:rFonts w:ascii="Wingdings" w:hAnsi="Wingdings" w:hint="default"/>
      </w:rPr>
    </w:lvl>
    <w:lvl w:ilvl="6" w:tplc="04090001">
      <w:start w:val="1"/>
      <w:numFmt w:val="bullet"/>
      <w:lvlText w:val=""/>
      <w:lvlJc w:val="left"/>
      <w:pPr>
        <w:ind w:left="3720" w:hanging="420"/>
      </w:pPr>
      <w:rPr>
        <w:rFonts w:ascii="Wingdings" w:hAnsi="Wingdings" w:hint="default"/>
      </w:rPr>
    </w:lvl>
    <w:lvl w:ilvl="7" w:tplc="04090003">
      <w:start w:val="1"/>
      <w:numFmt w:val="bullet"/>
      <w:lvlText w:val=""/>
      <w:lvlJc w:val="left"/>
      <w:pPr>
        <w:ind w:left="4140" w:hanging="420"/>
      </w:pPr>
      <w:rPr>
        <w:rFonts w:ascii="Wingdings" w:hAnsi="Wingdings" w:hint="default"/>
      </w:rPr>
    </w:lvl>
    <w:lvl w:ilvl="8" w:tplc="04090005">
      <w:start w:val="1"/>
      <w:numFmt w:val="bullet"/>
      <w:lvlText w:val=""/>
      <w:lvlJc w:val="left"/>
      <w:pPr>
        <w:ind w:left="4560" w:hanging="420"/>
      </w:pPr>
      <w:rPr>
        <w:rFonts w:ascii="Wingdings" w:hAnsi="Wingdings" w:hint="default"/>
      </w:rPr>
    </w:lvl>
  </w:abstractNum>
  <w:abstractNum w:abstractNumId="29">
    <w:nsid w:val="5B7A10F4"/>
    <w:multiLevelType w:val="hybridMultilevel"/>
    <w:tmpl w:val="32346BFE"/>
    <w:lvl w:ilvl="0" w:tplc="E9480D9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BFA6259"/>
    <w:multiLevelType w:val="hybridMultilevel"/>
    <w:tmpl w:val="939C5798"/>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nsid w:val="5D7B1101"/>
    <w:multiLevelType w:val="hybridMultilevel"/>
    <w:tmpl w:val="0834F61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5FBA2E95"/>
    <w:multiLevelType w:val="hybridMultilevel"/>
    <w:tmpl w:val="CE1464CA"/>
    <w:lvl w:ilvl="0" w:tplc="A5F894F4">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1FF4BDE"/>
    <w:multiLevelType w:val="hybridMultilevel"/>
    <w:tmpl w:val="884EB90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4">
    <w:nsid w:val="6426564F"/>
    <w:multiLevelType w:val="hybridMultilevel"/>
    <w:tmpl w:val="22348B50"/>
    <w:styleLink w:val="Header23"/>
    <w:lvl w:ilvl="0" w:tplc="EF1A5F32">
      <w:start w:val="1"/>
      <w:numFmt w:val="decimal"/>
      <w:lvlText w:val="(%1)."/>
      <w:lvlJc w:val="left"/>
      <w:pPr>
        <w:ind w:left="900" w:hanging="420"/>
      </w:p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35">
    <w:nsid w:val="668C57BD"/>
    <w:multiLevelType w:val="hybridMultilevel"/>
    <w:tmpl w:val="A64EA454"/>
    <w:styleLink w:val="Header26"/>
    <w:lvl w:ilvl="0" w:tplc="EF1A5F32">
      <w:start w:val="1"/>
      <w:numFmt w:val="decimal"/>
      <w:lvlText w:val="(%1)."/>
      <w:lvlJc w:val="left"/>
      <w:pPr>
        <w:ind w:left="480" w:hanging="480"/>
      </w:pPr>
    </w:lvl>
    <w:lvl w:ilvl="1" w:tplc="1AF23ECC">
      <w:start w:val="1"/>
      <w:numFmt w:val="ideographTraditional"/>
      <w:lvlText w:val="%2、"/>
      <w:lvlJc w:val="left"/>
      <w:pPr>
        <w:ind w:left="960" w:hanging="480"/>
      </w:pPr>
    </w:lvl>
    <w:lvl w:ilvl="2" w:tplc="73282C60">
      <w:start w:val="1"/>
      <w:numFmt w:val="lowerRoman"/>
      <w:lvlText w:val="%3."/>
      <w:lvlJc w:val="right"/>
      <w:pPr>
        <w:ind w:left="1440" w:hanging="480"/>
      </w:pPr>
    </w:lvl>
    <w:lvl w:ilvl="3" w:tplc="B462C9EE">
      <w:start w:val="1"/>
      <w:numFmt w:val="decimal"/>
      <w:lvlText w:val="%4."/>
      <w:lvlJc w:val="left"/>
      <w:pPr>
        <w:ind w:left="1920" w:hanging="480"/>
      </w:pPr>
    </w:lvl>
    <w:lvl w:ilvl="4" w:tplc="3A1CC322">
      <w:start w:val="1"/>
      <w:numFmt w:val="ideographTraditional"/>
      <w:lvlText w:val="%5、"/>
      <w:lvlJc w:val="left"/>
      <w:pPr>
        <w:ind w:left="2400" w:hanging="480"/>
      </w:pPr>
    </w:lvl>
    <w:lvl w:ilvl="5" w:tplc="68C4BA9A">
      <w:start w:val="1"/>
      <w:numFmt w:val="lowerRoman"/>
      <w:lvlText w:val="%6."/>
      <w:lvlJc w:val="right"/>
      <w:pPr>
        <w:ind w:left="2880" w:hanging="480"/>
      </w:pPr>
    </w:lvl>
    <w:lvl w:ilvl="6" w:tplc="5F7CB368">
      <w:start w:val="1"/>
      <w:numFmt w:val="decimal"/>
      <w:lvlText w:val="%7."/>
      <w:lvlJc w:val="left"/>
      <w:pPr>
        <w:ind w:left="3360" w:hanging="480"/>
      </w:pPr>
    </w:lvl>
    <w:lvl w:ilvl="7" w:tplc="37BEF46E">
      <w:start w:val="1"/>
      <w:numFmt w:val="ideographTraditional"/>
      <w:lvlText w:val="%8、"/>
      <w:lvlJc w:val="left"/>
      <w:pPr>
        <w:ind w:left="3840" w:hanging="480"/>
      </w:pPr>
    </w:lvl>
    <w:lvl w:ilvl="8" w:tplc="B366FEBA">
      <w:start w:val="1"/>
      <w:numFmt w:val="lowerRoman"/>
      <w:lvlText w:val="%9."/>
      <w:lvlJc w:val="right"/>
      <w:pPr>
        <w:ind w:left="4320" w:hanging="480"/>
      </w:pPr>
    </w:lvl>
  </w:abstractNum>
  <w:abstractNum w:abstractNumId="36">
    <w:nsid w:val="681E0C34"/>
    <w:multiLevelType w:val="hybridMultilevel"/>
    <w:tmpl w:val="D506F5CE"/>
    <w:lvl w:ilvl="0" w:tplc="67DA7270">
      <w:start w:val="2"/>
      <w:numFmt w:val="lowerLetter"/>
      <w:lvlText w:val="%1)"/>
      <w:lvlJc w:val="left"/>
      <w:pPr>
        <w:ind w:left="84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6CAD76A5"/>
    <w:multiLevelType w:val="hybridMultilevel"/>
    <w:tmpl w:val="D49CF876"/>
    <w:lvl w:ilvl="0" w:tplc="5068322A">
      <w:numFmt w:val="bullet"/>
      <w:pStyle w:val="bullet1"/>
      <w:suff w:val="space"/>
      <w:lvlText w:val="—"/>
      <w:lvlJc w:val="left"/>
      <w:pPr>
        <w:ind w:left="586" w:hanging="132"/>
      </w:pPr>
      <w:rPr>
        <w:rFonts w:ascii="Vladimir Script" w:hAnsi="Vladimir Script" w:cs="Times New Roman" w:hint="default"/>
      </w:rPr>
    </w:lvl>
    <w:lvl w:ilvl="1" w:tplc="00365276">
      <w:start w:val="1"/>
      <w:numFmt w:val="bullet"/>
      <w:lvlText w:val="–"/>
      <w:lvlJc w:val="left"/>
      <w:pPr>
        <w:tabs>
          <w:tab w:val="num" w:pos="840"/>
        </w:tabs>
        <w:ind w:left="840" w:hanging="360"/>
      </w:pPr>
      <w:rPr>
        <w:rFonts w:ascii="Arial" w:eastAsia="MingLiU" w:hAnsi="Arial" w:cs="Arial" w:hint="default"/>
      </w:rPr>
    </w:lvl>
    <w:lvl w:ilvl="2" w:tplc="C9821CDE" w:tentative="1">
      <w:start w:val="1"/>
      <w:numFmt w:val="bullet"/>
      <w:lvlText w:val=""/>
      <w:lvlJc w:val="left"/>
      <w:pPr>
        <w:tabs>
          <w:tab w:val="num" w:pos="1440"/>
        </w:tabs>
        <w:ind w:left="1440" w:hanging="480"/>
      </w:pPr>
      <w:rPr>
        <w:rFonts w:ascii="Wingdings" w:hAnsi="Wingdings" w:hint="default"/>
      </w:rPr>
    </w:lvl>
    <w:lvl w:ilvl="3" w:tplc="E2AEC90A" w:tentative="1">
      <w:start w:val="1"/>
      <w:numFmt w:val="bullet"/>
      <w:lvlText w:val=""/>
      <w:lvlJc w:val="left"/>
      <w:pPr>
        <w:tabs>
          <w:tab w:val="num" w:pos="1920"/>
        </w:tabs>
        <w:ind w:left="1920" w:hanging="480"/>
      </w:pPr>
      <w:rPr>
        <w:rFonts w:ascii="Wingdings" w:hAnsi="Wingdings" w:hint="default"/>
      </w:rPr>
    </w:lvl>
    <w:lvl w:ilvl="4" w:tplc="34A8A212" w:tentative="1">
      <w:start w:val="1"/>
      <w:numFmt w:val="bullet"/>
      <w:lvlText w:val=""/>
      <w:lvlJc w:val="left"/>
      <w:pPr>
        <w:tabs>
          <w:tab w:val="num" w:pos="2400"/>
        </w:tabs>
        <w:ind w:left="2400" w:hanging="480"/>
      </w:pPr>
      <w:rPr>
        <w:rFonts w:ascii="Wingdings" w:hAnsi="Wingdings" w:hint="default"/>
      </w:rPr>
    </w:lvl>
    <w:lvl w:ilvl="5" w:tplc="F7202DA0" w:tentative="1">
      <w:start w:val="1"/>
      <w:numFmt w:val="bullet"/>
      <w:lvlText w:val=""/>
      <w:lvlJc w:val="left"/>
      <w:pPr>
        <w:tabs>
          <w:tab w:val="num" w:pos="2880"/>
        </w:tabs>
        <w:ind w:left="2880" w:hanging="480"/>
      </w:pPr>
      <w:rPr>
        <w:rFonts w:ascii="Wingdings" w:hAnsi="Wingdings" w:hint="default"/>
      </w:rPr>
    </w:lvl>
    <w:lvl w:ilvl="6" w:tplc="B6383486" w:tentative="1">
      <w:start w:val="1"/>
      <w:numFmt w:val="bullet"/>
      <w:lvlText w:val=""/>
      <w:lvlJc w:val="left"/>
      <w:pPr>
        <w:tabs>
          <w:tab w:val="num" w:pos="3360"/>
        </w:tabs>
        <w:ind w:left="3360" w:hanging="480"/>
      </w:pPr>
      <w:rPr>
        <w:rFonts w:ascii="Wingdings" w:hAnsi="Wingdings" w:hint="default"/>
      </w:rPr>
    </w:lvl>
    <w:lvl w:ilvl="7" w:tplc="46EAFD02" w:tentative="1">
      <w:start w:val="1"/>
      <w:numFmt w:val="bullet"/>
      <w:lvlText w:val=""/>
      <w:lvlJc w:val="left"/>
      <w:pPr>
        <w:tabs>
          <w:tab w:val="num" w:pos="3840"/>
        </w:tabs>
        <w:ind w:left="3840" w:hanging="480"/>
      </w:pPr>
      <w:rPr>
        <w:rFonts w:ascii="Wingdings" w:hAnsi="Wingdings" w:hint="default"/>
      </w:rPr>
    </w:lvl>
    <w:lvl w:ilvl="8" w:tplc="EA16E8CA" w:tentative="1">
      <w:start w:val="1"/>
      <w:numFmt w:val="bullet"/>
      <w:lvlText w:val=""/>
      <w:lvlJc w:val="left"/>
      <w:pPr>
        <w:tabs>
          <w:tab w:val="num" w:pos="4320"/>
        </w:tabs>
        <w:ind w:left="4320" w:hanging="480"/>
      </w:pPr>
      <w:rPr>
        <w:rFonts w:ascii="Wingdings" w:hAnsi="Wingdings" w:hint="default"/>
      </w:rPr>
    </w:lvl>
  </w:abstractNum>
  <w:abstractNum w:abstractNumId="38">
    <w:nsid w:val="6D076D1C"/>
    <w:multiLevelType w:val="hybridMultilevel"/>
    <w:tmpl w:val="F98055C2"/>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39">
    <w:nsid w:val="6DFB7441"/>
    <w:multiLevelType w:val="hybridMultilevel"/>
    <w:tmpl w:val="E60AC470"/>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6F0D1537"/>
    <w:multiLevelType w:val="hybridMultilevel"/>
    <w:tmpl w:val="E1D43DB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1">
    <w:nsid w:val="6F56054E"/>
    <w:multiLevelType w:val="hybridMultilevel"/>
    <w:tmpl w:val="5E8A57C4"/>
    <w:lvl w:ilvl="0" w:tplc="D13A5C56">
      <w:start w:val="1"/>
      <w:numFmt w:val="lowerLetter"/>
      <w:lvlText w:val="%1)"/>
      <w:lvlJc w:val="left"/>
      <w:pPr>
        <w:ind w:left="84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75033B27"/>
    <w:multiLevelType w:val="hybridMultilevel"/>
    <w:tmpl w:val="00F29D82"/>
    <w:lvl w:ilvl="0" w:tplc="53E4DF10">
      <w:start w:val="3"/>
      <w:numFmt w:val="chineseCountingThousand"/>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78580A68"/>
    <w:multiLevelType w:val="hybridMultilevel"/>
    <w:tmpl w:val="50346910"/>
    <w:lvl w:ilvl="0" w:tplc="36085214">
      <w:start w:val="1"/>
      <w:numFmt w:val="bullet"/>
      <w:lvlText w:val="–"/>
      <w:lvlJc w:val="left"/>
      <w:pPr>
        <w:tabs>
          <w:tab w:val="num" w:pos="960"/>
        </w:tabs>
        <w:ind w:left="960" w:hanging="480"/>
      </w:pPr>
      <w:rPr>
        <w:rFonts w:ascii="PMingLiU" w:eastAsia="PMingLiU" w:hAnsi="PMingLiU" w:hint="eastAsia"/>
        <w:color w:val="333333"/>
      </w:rPr>
    </w:lvl>
    <w:lvl w:ilvl="1" w:tplc="2CD09750">
      <w:start w:val="1"/>
      <w:numFmt w:val="bullet"/>
      <w:pStyle w:val="Style5"/>
      <w:lvlText w:val=""/>
      <w:lvlJc w:val="left"/>
      <w:pPr>
        <w:tabs>
          <w:tab w:val="num" w:pos="1440"/>
        </w:tabs>
        <w:ind w:left="1440" w:hanging="480"/>
      </w:pPr>
      <w:rPr>
        <w:rFonts w:ascii="Wingdings" w:hAnsi="Wingdings" w:hint="default"/>
      </w:rPr>
    </w:lvl>
    <w:lvl w:ilvl="2" w:tplc="60BA2678">
      <w:start w:val="1"/>
      <w:numFmt w:val="bullet"/>
      <w:lvlText w:val=""/>
      <w:lvlJc w:val="left"/>
      <w:pPr>
        <w:tabs>
          <w:tab w:val="num" w:pos="1920"/>
        </w:tabs>
        <w:ind w:left="1920" w:hanging="480"/>
      </w:pPr>
      <w:rPr>
        <w:rFonts w:ascii="Wingdings" w:hAnsi="Wingdings" w:hint="default"/>
      </w:rPr>
    </w:lvl>
    <w:lvl w:ilvl="3" w:tplc="3EBAB8AE" w:tentative="1">
      <w:start w:val="1"/>
      <w:numFmt w:val="bullet"/>
      <w:lvlText w:val=""/>
      <w:lvlJc w:val="left"/>
      <w:pPr>
        <w:tabs>
          <w:tab w:val="num" w:pos="2400"/>
        </w:tabs>
        <w:ind w:left="2400" w:hanging="480"/>
      </w:pPr>
      <w:rPr>
        <w:rFonts w:ascii="Wingdings" w:hAnsi="Wingdings" w:hint="default"/>
      </w:rPr>
    </w:lvl>
    <w:lvl w:ilvl="4" w:tplc="6E6A48BE" w:tentative="1">
      <w:start w:val="1"/>
      <w:numFmt w:val="bullet"/>
      <w:lvlText w:val=""/>
      <w:lvlJc w:val="left"/>
      <w:pPr>
        <w:tabs>
          <w:tab w:val="num" w:pos="2880"/>
        </w:tabs>
        <w:ind w:left="2880" w:hanging="480"/>
      </w:pPr>
      <w:rPr>
        <w:rFonts w:ascii="Wingdings" w:hAnsi="Wingdings" w:hint="default"/>
      </w:rPr>
    </w:lvl>
    <w:lvl w:ilvl="5" w:tplc="03CC16F6" w:tentative="1">
      <w:start w:val="1"/>
      <w:numFmt w:val="bullet"/>
      <w:lvlText w:val=""/>
      <w:lvlJc w:val="left"/>
      <w:pPr>
        <w:tabs>
          <w:tab w:val="num" w:pos="3360"/>
        </w:tabs>
        <w:ind w:left="3360" w:hanging="480"/>
      </w:pPr>
      <w:rPr>
        <w:rFonts w:ascii="Wingdings" w:hAnsi="Wingdings" w:hint="default"/>
      </w:rPr>
    </w:lvl>
    <w:lvl w:ilvl="6" w:tplc="5D9A6EEC" w:tentative="1">
      <w:start w:val="1"/>
      <w:numFmt w:val="bullet"/>
      <w:lvlText w:val=""/>
      <w:lvlJc w:val="left"/>
      <w:pPr>
        <w:tabs>
          <w:tab w:val="num" w:pos="3840"/>
        </w:tabs>
        <w:ind w:left="3840" w:hanging="480"/>
      </w:pPr>
      <w:rPr>
        <w:rFonts w:ascii="Wingdings" w:hAnsi="Wingdings" w:hint="default"/>
      </w:rPr>
    </w:lvl>
    <w:lvl w:ilvl="7" w:tplc="AB52F8AA" w:tentative="1">
      <w:start w:val="1"/>
      <w:numFmt w:val="bullet"/>
      <w:lvlText w:val=""/>
      <w:lvlJc w:val="left"/>
      <w:pPr>
        <w:tabs>
          <w:tab w:val="num" w:pos="4320"/>
        </w:tabs>
        <w:ind w:left="4320" w:hanging="480"/>
      </w:pPr>
      <w:rPr>
        <w:rFonts w:ascii="Wingdings" w:hAnsi="Wingdings" w:hint="default"/>
      </w:rPr>
    </w:lvl>
    <w:lvl w:ilvl="8" w:tplc="346A23A2" w:tentative="1">
      <w:start w:val="1"/>
      <w:numFmt w:val="bullet"/>
      <w:lvlText w:val=""/>
      <w:lvlJc w:val="left"/>
      <w:pPr>
        <w:tabs>
          <w:tab w:val="num" w:pos="4800"/>
        </w:tabs>
        <w:ind w:left="4800" w:hanging="480"/>
      </w:pPr>
      <w:rPr>
        <w:rFonts w:ascii="Wingdings" w:hAnsi="Wingdings" w:hint="default"/>
      </w:rPr>
    </w:lvl>
  </w:abstractNum>
  <w:abstractNum w:abstractNumId="44">
    <w:nsid w:val="79E33BF8"/>
    <w:multiLevelType w:val="hybridMultilevel"/>
    <w:tmpl w:val="53D0A426"/>
    <w:styleLink w:val="Style36"/>
    <w:lvl w:ilvl="0" w:tplc="EF1A5F32">
      <w:start w:val="1"/>
      <w:numFmt w:val="decimal"/>
      <w:lvlText w:val="(%1)."/>
      <w:lvlJc w:val="left"/>
      <w:pPr>
        <w:ind w:left="480" w:hanging="480"/>
      </w:pPr>
    </w:lvl>
    <w:lvl w:ilvl="1" w:tplc="14567B06">
      <w:start w:val="1"/>
      <w:numFmt w:val="ideographTraditional"/>
      <w:lvlText w:val="%2、"/>
      <w:lvlJc w:val="left"/>
      <w:pPr>
        <w:ind w:left="960" w:hanging="480"/>
      </w:pPr>
    </w:lvl>
    <w:lvl w:ilvl="2" w:tplc="23B08230">
      <w:start w:val="1"/>
      <w:numFmt w:val="lowerRoman"/>
      <w:lvlText w:val="%3."/>
      <w:lvlJc w:val="right"/>
      <w:pPr>
        <w:ind w:left="1440" w:hanging="480"/>
      </w:pPr>
    </w:lvl>
    <w:lvl w:ilvl="3" w:tplc="0598E4A2">
      <w:start w:val="1"/>
      <w:numFmt w:val="decimal"/>
      <w:lvlText w:val="%4."/>
      <w:lvlJc w:val="left"/>
      <w:pPr>
        <w:ind w:left="1920" w:hanging="480"/>
      </w:pPr>
    </w:lvl>
    <w:lvl w:ilvl="4" w:tplc="B3D22DEC">
      <w:start w:val="1"/>
      <w:numFmt w:val="ideographTraditional"/>
      <w:lvlText w:val="%5、"/>
      <w:lvlJc w:val="left"/>
      <w:pPr>
        <w:ind w:left="2400" w:hanging="480"/>
      </w:pPr>
    </w:lvl>
    <w:lvl w:ilvl="5" w:tplc="01987FEA">
      <w:start w:val="1"/>
      <w:numFmt w:val="lowerRoman"/>
      <w:lvlText w:val="%6."/>
      <w:lvlJc w:val="right"/>
      <w:pPr>
        <w:ind w:left="2880" w:hanging="480"/>
      </w:pPr>
    </w:lvl>
    <w:lvl w:ilvl="6" w:tplc="D73CBBB8">
      <w:start w:val="1"/>
      <w:numFmt w:val="decimal"/>
      <w:lvlText w:val="%7."/>
      <w:lvlJc w:val="left"/>
      <w:pPr>
        <w:ind w:left="3360" w:hanging="480"/>
      </w:pPr>
    </w:lvl>
    <w:lvl w:ilvl="7" w:tplc="FB9C1864">
      <w:start w:val="1"/>
      <w:numFmt w:val="ideographTraditional"/>
      <w:lvlText w:val="%8、"/>
      <w:lvlJc w:val="left"/>
      <w:pPr>
        <w:ind w:left="3840" w:hanging="480"/>
      </w:pPr>
    </w:lvl>
    <w:lvl w:ilvl="8" w:tplc="09CC3DB8">
      <w:start w:val="1"/>
      <w:numFmt w:val="lowerRoman"/>
      <w:lvlText w:val="%9."/>
      <w:lvlJc w:val="right"/>
      <w:pPr>
        <w:ind w:left="4320" w:hanging="480"/>
      </w:pPr>
    </w:lvl>
  </w:abstractNum>
  <w:abstractNum w:abstractNumId="45">
    <w:nsid w:val="7B030602"/>
    <w:multiLevelType w:val="hybridMultilevel"/>
    <w:tmpl w:val="B56A23C2"/>
    <w:styleLink w:val="Style31"/>
    <w:lvl w:ilvl="0" w:tplc="EF1A5F32">
      <w:start w:val="1"/>
      <w:numFmt w:val="decimal"/>
      <w:lvlText w:val="(%1)."/>
      <w:lvlJc w:val="left"/>
      <w:pPr>
        <w:ind w:left="480" w:hanging="480"/>
      </w:pPr>
    </w:lvl>
    <w:lvl w:ilvl="1" w:tplc="7FFC762A">
      <w:start w:val="1"/>
      <w:numFmt w:val="ideographTraditional"/>
      <w:lvlText w:val="%2、"/>
      <w:lvlJc w:val="left"/>
      <w:pPr>
        <w:ind w:left="960" w:hanging="480"/>
      </w:pPr>
    </w:lvl>
    <w:lvl w:ilvl="2" w:tplc="9DF65606">
      <w:start w:val="1"/>
      <w:numFmt w:val="lowerRoman"/>
      <w:lvlText w:val="%3."/>
      <w:lvlJc w:val="right"/>
      <w:pPr>
        <w:ind w:left="1440" w:hanging="480"/>
      </w:pPr>
    </w:lvl>
    <w:lvl w:ilvl="3" w:tplc="83E8DF8C">
      <w:start w:val="1"/>
      <w:numFmt w:val="decimal"/>
      <w:lvlText w:val="%4."/>
      <w:lvlJc w:val="left"/>
      <w:pPr>
        <w:ind w:left="1920" w:hanging="480"/>
      </w:pPr>
    </w:lvl>
    <w:lvl w:ilvl="4" w:tplc="8A60E7E8">
      <w:start w:val="1"/>
      <w:numFmt w:val="ideographTraditional"/>
      <w:lvlText w:val="%5、"/>
      <w:lvlJc w:val="left"/>
      <w:pPr>
        <w:ind w:left="2400" w:hanging="480"/>
      </w:pPr>
    </w:lvl>
    <w:lvl w:ilvl="5" w:tplc="57E8E8CE">
      <w:start w:val="1"/>
      <w:numFmt w:val="lowerRoman"/>
      <w:lvlText w:val="%6."/>
      <w:lvlJc w:val="right"/>
      <w:pPr>
        <w:ind w:left="2880" w:hanging="480"/>
      </w:pPr>
    </w:lvl>
    <w:lvl w:ilvl="6" w:tplc="BC825FE6">
      <w:start w:val="1"/>
      <w:numFmt w:val="decimal"/>
      <w:lvlText w:val="%7."/>
      <w:lvlJc w:val="left"/>
      <w:pPr>
        <w:ind w:left="3360" w:hanging="480"/>
      </w:pPr>
    </w:lvl>
    <w:lvl w:ilvl="7" w:tplc="7736CD34">
      <w:start w:val="1"/>
      <w:numFmt w:val="ideographTraditional"/>
      <w:lvlText w:val="%8、"/>
      <w:lvlJc w:val="left"/>
      <w:pPr>
        <w:ind w:left="3840" w:hanging="480"/>
      </w:pPr>
    </w:lvl>
    <w:lvl w:ilvl="8" w:tplc="C570F6A2">
      <w:start w:val="1"/>
      <w:numFmt w:val="lowerRoman"/>
      <w:lvlText w:val="%9."/>
      <w:lvlJc w:val="right"/>
      <w:pPr>
        <w:ind w:left="4320" w:hanging="480"/>
      </w:pPr>
    </w:lvl>
  </w:abstractNum>
  <w:abstractNum w:abstractNumId="46">
    <w:nsid w:val="7F88473A"/>
    <w:multiLevelType w:val="hybridMultilevel"/>
    <w:tmpl w:val="61DE10D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4"/>
  </w:num>
  <w:num w:numId="2">
    <w:abstractNumId w:val="37"/>
  </w:num>
  <w:num w:numId="3">
    <w:abstractNumId w:val="19"/>
  </w:num>
  <w:num w:numId="4">
    <w:abstractNumId w:val="3"/>
  </w:num>
  <w:num w:numId="5">
    <w:abstractNumId w:val="17"/>
  </w:num>
  <w:num w:numId="6">
    <w:abstractNumId w:val="4"/>
  </w:num>
  <w:num w:numId="7">
    <w:abstractNumId w:val="23"/>
  </w:num>
  <w:num w:numId="8">
    <w:abstractNumId w:val="20"/>
  </w:num>
  <w:num w:numId="9">
    <w:abstractNumId w:val="25"/>
  </w:num>
  <w:num w:numId="10">
    <w:abstractNumId w:val="43"/>
  </w:num>
  <w:num w:numId="11">
    <w:abstractNumId w:val="2"/>
  </w:num>
  <w:num w:numId="12">
    <w:abstractNumId w:val="15"/>
  </w:num>
  <w:num w:numId="13">
    <w:abstractNumId w:val="5"/>
  </w:num>
  <w:num w:numId="14">
    <w:abstractNumId w:val="35"/>
  </w:num>
  <w:num w:numId="15">
    <w:abstractNumId w:val="44"/>
  </w:num>
  <w:num w:numId="16">
    <w:abstractNumId w:val="45"/>
  </w:num>
  <w:num w:numId="17">
    <w:abstractNumId w:val="14"/>
  </w:num>
  <w:num w:numId="18">
    <w:abstractNumId w:val="27"/>
  </w:num>
  <w:num w:numId="19">
    <w:abstractNumId w:val="28"/>
  </w:num>
  <w:num w:numId="20">
    <w:abstractNumId w:val="7"/>
  </w:num>
  <w:num w:numId="21">
    <w:abstractNumId w:val="34"/>
  </w:num>
  <w:num w:numId="22">
    <w:abstractNumId w:val="6"/>
  </w:num>
  <w:num w:numId="23">
    <w:abstractNumId w:val="9"/>
  </w:num>
  <w:num w:numId="24">
    <w:abstractNumId w:val="18"/>
  </w:num>
  <w:num w:numId="25">
    <w:abstractNumId w:val="12"/>
  </w:num>
  <w:num w:numId="26">
    <w:abstractNumId w:val="11"/>
  </w:num>
  <w:num w:numId="27">
    <w:abstractNumId w:val="16"/>
  </w:num>
  <w:num w:numId="28">
    <w:abstractNumId w:val="10"/>
  </w:num>
  <w:num w:numId="29">
    <w:abstractNumId w:val="38"/>
  </w:num>
  <w:num w:numId="30">
    <w:abstractNumId w:val="0"/>
  </w:num>
  <w:num w:numId="31">
    <w:abstractNumId w:val="33"/>
  </w:num>
  <w:num w:numId="32">
    <w:abstractNumId w:val="40"/>
  </w:num>
  <w:num w:numId="33">
    <w:abstractNumId w:val="8"/>
  </w:num>
  <w:num w:numId="34">
    <w:abstractNumId w:val="32"/>
  </w:num>
  <w:num w:numId="35">
    <w:abstractNumId w:val="13"/>
  </w:num>
  <w:num w:numId="36">
    <w:abstractNumId w:val="30"/>
  </w:num>
  <w:num w:numId="37">
    <w:abstractNumId w:val="39"/>
  </w:num>
  <w:num w:numId="38">
    <w:abstractNumId w:val="31"/>
  </w:num>
  <w:num w:numId="39">
    <w:abstractNumId w:val="22"/>
  </w:num>
  <w:num w:numId="40">
    <w:abstractNumId w:val="42"/>
  </w:num>
  <w:num w:numId="41">
    <w:abstractNumId w:val="41"/>
  </w:num>
  <w:num w:numId="42">
    <w:abstractNumId w:val="36"/>
  </w:num>
  <w:num w:numId="43">
    <w:abstractNumId w:val="1"/>
  </w:num>
  <w:num w:numId="44">
    <w:abstractNumId w:val="46"/>
  </w:num>
  <w:num w:numId="45">
    <w:abstractNumId w:val="29"/>
  </w:num>
  <w:num w:numId="46">
    <w:abstractNumId w:val="21"/>
  </w:num>
  <w:num w:numId="47">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en-US" w:vendorID="64" w:dllVersion="131078" w:nlCheck="1" w:checkStyle="1"/>
  <w:activeWritingStyle w:appName="MSWord" w:lang="fr-FR" w:vendorID="64" w:dllVersion="131078" w:nlCheck="1" w:checkStyle="1"/>
  <w:activeWritingStyle w:appName="MSWord" w:lang="zh-TW" w:vendorID="64" w:dllVersion="131077" w:nlCheck="1" w:checkStyle="1"/>
  <w:activeWritingStyle w:appName="MSWord" w:lang="en-AU" w:vendorID="64" w:dllVersion="131078" w:nlCheck="1"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480"/>
  <w:drawingGridHorizontalSpacing w:val="100"/>
  <w:displayHorizontalDrawingGridEvery w:val="2"/>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32E"/>
    <w:rsid w:val="00000A4D"/>
    <w:rsid w:val="00000C3D"/>
    <w:rsid w:val="00001397"/>
    <w:rsid w:val="000015C6"/>
    <w:rsid w:val="000016DF"/>
    <w:rsid w:val="00002595"/>
    <w:rsid w:val="0000265B"/>
    <w:rsid w:val="000028ED"/>
    <w:rsid w:val="0000297F"/>
    <w:rsid w:val="00002986"/>
    <w:rsid w:val="00003D2F"/>
    <w:rsid w:val="00004000"/>
    <w:rsid w:val="000040D1"/>
    <w:rsid w:val="000041C6"/>
    <w:rsid w:val="0000499D"/>
    <w:rsid w:val="00004F3F"/>
    <w:rsid w:val="000050A0"/>
    <w:rsid w:val="0000539C"/>
    <w:rsid w:val="00005A86"/>
    <w:rsid w:val="000060AC"/>
    <w:rsid w:val="00006263"/>
    <w:rsid w:val="00006E10"/>
    <w:rsid w:val="00007518"/>
    <w:rsid w:val="00007539"/>
    <w:rsid w:val="000077E0"/>
    <w:rsid w:val="00007E4B"/>
    <w:rsid w:val="00007F62"/>
    <w:rsid w:val="00010242"/>
    <w:rsid w:val="000114FE"/>
    <w:rsid w:val="0001193F"/>
    <w:rsid w:val="00011A44"/>
    <w:rsid w:val="00011CB0"/>
    <w:rsid w:val="00012765"/>
    <w:rsid w:val="00012E3F"/>
    <w:rsid w:val="000131D5"/>
    <w:rsid w:val="00013949"/>
    <w:rsid w:val="00014041"/>
    <w:rsid w:val="000146FB"/>
    <w:rsid w:val="000147E5"/>
    <w:rsid w:val="00014993"/>
    <w:rsid w:val="00015132"/>
    <w:rsid w:val="0001541F"/>
    <w:rsid w:val="000154E5"/>
    <w:rsid w:val="0001619A"/>
    <w:rsid w:val="0001626F"/>
    <w:rsid w:val="00016886"/>
    <w:rsid w:val="00016E42"/>
    <w:rsid w:val="000170C6"/>
    <w:rsid w:val="0001781D"/>
    <w:rsid w:val="00017B7B"/>
    <w:rsid w:val="00017C34"/>
    <w:rsid w:val="000213C0"/>
    <w:rsid w:val="000216A7"/>
    <w:rsid w:val="00021C49"/>
    <w:rsid w:val="000220E4"/>
    <w:rsid w:val="0002225B"/>
    <w:rsid w:val="0002261F"/>
    <w:rsid w:val="00022975"/>
    <w:rsid w:val="00022A2E"/>
    <w:rsid w:val="00022AC5"/>
    <w:rsid w:val="00024067"/>
    <w:rsid w:val="000243D3"/>
    <w:rsid w:val="0002441E"/>
    <w:rsid w:val="00024A22"/>
    <w:rsid w:val="00025F9A"/>
    <w:rsid w:val="00025FEC"/>
    <w:rsid w:val="000262B0"/>
    <w:rsid w:val="0002664A"/>
    <w:rsid w:val="00026ABD"/>
    <w:rsid w:val="00026AC0"/>
    <w:rsid w:val="00026FCF"/>
    <w:rsid w:val="00027107"/>
    <w:rsid w:val="0002713A"/>
    <w:rsid w:val="00027676"/>
    <w:rsid w:val="000276BA"/>
    <w:rsid w:val="00027A49"/>
    <w:rsid w:val="00027D05"/>
    <w:rsid w:val="00027F2B"/>
    <w:rsid w:val="00030043"/>
    <w:rsid w:val="00030FA7"/>
    <w:rsid w:val="00031265"/>
    <w:rsid w:val="0003255B"/>
    <w:rsid w:val="000332A1"/>
    <w:rsid w:val="00033E69"/>
    <w:rsid w:val="00034236"/>
    <w:rsid w:val="000344DA"/>
    <w:rsid w:val="000347F0"/>
    <w:rsid w:val="00034D1D"/>
    <w:rsid w:val="00034D64"/>
    <w:rsid w:val="0003515F"/>
    <w:rsid w:val="00035BB3"/>
    <w:rsid w:val="00035BC4"/>
    <w:rsid w:val="00035E52"/>
    <w:rsid w:val="00036048"/>
    <w:rsid w:val="00036945"/>
    <w:rsid w:val="000401D8"/>
    <w:rsid w:val="000402D2"/>
    <w:rsid w:val="00040B30"/>
    <w:rsid w:val="0004100A"/>
    <w:rsid w:val="00041249"/>
    <w:rsid w:val="0004189A"/>
    <w:rsid w:val="00041AF1"/>
    <w:rsid w:val="0004201F"/>
    <w:rsid w:val="00044C10"/>
    <w:rsid w:val="00044DE0"/>
    <w:rsid w:val="00044FD6"/>
    <w:rsid w:val="0004524D"/>
    <w:rsid w:val="0004559E"/>
    <w:rsid w:val="000459DC"/>
    <w:rsid w:val="00046FAD"/>
    <w:rsid w:val="00047132"/>
    <w:rsid w:val="00047BB0"/>
    <w:rsid w:val="0005049E"/>
    <w:rsid w:val="000509CE"/>
    <w:rsid w:val="00051450"/>
    <w:rsid w:val="00051AB6"/>
    <w:rsid w:val="00052386"/>
    <w:rsid w:val="000528B9"/>
    <w:rsid w:val="000528F4"/>
    <w:rsid w:val="000529D3"/>
    <w:rsid w:val="0005341A"/>
    <w:rsid w:val="000538F2"/>
    <w:rsid w:val="00053CEB"/>
    <w:rsid w:val="00054BE1"/>
    <w:rsid w:val="00054F1E"/>
    <w:rsid w:val="000550F5"/>
    <w:rsid w:val="000551DF"/>
    <w:rsid w:val="00055886"/>
    <w:rsid w:val="0005590E"/>
    <w:rsid w:val="00055D9C"/>
    <w:rsid w:val="00056892"/>
    <w:rsid w:val="000568B1"/>
    <w:rsid w:val="0005730E"/>
    <w:rsid w:val="00057344"/>
    <w:rsid w:val="00057468"/>
    <w:rsid w:val="0005759D"/>
    <w:rsid w:val="0005798C"/>
    <w:rsid w:val="00057D9D"/>
    <w:rsid w:val="00057E43"/>
    <w:rsid w:val="00057EF1"/>
    <w:rsid w:val="00060668"/>
    <w:rsid w:val="000607DF"/>
    <w:rsid w:val="00060AA8"/>
    <w:rsid w:val="000611B8"/>
    <w:rsid w:val="00062357"/>
    <w:rsid w:val="00062A72"/>
    <w:rsid w:val="00063452"/>
    <w:rsid w:val="0006421A"/>
    <w:rsid w:val="00064757"/>
    <w:rsid w:val="000647B8"/>
    <w:rsid w:val="00064A0A"/>
    <w:rsid w:val="00065008"/>
    <w:rsid w:val="00065014"/>
    <w:rsid w:val="0006555A"/>
    <w:rsid w:val="00065669"/>
    <w:rsid w:val="00065F2C"/>
    <w:rsid w:val="00066077"/>
    <w:rsid w:val="0006608D"/>
    <w:rsid w:val="000660E8"/>
    <w:rsid w:val="0006627F"/>
    <w:rsid w:val="00066458"/>
    <w:rsid w:val="00066596"/>
    <w:rsid w:val="00066794"/>
    <w:rsid w:val="000673BD"/>
    <w:rsid w:val="00070329"/>
    <w:rsid w:val="0007077B"/>
    <w:rsid w:val="00070BE7"/>
    <w:rsid w:val="00071530"/>
    <w:rsid w:val="00071825"/>
    <w:rsid w:val="00071C1C"/>
    <w:rsid w:val="00071DA2"/>
    <w:rsid w:val="00072260"/>
    <w:rsid w:val="00072278"/>
    <w:rsid w:val="000725BE"/>
    <w:rsid w:val="00072936"/>
    <w:rsid w:val="00072DFD"/>
    <w:rsid w:val="000735D6"/>
    <w:rsid w:val="00073614"/>
    <w:rsid w:val="00073DBB"/>
    <w:rsid w:val="0007449E"/>
    <w:rsid w:val="000760D5"/>
    <w:rsid w:val="00076C6B"/>
    <w:rsid w:val="0007721D"/>
    <w:rsid w:val="0007755F"/>
    <w:rsid w:val="00077E4E"/>
    <w:rsid w:val="00077F34"/>
    <w:rsid w:val="000807F3"/>
    <w:rsid w:val="00081055"/>
    <w:rsid w:val="000810C8"/>
    <w:rsid w:val="000814EB"/>
    <w:rsid w:val="0008238B"/>
    <w:rsid w:val="000825E8"/>
    <w:rsid w:val="00083056"/>
    <w:rsid w:val="00083BB6"/>
    <w:rsid w:val="00083E27"/>
    <w:rsid w:val="00083F41"/>
    <w:rsid w:val="00084015"/>
    <w:rsid w:val="000841E3"/>
    <w:rsid w:val="00084406"/>
    <w:rsid w:val="00084C4E"/>
    <w:rsid w:val="000851F8"/>
    <w:rsid w:val="000857EF"/>
    <w:rsid w:val="000858EA"/>
    <w:rsid w:val="00085BF8"/>
    <w:rsid w:val="00085EF4"/>
    <w:rsid w:val="00085FED"/>
    <w:rsid w:val="0008632D"/>
    <w:rsid w:val="0008688A"/>
    <w:rsid w:val="00086A7F"/>
    <w:rsid w:val="00086D54"/>
    <w:rsid w:val="0008754D"/>
    <w:rsid w:val="00087978"/>
    <w:rsid w:val="00087FAD"/>
    <w:rsid w:val="00090096"/>
    <w:rsid w:val="0009023A"/>
    <w:rsid w:val="0009049E"/>
    <w:rsid w:val="0009052C"/>
    <w:rsid w:val="00090798"/>
    <w:rsid w:val="00091469"/>
    <w:rsid w:val="000915FA"/>
    <w:rsid w:val="00091623"/>
    <w:rsid w:val="00092461"/>
    <w:rsid w:val="00092649"/>
    <w:rsid w:val="00092792"/>
    <w:rsid w:val="00092A6E"/>
    <w:rsid w:val="00092E34"/>
    <w:rsid w:val="00092F35"/>
    <w:rsid w:val="00092FE2"/>
    <w:rsid w:val="000937A3"/>
    <w:rsid w:val="00093E09"/>
    <w:rsid w:val="00094079"/>
    <w:rsid w:val="0009458E"/>
    <w:rsid w:val="00094629"/>
    <w:rsid w:val="00094A3E"/>
    <w:rsid w:val="00094E59"/>
    <w:rsid w:val="00094EBD"/>
    <w:rsid w:val="00095362"/>
    <w:rsid w:val="000954F3"/>
    <w:rsid w:val="00095719"/>
    <w:rsid w:val="00095830"/>
    <w:rsid w:val="00095D3A"/>
    <w:rsid w:val="000962DC"/>
    <w:rsid w:val="000966BE"/>
    <w:rsid w:val="0009671A"/>
    <w:rsid w:val="00096B68"/>
    <w:rsid w:val="00096D90"/>
    <w:rsid w:val="00096FC4"/>
    <w:rsid w:val="000976E1"/>
    <w:rsid w:val="00097D39"/>
    <w:rsid w:val="000A03D4"/>
    <w:rsid w:val="000A0500"/>
    <w:rsid w:val="000A0AB6"/>
    <w:rsid w:val="000A0B63"/>
    <w:rsid w:val="000A101E"/>
    <w:rsid w:val="000A10FC"/>
    <w:rsid w:val="000A125F"/>
    <w:rsid w:val="000A22EE"/>
    <w:rsid w:val="000A242E"/>
    <w:rsid w:val="000A2684"/>
    <w:rsid w:val="000A29A8"/>
    <w:rsid w:val="000A2DBE"/>
    <w:rsid w:val="000A3517"/>
    <w:rsid w:val="000A39FA"/>
    <w:rsid w:val="000A3EF0"/>
    <w:rsid w:val="000A412E"/>
    <w:rsid w:val="000A44D1"/>
    <w:rsid w:val="000A4AE1"/>
    <w:rsid w:val="000A4B3F"/>
    <w:rsid w:val="000A59EC"/>
    <w:rsid w:val="000A5EB9"/>
    <w:rsid w:val="000A6021"/>
    <w:rsid w:val="000A6038"/>
    <w:rsid w:val="000A6518"/>
    <w:rsid w:val="000A661A"/>
    <w:rsid w:val="000A66F8"/>
    <w:rsid w:val="000A684C"/>
    <w:rsid w:val="000A6916"/>
    <w:rsid w:val="000A709B"/>
    <w:rsid w:val="000A7908"/>
    <w:rsid w:val="000A796F"/>
    <w:rsid w:val="000A7A7C"/>
    <w:rsid w:val="000B06A4"/>
    <w:rsid w:val="000B077D"/>
    <w:rsid w:val="000B0854"/>
    <w:rsid w:val="000B0A29"/>
    <w:rsid w:val="000B0B75"/>
    <w:rsid w:val="000B0D7F"/>
    <w:rsid w:val="000B0E56"/>
    <w:rsid w:val="000B1330"/>
    <w:rsid w:val="000B1539"/>
    <w:rsid w:val="000B2384"/>
    <w:rsid w:val="000B2574"/>
    <w:rsid w:val="000B26B5"/>
    <w:rsid w:val="000B338B"/>
    <w:rsid w:val="000B3C42"/>
    <w:rsid w:val="000B524F"/>
    <w:rsid w:val="000B581E"/>
    <w:rsid w:val="000B5FB8"/>
    <w:rsid w:val="000B67E2"/>
    <w:rsid w:val="000B6EA6"/>
    <w:rsid w:val="000B7370"/>
    <w:rsid w:val="000B768A"/>
    <w:rsid w:val="000C00F4"/>
    <w:rsid w:val="000C042D"/>
    <w:rsid w:val="000C0A50"/>
    <w:rsid w:val="000C0C83"/>
    <w:rsid w:val="000C30F9"/>
    <w:rsid w:val="000C3B17"/>
    <w:rsid w:val="000C3CF6"/>
    <w:rsid w:val="000C3D58"/>
    <w:rsid w:val="000C3F5F"/>
    <w:rsid w:val="000C469C"/>
    <w:rsid w:val="000C4782"/>
    <w:rsid w:val="000C47BF"/>
    <w:rsid w:val="000C4922"/>
    <w:rsid w:val="000C4B1D"/>
    <w:rsid w:val="000C4CCF"/>
    <w:rsid w:val="000C4E53"/>
    <w:rsid w:val="000C5B20"/>
    <w:rsid w:val="000C5E9B"/>
    <w:rsid w:val="000C644E"/>
    <w:rsid w:val="000C65F0"/>
    <w:rsid w:val="000C6884"/>
    <w:rsid w:val="000C68C4"/>
    <w:rsid w:val="000C6BBB"/>
    <w:rsid w:val="000C7229"/>
    <w:rsid w:val="000C7F24"/>
    <w:rsid w:val="000D0319"/>
    <w:rsid w:val="000D04E2"/>
    <w:rsid w:val="000D0688"/>
    <w:rsid w:val="000D0951"/>
    <w:rsid w:val="000D0976"/>
    <w:rsid w:val="000D0F71"/>
    <w:rsid w:val="000D1642"/>
    <w:rsid w:val="000D19B1"/>
    <w:rsid w:val="000D1A16"/>
    <w:rsid w:val="000D1C97"/>
    <w:rsid w:val="000D1CE2"/>
    <w:rsid w:val="000D2790"/>
    <w:rsid w:val="000D2B49"/>
    <w:rsid w:val="000D2DC6"/>
    <w:rsid w:val="000D336F"/>
    <w:rsid w:val="000D3579"/>
    <w:rsid w:val="000D40FA"/>
    <w:rsid w:val="000D4372"/>
    <w:rsid w:val="000D4688"/>
    <w:rsid w:val="000D48C3"/>
    <w:rsid w:val="000D4BE5"/>
    <w:rsid w:val="000D4CEA"/>
    <w:rsid w:val="000D55FD"/>
    <w:rsid w:val="000D58DA"/>
    <w:rsid w:val="000D6038"/>
    <w:rsid w:val="000D653C"/>
    <w:rsid w:val="000D6725"/>
    <w:rsid w:val="000D67EC"/>
    <w:rsid w:val="000D6B23"/>
    <w:rsid w:val="000D7181"/>
    <w:rsid w:val="000D7692"/>
    <w:rsid w:val="000D7B22"/>
    <w:rsid w:val="000D7CBE"/>
    <w:rsid w:val="000E0581"/>
    <w:rsid w:val="000E06D7"/>
    <w:rsid w:val="000E0BC5"/>
    <w:rsid w:val="000E1036"/>
    <w:rsid w:val="000E16A3"/>
    <w:rsid w:val="000E1C80"/>
    <w:rsid w:val="000E1EAC"/>
    <w:rsid w:val="000E223C"/>
    <w:rsid w:val="000E3071"/>
    <w:rsid w:val="000E3FC3"/>
    <w:rsid w:val="000E41F0"/>
    <w:rsid w:val="000E42D1"/>
    <w:rsid w:val="000E449D"/>
    <w:rsid w:val="000E452A"/>
    <w:rsid w:val="000E58F3"/>
    <w:rsid w:val="000E5974"/>
    <w:rsid w:val="000E5D42"/>
    <w:rsid w:val="000E673F"/>
    <w:rsid w:val="000E7602"/>
    <w:rsid w:val="000E7817"/>
    <w:rsid w:val="000E7B9B"/>
    <w:rsid w:val="000F0592"/>
    <w:rsid w:val="000F1379"/>
    <w:rsid w:val="000F13D6"/>
    <w:rsid w:val="000F1601"/>
    <w:rsid w:val="000F1A53"/>
    <w:rsid w:val="000F2122"/>
    <w:rsid w:val="000F235E"/>
    <w:rsid w:val="000F239D"/>
    <w:rsid w:val="000F297F"/>
    <w:rsid w:val="000F3171"/>
    <w:rsid w:val="000F3296"/>
    <w:rsid w:val="000F36C5"/>
    <w:rsid w:val="000F3841"/>
    <w:rsid w:val="000F3CBA"/>
    <w:rsid w:val="000F43FF"/>
    <w:rsid w:val="000F4B0A"/>
    <w:rsid w:val="000F4E62"/>
    <w:rsid w:val="000F4F44"/>
    <w:rsid w:val="000F4F86"/>
    <w:rsid w:val="000F4FD0"/>
    <w:rsid w:val="000F57B2"/>
    <w:rsid w:val="000F7B5F"/>
    <w:rsid w:val="000F7B94"/>
    <w:rsid w:val="000F7EE7"/>
    <w:rsid w:val="001009AD"/>
    <w:rsid w:val="001010B6"/>
    <w:rsid w:val="0010151E"/>
    <w:rsid w:val="00101590"/>
    <w:rsid w:val="001015EB"/>
    <w:rsid w:val="0010209C"/>
    <w:rsid w:val="00103C08"/>
    <w:rsid w:val="00103F51"/>
    <w:rsid w:val="001041BC"/>
    <w:rsid w:val="001048ED"/>
    <w:rsid w:val="00104C4F"/>
    <w:rsid w:val="001051AB"/>
    <w:rsid w:val="0010536E"/>
    <w:rsid w:val="00105569"/>
    <w:rsid w:val="0010581E"/>
    <w:rsid w:val="00105B66"/>
    <w:rsid w:val="00105D3C"/>
    <w:rsid w:val="001066AE"/>
    <w:rsid w:val="00106909"/>
    <w:rsid w:val="001069E2"/>
    <w:rsid w:val="00106E44"/>
    <w:rsid w:val="00106EE4"/>
    <w:rsid w:val="001078CA"/>
    <w:rsid w:val="00107C40"/>
    <w:rsid w:val="00107D8B"/>
    <w:rsid w:val="00107F5A"/>
    <w:rsid w:val="00107FD3"/>
    <w:rsid w:val="00110529"/>
    <w:rsid w:val="00110C1C"/>
    <w:rsid w:val="00111584"/>
    <w:rsid w:val="00111B96"/>
    <w:rsid w:val="0011248E"/>
    <w:rsid w:val="00112877"/>
    <w:rsid w:val="00112D53"/>
    <w:rsid w:val="00112DBF"/>
    <w:rsid w:val="001135BC"/>
    <w:rsid w:val="001135E9"/>
    <w:rsid w:val="0011378A"/>
    <w:rsid w:val="001137A1"/>
    <w:rsid w:val="001137C2"/>
    <w:rsid w:val="00113853"/>
    <w:rsid w:val="00113919"/>
    <w:rsid w:val="00113C06"/>
    <w:rsid w:val="00113ECD"/>
    <w:rsid w:val="001140CF"/>
    <w:rsid w:val="00114747"/>
    <w:rsid w:val="001147FF"/>
    <w:rsid w:val="00114E2C"/>
    <w:rsid w:val="00114E64"/>
    <w:rsid w:val="00114FB3"/>
    <w:rsid w:val="0011513D"/>
    <w:rsid w:val="001153B2"/>
    <w:rsid w:val="001154CC"/>
    <w:rsid w:val="00115692"/>
    <w:rsid w:val="00115AD1"/>
    <w:rsid w:val="001162B2"/>
    <w:rsid w:val="001166E7"/>
    <w:rsid w:val="00116E91"/>
    <w:rsid w:val="00116F3E"/>
    <w:rsid w:val="0011756E"/>
    <w:rsid w:val="001179A9"/>
    <w:rsid w:val="00117C4D"/>
    <w:rsid w:val="00117DEE"/>
    <w:rsid w:val="00117E73"/>
    <w:rsid w:val="00117EE0"/>
    <w:rsid w:val="00120397"/>
    <w:rsid w:val="0012137A"/>
    <w:rsid w:val="00122169"/>
    <w:rsid w:val="00122202"/>
    <w:rsid w:val="00122BED"/>
    <w:rsid w:val="001237E1"/>
    <w:rsid w:val="00123864"/>
    <w:rsid w:val="001243A6"/>
    <w:rsid w:val="00124CBE"/>
    <w:rsid w:val="00124DB5"/>
    <w:rsid w:val="00124EEE"/>
    <w:rsid w:val="0012521B"/>
    <w:rsid w:val="0012543B"/>
    <w:rsid w:val="00126082"/>
    <w:rsid w:val="001265AF"/>
    <w:rsid w:val="00126DE8"/>
    <w:rsid w:val="001274C4"/>
    <w:rsid w:val="00127AB2"/>
    <w:rsid w:val="00130384"/>
    <w:rsid w:val="00131136"/>
    <w:rsid w:val="00131535"/>
    <w:rsid w:val="001316E9"/>
    <w:rsid w:val="00131768"/>
    <w:rsid w:val="00131F9F"/>
    <w:rsid w:val="00132173"/>
    <w:rsid w:val="001322A7"/>
    <w:rsid w:val="001322E4"/>
    <w:rsid w:val="00132488"/>
    <w:rsid w:val="00132815"/>
    <w:rsid w:val="0013326F"/>
    <w:rsid w:val="001338C2"/>
    <w:rsid w:val="00133974"/>
    <w:rsid w:val="00133E04"/>
    <w:rsid w:val="00134CE2"/>
    <w:rsid w:val="00135297"/>
    <w:rsid w:val="00135952"/>
    <w:rsid w:val="0013644E"/>
    <w:rsid w:val="001365B2"/>
    <w:rsid w:val="00136914"/>
    <w:rsid w:val="00136987"/>
    <w:rsid w:val="00136FFC"/>
    <w:rsid w:val="00137028"/>
    <w:rsid w:val="00137699"/>
    <w:rsid w:val="001405E5"/>
    <w:rsid w:val="00140859"/>
    <w:rsid w:val="001409A3"/>
    <w:rsid w:val="00140F24"/>
    <w:rsid w:val="00141248"/>
    <w:rsid w:val="001412B3"/>
    <w:rsid w:val="0014170C"/>
    <w:rsid w:val="0014205B"/>
    <w:rsid w:val="00142231"/>
    <w:rsid w:val="00142271"/>
    <w:rsid w:val="001424A8"/>
    <w:rsid w:val="00142695"/>
    <w:rsid w:val="00142C8B"/>
    <w:rsid w:val="00142DD4"/>
    <w:rsid w:val="0014371B"/>
    <w:rsid w:val="00143721"/>
    <w:rsid w:val="00143857"/>
    <w:rsid w:val="00143DC4"/>
    <w:rsid w:val="001446F3"/>
    <w:rsid w:val="001447DE"/>
    <w:rsid w:val="00145715"/>
    <w:rsid w:val="00145A87"/>
    <w:rsid w:val="00145B12"/>
    <w:rsid w:val="00145F58"/>
    <w:rsid w:val="00146145"/>
    <w:rsid w:val="00146340"/>
    <w:rsid w:val="0014652D"/>
    <w:rsid w:val="00146BAA"/>
    <w:rsid w:val="00146DE8"/>
    <w:rsid w:val="00150755"/>
    <w:rsid w:val="0015082E"/>
    <w:rsid w:val="0015102B"/>
    <w:rsid w:val="0015105D"/>
    <w:rsid w:val="0015188C"/>
    <w:rsid w:val="00151CDF"/>
    <w:rsid w:val="00151E1B"/>
    <w:rsid w:val="0015250A"/>
    <w:rsid w:val="00152850"/>
    <w:rsid w:val="00152897"/>
    <w:rsid w:val="00152C7C"/>
    <w:rsid w:val="00152C7D"/>
    <w:rsid w:val="00153006"/>
    <w:rsid w:val="00153312"/>
    <w:rsid w:val="00154087"/>
    <w:rsid w:val="00154251"/>
    <w:rsid w:val="001544A5"/>
    <w:rsid w:val="00154A7E"/>
    <w:rsid w:val="00154BE9"/>
    <w:rsid w:val="001550A1"/>
    <w:rsid w:val="001559C4"/>
    <w:rsid w:val="00155A43"/>
    <w:rsid w:val="00156472"/>
    <w:rsid w:val="00156556"/>
    <w:rsid w:val="001565D7"/>
    <w:rsid w:val="00156BA8"/>
    <w:rsid w:val="00156C8F"/>
    <w:rsid w:val="00156DB3"/>
    <w:rsid w:val="00157042"/>
    <w:rsid w:val="00157134"/>
    <w:rsid w:val="00157782"/>
    <w:rsid w:val="0015789E"/>
    <w:rsid w:val="00157AE6"/>
    <w:rsid w:val="00157C4E"/>
    <w:rsid w:val="00157C8F"/>
    <w:rsid w:val="00160116"/>
    <w:rsid w:val="00160356"/>
    <w:rsid w:val="00160596"/>
    <w:rsid w:val="0016060D"/>
    <w:rsid w:val="001608CE"/>
    <w:rsid w:val="00160E29"/>
    <w:rsid w:val="00161222"/>
    <w:rsid w:val="00161654"/>
    <w:rsid w:val="00161710"/>
    <w:rsid w:val="0016172D"/>
    <w:rsid w:val="001618B4"/>
    <w:rsid w:val="00161BD1"/>
    <w:rsid w:val="00161EA6"/>
    <w:rsid w:val="0016214C"/>
    <w:rsid w:val="0016261C"/>
    <w:rsid w:val="00163050"/>
    <w:rsid w:val="00163488"/>
    <w:rsid w:val="00163679"/>
    <w:rsid w:val="00163D32"/>
    <w:rsid w:val="00163FB1"/>
    <w:rsid w:val="00164DDA"/>
    <w:rsid w:val="001650E8"/>
    <w:rsid w:val="001652E1"/>
    <w:rsid w:val="001654AA"/>
    <w:rsid w:val="00165906"/>
    <w:rsid w:val="00165DC5"/>
    <w:rsid w:val="00166350"/>
    <w:rsid w:val="00166B38"/>
    <w:rsid w:val="00166DCE"/>
    <w:rsid w:val="0016709F"/>
    <w:rsid w:val="00167104"/>
    <w:rsid w:val="00167571"/>
    <w:rsid w:val="001679BD"/>
    <w:rsid w:val="00167AEE"/>
    <w:rsid w:val="00167CE8"/>
    <w:rsid w:val="00167F2A"/>
    <w:rsid w:val="00170590"/>
    <w:rsid w:val="00170B73"/>
    <w:rsid w:val="001710F3"/>
    <w:rsid w:val="0017185F"/>
    <w:rsid w:val="00171AFC"/>
    <w:rsid w:val="00171B12"/>
    <w:rsid w:val="00171F4F"/>
    <w:rsid w:val="00171FD2"/>
    <w:rsid w:val="0017215D"/>
    <w:rsid w:val="00172395"/>
    <w:rsid w:val="001723CE"/>
    <w:rsid w:val="0017335F"/>
    <w:rsid w:val="0017353E"/>
    <w:rsid w:val="0017362C"/>
    <w:rsid w:val="001737B6"/>
    <w:rsid w:val="001740E9"/>
    <w:rsid w:val="001743B7"/>
    <w:rsid w:val="00174A18"/>
    <w:rsid w:val="00174DC0"/>
    <w:rsid w:val="0017595E"/>
    <w:rsid w:val="00175BCA"/>
    <w:rsid w:val="00175BCE"/>
    <w:rsid w:val="00175EDF"/>
    <w:rsid w:val="00177274"/>
    <w:rsid w:val="00177CA3"/>
    <w:rsid w:val="00180309"/>
    <w:rsid w:val="001803D6"/>
    <w:rsid w:val="00180AB9"/>
    <w:rsid w:val="00180C8A"/>
    <w:rsid w:val="00180FB1"/>
    <w:rsid w:val="001817C5"/>
    <w:rsid w:val="001817F8"/>
    <w:rsid w:val="001818B0"/>
    <w:rsid w:val="00181B09"/>
    <w:rsid w:val="00181D5D"/>
    <w:rsid w:val="00182229"/>
    <w:rsid w:val="001826E6"/>
    <w:rsid w:val="00182AE0"/>
    <w:rsid w:val="00182FC3"/>
    <w:rsid w:val="001835B7"/>
    <w:rsid w:val="00183D52"/>
    <w:rsid w:val="00183F54"/>
    <w:rsid w:val="001846EE"/>
    <w:rsid w:val="00184915"/>
    <w:rsid w:val="00184B4E"/>
    <w:rsid w:val="00185059"/>
    <w:rsid w:val="001853DD"/>
    <w:rsid w:val="0018674A"/>
    <w:rsid w:val="001867C7"/>
    <w:rsid w:val="00186A13"/>
    <w:rsid w:val="00187213"/>
    <w:rsid w:val="001875F2"/>
    <w:rsid w:val="001876E9"/>
    <w:rsid w:val="0018779D"/>
    <w:rsid w:val="00190AB6"/>
    <w:rsid w:val="00190B6F"/>
    <w:rsid w:val="0019132A"/>
    <w:rsid w:val="001918C8"/>
    <w:rsid w:val="00191A6E"/>
    <w:rsid w:val="00192B5D"/>
    <w:rsid w:val="00192CEC"/>
    <w:rsid w:val="0019360F"/>
    <w:rsid w:val="00193A6B"/>
    <w:rsid w:val="00194490"/>
    <w:rsid w:val="001947F4"/>
    <w:rsid w:val="00194A7D"/>
    <w:rsid w:val="00194BEB"/>
    <w:rsid w:val="00194DA5"/>
    <w:rsid w:val="001950B4"/>
    <w:rsid w:val="00195FB0"/>
    <w:rsid w:val="001963E3"/>
    <w:rsid w:val="00196434"/>
    <w:rsid w:val="001965D4"/>
    <w:rsid w:val="00196E76"/>
    <w:rsid w:val="001971B7"/>
    <w:rsid w:val="001971C7"/>
    <w:rsid w:val="00197578"/>
    <w:rsid w:val="001977CF"/>
    <w:rsid w:val="001A0223"/>
    <w:rsid w:val="001A0EBA"/>
    <w:rsid w:val="001A1047"/>
    <w:rsid w:val="001A1D93"/>
    <w:rsid w:val="001A23C0"/>
    <w:rsid w:val="001A2683"/>
    <w:rsid w:val="001A2A69"/>
    <w:rsid w:val="001A2AEE"/>
    <w:rsid w:val="001A2B3F"/>
    <w:rsid w:val="001A3042"/>
    <w:rsid w:val="001A386F"/>
    <w:rsid w:val="001A399F"/>
    <w:rsid w:val="001A39D3"/>
    <w:rsid w:val="001A3B08"/>
    <w:rsid w:val="001A4599"/>
    <w:rsid w:val="001A482B"/>
    <w:rsid w:val="001A4CFA"/>
    <w:rsid w:val="001A4D8E"/>
    <w:rsid w:val="001A615B"/>
    <w:rsid w:val="001A678F"/>
    <w:rsid w:val="001A78C5"/>
    <w:rsid w:val="001A7E29"/>
    <w:rsid w:val="001B0509"/>
    <w:rsid w:val="001B0700"/>
    <w:rsid w:val="001B0B74"/>
    <w:rsid w:val="001B125F"/>
    <w:rsid w:val="001B16D0"/>
    <w:rsid w:val="001B1CFD"/>
    <w:rsid w:val="001B1E0C"/>
    <w:rsid w:val="001B2461"/>
    <w:rsid w:val="001B25BB"/>
    <w:rsid w:val="001B31C3"/>
    <w:rsid w:val="001B3331"/>
    <w:rsid w:val="001B334F"/>
    <w:rsid w:val="001B384F"/>
    <w:rsid w:val="001B3BA0"/>
    <w:rsid w:val="001B3DB5"/>
    <w:rsid w:val="001B3F76"/>
    <w:rsid w:val="001B4704"/>
    <w:rsid w:val="001B4928"/>
    <w:rsid w:val="001B5413"/>
    <w:rsid w:val="001B54D3"/>
    <w:rsid w:val="001B561D"/>
    <w:rsid w:val="001B5A11"/>
    <w:rsid w:val="001B63DE"/>
    <w:rsid w:val="001B685A"/>
    <w:rsid w:val="001B6B78"/>
    <w:rsid w:val="001B6E27"/>
    <w:rsid w:val="001B6EFC"/>
    <w:rsid w:val="001B6F4D"/>
    <w:rsid w:val="001B6FFD"/>
    <w:rsid w:val="001B7841"/>
    <w:rsid w:val="001B79EA"/>
    <w:rsid w:val="001B7BD7"/>
    <w:rsid w:val="001B7C9B"/>
    <w:rsid w:val="001C0012"/>
    <w:rsid w:val="001C024B"/>
    <w:rsid w:val="001C08D9"/>
    <w:rsid w:val="001C0AAF"/>
    <w:rsid w:val="001C0AB5"/>
    <w:rsid w:val="001C0C5D"/>
    <w:rsid w:val="001C1714"/>
    <w:rsid w:val="001C2C64"/>
    <w:rsid w:val="001C2DF4"/>
    <w:rsid w:val="001C2FC4"/>
    <w:rsid w:val="001C3AEB"/>
    <w:rsid w:val="001C409E"/>
    <w:rsid w:val="001C4361"/>
    <w:rsid w:val="001C4CBE"/>
    <w:rsid w:val="001C4FDE"/>
    <w:rsid w:val="001C50B6"/>
    <w:rsid w:val="001C553B"/>
    <w:rsid w:val="001C5817"/>
    <w:rsid w:val="001C5AD1"/>
    <w:rsid w:val="001C5DBA"/>
    <w:rsid w:val="001C660F"/>
    <w:rsid w:val="001C6822"/>
    <w:rsid w:val="001C68EA"/>
    <w:rsid w:val="001C69BC"/>
    <w:rsid w:val="001C6ED1"/>
    <w:rsid w:val="001C7044"/>
    <w:rsid w:val="001C7A68"/>
    <w:rsid w:val="001C7B9C"/>
    <w:rsid w:val="001D0078"/>
    <w:rsid w:val="001D0226"/>
    <w:rsid w:val="001D0A58"/>
    <w:rsid w:val="001D1D23"/>
    <w:rsid w:val="001D1F2D"/>
    <w:rsid w:val="001D24D2"/>
    <w:rsid w:val="001D27B1"/>
    <w:rsid w:val="001D28FA"/>
    <w:rsid w:val="001D290C"/>
    <w:rsid w:val="001D29EF"/>
    <w:rsid w:val="001D2B1A"/>
    <w:rsid w:val="001D2EEB"/>
    <w:rsid w:val="001D37DA"/>
    <w:rsid w:val="001D4B8A"/>
    <w:rsid w:val="001D52C4"/>
    <w:rsid w:val="001D59B6"/>
    <w:rsid w:val="001D5A8F"/>
    <w:rsid w:val="001D5C7F"/>
    <w:rsid w:val="001D6401"/>
    <w:rsid w:val="001D6AA9"/>
    <w:rsid w:val="001D7232"/>
    <w:rsid w:val="001D793F"/>
    <w:rsid w:val="001E01DA"/>
    <w:rsid w:val="001E034B"/>
    <w:rsid w:val="001E08DE"/>
    <w:rsid w:val="001E0B7B"/>
    <w:rsid w:val="001E1B98"/>
    <w:rsid w:val="001E2274"/>
    <w:rsid w:val="001E2975"/>
    <w:rsid w:val="001E309F"/>
    <w:rsid w:val="001E3C2F"/>
    <w:rsid w:val="001E3C9E"/>
    <w:rsid w:val="001E41D2"/>
    <w:rsid w:val="001E4950"/>
    <w:rsid w:val="001E4D8F"/>
    <w:rsid w:val="001E5F89"/>
    <w:rsid w:val="001E6889"/>
    <w:rsid w:val="001E7112"/>
    <w:rsid w:val="001E741A"/>
    <w:rsid w:val="001E7AB7"/>
    <w:rsid w:val="001F009D"/>
    <w:rsid w:val="001F0E8B"/>
    <w:rsid w:val="001F0FED"/>
    <w:rsid w:val="001F11FC"/>
    <w:rsid w:val="001F12FB"/>
    <w:rsid w:val="001F1521"/>
    <w:rsid w:val="001F1629"/>
    <w:rsid w:val="001F174A"/>
    <w:rsid w:val="001F17A3"/>
    <w:rsid w:val="001F1B5C"/>
    <w:rsid w:val="001F21CA"/>
    <w:rsid w:val="001F2635"/>
    <w:rsid w:val="001F288B"/>
    <w:rsid w:val="001F2A75"/>
    <w:rsid w:val="001F2B53"/>
    <w:rsid w:val="001F2B6A"/>
    <w:rsid w:val="001F3406"/>
    <w:rsid w:val="001F354C"/>
    <w:rsid w:val="001F466F"/>
    <w:rsid w:val="001F4A5D"/>
    <w:rsid w:val="001F513A"/>
    <w:rsid w:val="001F584D"/>
    <w:rsid w:val="001F58C0"/>
    <w:rsid w:val="001F6031"/>
    <w:rsid w:val="001F674B"/>
    <w:rsid w:val="001F67CE"/>
    <w:rsid w:val="001F7141"/>
    <w:rsid w:val="001F7AA8"/>
    <w:rsid w:val="001F7D3D"/>
    <w:rsid w:val="0020033A"/>
    <w:rsid w:val="002004BA"/>
    <w:rsid w:val="002008A4"/>
    <w:rsid w:val="00201914"/>
    <w:rsid w:val="00201A6B"/>
    <w:rsid w:val="00201B04"/>
    <w:rsid w:val="002025A7"/>
    <w:rsid w:val="002026E5"/>
    <w:rsid w:val="0020272E"/>
    <w:rsid w:val="0020286A"/>
    <w:rsid w:val="00202DF0"/>
    <w:rsid w:val="002030D9"/>
    <w:rsid w:val="0020322A"/>
    <w:rsid w:val="002039F8"/>
    <w:rsid w:val="00203CE7"/>
    <w:rsid w:val="00203FC3"/>
    <w:rsid w:val="002042AC"/>
    <w:rsid w:val="0020437A"/>
    <w:rsid w:val="002046C4"/>
    <w:rsid w:val="00204A99"/>
    <w:rsid w:val="00204DE1"/>
    <w:rsid w:val="00205671"/>
    <w:rsid w:val="0020588A"/>
    <w:rsid w:val="00205B20"/>
    <w:rsid w:val="00205D18"/>
    <w:rsid w:val="0020635F"/>
    <w:rsid w:val="0020653B"/>
    <w:rsid w:val="00206A27"/>
    <w:rsid w:val="00206F7C"/>
    <w:rsid w:val="00207BF6"/>
    <w:rsid w:val="00207DE9"/>
    <w:rsid w:val="00207EC5"/>
    <w:rsid w:val="00210384"/>
    <w:rsid w:val="00210673"/>
    <w:rsid w:val="0021077C"/>
    <w:rsid w:val="002109D5"/>
    <w:rsid w:val="00210ECD"/>
    <w:rsid w:val="00210F7D"/>
    <w:rsid w:val="00211438"/>
    <w:rsid w:val="00211A8B"/>
    <w:rsid w:val="00211B7C"/>
    <w:rsid w:val="00211E61"/>
    <w:rsid w:val="00212086"/>
    <w:rsid w:val="00212380"/>
    <w:rsid w:val="002128A6"/>
    <w:rsid w:val="00212BC4"/>
    <w:rsid w:val="00212D9A"/>
    <w:rsid w:val="00212FBD"/>
    <w:rsid w:val="00213546"/>
    <w:rsid w:val="00213B7D"/>
    <w:rsid w:val="00213E4A"/>
    <w:rsid w:val="002140B0"/>
    <w:rsid w:val="002143EF"/>
    <w:rsid w:val="00214C05"/>
    <w:rsid w:val="00215B98"/>
    <w:rsid w:val="00215CB9"/>
    <w:rsid w:val="002171F4"/>
    <w:rsid w:val="00217D16"/>
    <w:rsid w:val="0022001A"/>
    <w:rsid w:val="002200EF"/>
    <w:rsid w:val="0022019E"/>
    <w:rsid w:val="00220A95"/>
    <w:rsid w:val="00220C08"/>
    <w:rsid w:val="00220F09"/>
    <w:rsid w:val="0022102A"/>
    <w:rsid w:val="002212BC"/>
    <w:rsid w:val="00221A96"/>
    <w:rsid w:val="00221CFC"/>
    <w:rsid w:val="00221FF9"/>
    <w:rsid w:val="002220E3"/>
    <w:rsid w:val="0022270E"/>
    <w:rsid w:val="002228B1"/>
    <w:rsid w:val="00223625"/>
    <w:rsid w:val="00223729"/>
    <w:rsid w:val="00223965"/>
    <w:rsid w:val="00223A08"/>
    <w:rsid w:val="0022464A"/>
    <w:rsid w:val="00224A0A"/>
    <w:rsid w:val="00224A70"/>
    <w:rsid w:val="00224B97"/>
    <w:rsid w:val="00224C1C"/>
    <w:rsid w:val="00224CB8"/>
    <w:rsid w:val="00225543"/>
    <w:rsid w:val="00225D84"/>
    <w:rsid w:val="00226371"/>
    <w:rsid w:val="002273A1"/>
    <w:rsid w:val="002273AF"/>
    <w:rsid w:val="00227820"/>
    <w:rsid w:val="002279EB"/>
    <w:rsid w:val="00230139"/>
    <w:rsid w:val="002306A1"/>
    <w:rsid w:val="002313BE"/>
    <w:rsid w:val="002316E0"/>
    <w:rsid w:val="002318DB"/>
    <w:rsid w:val="00231B56"/>
    <w:rsid w:val="00232154"/>
    <w:rsid w:val="00232808"/>
    <w:rsid w:val="002328AD"/>
    <w:rsid w:val="00232B8D"/>
    <w:rsid w:val="00232D75"/>
    <w:rsid w:val="00232DB0"/>
    <w:rsid w:val="00232E99"/>
    <w:rsid w:val="0023313D"/>
    <w:rsid w:val="00233384"/>
    <w:rsid w:val="002335AE"/>
    <w:rsid w:val="00234945"/>
    <w:rsid w:val="00234BA0"/>
    <w:rsid w:val="0023590A"/>
    <w:rsid w:val="00235AA4"/>
    <w:rsid w:val="00235AE8"/>
    <w:rsid w:val="00236192"/>
    <w:rsid w:val="00236A1E"/>
    <w:rsid w:val="00236CE5"/>
    <w:rsid w:val="00236EBE"/>
    <w:rsid w:val="0023718F"/>
    <w:rsid w:val="002375CB"/>
    <w:rsid w:val="0023781D"/>
    <w:rsid w:val="0023789D"/>
    <w:rsid w:val="00237E4D"/>
    <w:rsid w:val="002400A6"/>
    <w:rsid w:val="00240976"/>
    <w:rsid w:val="0024166C"/>
    <w:rsid w:val="00241761"/>
    <w:rsid w:val="00241978"/>
    <w:rsid w:val="00241EE8"/>
    <w:rsid w:val="002422D3"/>
    <w:rsid w:val="00242DE2"/>
    <w:rsid w:val="00242FA5"/>
    <w:rsid w:val="00243E43"/>
    <w:rsid w:val="00245B4C"/>
    <w:rsid w:val="00245BE0"/>
    <w:rsid w:val="002461BF"/>
    <w:rsid w:val="0024727B"/>
    <w:rsid w:val="00247BD9"/>
    <w:rsid w:val="0025144A"/>
    <w:rsid w:val="0025161D"/>
    <w:rsid w:val="002519D8"/>
    <w:rsid w:val="00251B65"/>
    <w:rsid w:val="002523F7"/>
    <w:rsid w:val="002529CE"/>
    <w:rsid w:val="0025308C"/>
    <w:rsid w:val="00253456"/>
    <w:rsid w:val="002539E3"/>
    <w:rsid w:val="00253EC3"/>
    <w:rsid w:val="0025413E"/>
    <w:rsid w:val="00254468"/>
    <w:rsid w:val="0025547C"/>
    <w:rsid w:val="002560E5"/>
    <w:rsid w:val="00256E6A"/>
    <w:rsid w:val="00256FA7"/>
    <w:rsid w:val="002600EE"/>
    <w:rsid w:val="0026051F"/>
    <w:rsid w:val="00261190"/>
    <w:rsid w:val="0026122C"/>
    <w:rsid w:val="002614CD"/>
    <w:rsid w:val="00261724"/>
    <w:rsid w:val="00262B71"/>
    <w:rsid w:val="00262D80"/>
    <w:rsid w:val="00262F3B"/>
    <w:rsid w:val="00264099"/>
    <w:rsid w:val="002645CD"/>
    <w:rsid w:val="002646E0"/>
    <w:rsid w:val="002656B9"/>
    <w:rsid w:val="0026624B"/>
    <w:rsid w:val="00267017"/>
    <w:rsid w:val="00267094"/>
    <w:rsid w:val="002674C2"/>
    <w:rsid w:val="002705A5"/>
    <w:rsid w:val="00270E4A"/>
    <w:rsid w:val="00270FF9"/>
    <w:rsid w:val="00271679"/>
    <w:rsid w:val="00271E0F"/>
    <w:rsid w:val="00271FB4"/>
    <w:rsid w:val="002733A4"/>
    <w:rsid w:val="0027341E"/>
    <w:rsid w:val="00273446"/>
    <w:rsid w:val="00274818"/>
    <w:rsid w:val="00274884"/>
    <w:rsid w:val="00275CB9"/>
    <w:rsid w:val="00275DD5"/>
    <w:rsid w:val="00276003"/>
    <w:rsid w:val="00276685"/>
    <w:rsid w:val="00276BDB"/>
    <w:rsid w:val="002779FB"/>
    <w:rsid w:val="00280511"/>
    <w:rsid w:val="002807BF"/>
    <w:rsid w:val="002817D7"/>
    <w:rsid w:val="00281B3F"/>
    <w:rsid w:val="00281FDB"/>
    <w:rsid w:val="002823CA"/>
    <w:rsid w:val="002824CE"/>
    <w:rsid w:val="00282531"/>
    <w:rsid w:val="00282808"/>
    <w:rsid w:val="00282E2E"/>
    <w:rsid w:val="00283376"/>
    <w:rsid w:val="002846E9"/>
    <w:rsid w:val="00284765"/>
    <w:rsid w:val="00285F90"/>
    <w:rsid w:val="002861B7"/>
    <w:rsid w:val="00286878"/>
    <w:rsid w:val="0028740C"/>
    <w:rsid w:val="002874CC"/>
    <w:rsid w:val="002879C1"/>
    <w:rsid w:val="00287E85"/>
    <w:rsid w:val="00290BF1"/>
    <w:rsid w:val="00290D8E"/>
    <w:rsid w:val="00290E99"/>
    <w:rsid w:val="0029110D"/>
    <w:rsid w:val="002923DC"/>
    <w:rsid w:val="0029255A"/>
    <w:rsid w:val="00293268"/>
    <w:rsid w:val="002935AB"/>
    <w:rsid w:val="00293E19"/>
    <w:rsid w:val="0029413E"/>
    <w:rsid w:val="00294B53"/>
    <w:rsid w:val="002953DF"/>
    <w:rsid w:val="00295AE0"/>
    <w:rsid w:val="002962D9"/>
    <w:rsid w:val="00296393"/>
    <w:rsid w:val="00296B49"/>
    <w:rsid w:val="00296CA4"/>
    <w:rsid w:val="00296D0C"/>
    <w:rsid w:val="00296EB1"/>
    <w:rsid w:val="00297187"/>
    <w:rsid w:val="00297F54"/>
    <w:rsid w:val="002A0256"/>
    <w:rsid w:val="002A09FE"/>
    <w:rsid w:val="002A1325"/>
    <w:rsid w:val="002A1DBB"/>
    <w:rsid w:val="002A1F3F"/>
    <w:rsid w:val="002A2036"/>
    <w:rsid w:val="002A2376"/>
    <w:rsid w:val="002A2440"/>
    <w:rsid w:val="002A2C9D"/>
    <w:rsid w:val="002A32B9"/>
    <w:rsid w:val="002A384F"/>
    <w:rsid w:val="002A425B"/>
    <w:rsid w:val="002A4561"/>
    <w:rsid w:val="002A49E4"/>
    <w:rsid w:val="002A4AE9"/>
    <w:rsid w:val="002A56F7"/>
    <w:rsid w:val="002A5D28"/>
    <w:rsid w:val="002A65D0"/>
    <w:rsid w:val="002A6DFD"/>
    <w:rsid w:val="002A75AA"/>
    <w:rsid w:val="002B0CD2"/>
    <w:rsid w:val="002B0FA9"/>
    <w:rsid w:val="002B11EB"/>
    <w:rsid w:val="002B12BC"/>
    <w:rsid w:val="002B142F"/>
    <w:rsid w:val="002B16EE"/>
    <w:rsid w:val="002B192A"/>
    <w:rsid w:val="002B1B1B"/>
    <w:rsid w:val="002B1C73"/>
    <w:rsid w:val="002B287B"/>
    <w:rsid w:val="002B2DBF"/>
    <w:rsid w:val="002B3093"/>
    <w:rsid w:val="002B3990"/>
    <w:rsid w:val="002B3BC5"/>
    <w:rsid w:val="002B4A0F"/>
    <w:rsid w:val="002B4B7D"/>
    <w:rsid w:val="002B4F84"/>
    <w:rsid w:val="002B566A"/>
    <w:rsid w:val="002B593F"/>
    <w:rsid w:val="002B5980"/>
    <w:rsid w:val="002B5DB8"/>
    <w:rsid w:val="002B5E8B"/>
    <w:rsid w:val="002B64D6"/>
    <w:rsid w:val="002B6E85"/>
    <w:rsid w:val="002B7044"/>
    <w:rsid w:val="002B7214"/>
    <w:rsid w:val="002B7688"/>
    <w:rsid w:val="002B7A92"/>
    <w:rsid w:val="002B7C83"/>
    <w:rsid w:val="002B7CCA"/>
    <w:rsid w:val="002B7D8A"/>
    <w:rsid w:val="002C0B4B"/>
    <w:rsid w:val="002C0EA6"/>
    <w:rsid w:val="002C0FDC"/>
    <w:rsid w:val="002C1644"/>
    <w:rsid w:val="002C1965"/>
    <w:rsid w:val="002C1FFB"/>
    <w:rsid w:val="002C2708"/>
    <w:rsid w:val="002C27BD"/>
    <w:rsid w:val="002C2D8F"/>
    <w:rsid w:val="002C4669"/>
    <w:rsid w:val="002C47E8"/>
    <w:rsid w:val="002C4B38"/>
    <w:rsid w:val="002C4B69"/>
    <w:rsid w:val="002C4D18"/>
    <w:rsid w:val="002C4FBF"/>
    <w:rsid w:val="002C50BD"/>
    <w:rsid w:val="002C5482"/>
    <w:rsid w:val="002C58D9"/>
    <w:rsid w:val="002C5E49"/>
    <w:rsid w:val="002C6854"/>
    <w:rsid w:val="002C6C1E"/>
    <w:rsid w:val="002C70FF"/>
    <w:rsid w:val="002C793E"/>
    <w:rsid w:val="002C7F94"/>
    <w:rsid w:val="002D0338"/>
    <w:rsid w:val="002D04E4"/>
    <w:rsid w:val="002D0516"/>
    <w:rsid w:val="002D0EDC"/>
    <w:rsid w:val="002D0EEF"/>
    <w:rsid w:val="002D0F85"/>
    <w:rsid w:val="002D0FDB"/>
    <w:rsid w:val="002D1295"/>
    <w:rsid w:val="002D1BD2"/>
    <w:rsid w:val="002D2029"/>
    <w:rsid w:val="002D281F"/>
    <w:rsid w:val="002D28C2"/>
    <w:rsid w:val="002D2B0D"/>
    <w:rsid w:val="002D2DB4"/>
    <w:rsid w:val="002D2DE3"/>
    <w:rsid w:val="002D342C"/>
    <w:rsid w:val="002D347E"/>
    <w:rsid w:val="002D36EA"/>
    <w:rsid w:val="002D38C8"/>
    <w:rsid w:val="002D3983"/>
    <w:rsid w:val="002D3BE3"/>
    <w:rsid w:val="002D3CAB"/>
    <w:rsid w:val="002D3D63"/>
    <w:rsid w:val="002D4731"/>
    <w:rsid w:val="002D4E2D"/>
    <w:rsid w:val="002D5785"/>
    <w:rsid w:val="002D5B0F"/>
    <w:rsid w:val="002D62CB"/>
    <w:rsid w:val="002D6AA8"/>
    <w:rsid w:val="002D6D67"/>
    <w:rsid w:val="002D765A"/>
    <w:rsid w:val="002D7706"/>
    <w:rsid w:val="002D77CE"/>
    <w:rsid w:val="002D7DFC"/>
    <w:rsid w:val="002E0589"/>
    <w:rsid w:val="002E0680"/>
    <w:rsid w:val="002E07AD"/>
    <w:rsid w:val="002E08B7"/>
    <w:rsid w:val="002E0D9E"/>
    <w:rsid w:val="002E14EC"/>
    <w:rsid w:val="002E1A13"/>
    <w:rsid w:val="002E1B75"/>
    <w:rsid w:val="002E1F43"/>
    <w:rsid w:val="002E2250"/>
    <w:rsid w:val="002E249A"/>
    <w:rsid w:val="002E25A4"/>
    <w:rsid w:val="002E2706"/>
    <w:rsid w:val="002E2BD8"/>
    <w:rsid w:val="002E3121"/>
    <w:rsid w:val="002E336B"/>
    <w:rsid w:val="002E3558"/>
    <w:rsid w:val="002E435E"/>
    <w:rsid w:val="002E5187"/>
    <w:rsid w:val="002E5E8C"/>
    <w:rsid w:val="002E6359"/>
    <w:rsid w:val="002E74C9"/>
    <w:rsid w:val="002E7B27"/>
    <w:rsid w:val="002E7B55"/>
    <w:rsid w:val="002F03DB"/>
    <w:rsid w:val="002F05AD"/>
    <w:rsid w:val="002F0680"/>
    <w:rsid w:val="002F0BAD"/>
    <w:rsid w:val="002F0CC4"/>
    <w:rsid w:val="002F1899"/>
    <w:rsid w:val="002F19DC"/>
    <w:rsid w:val="002F1CD0"/>
    <w:rsid w:val="002F1E4E"/>
    <w:rsid w:val="002F1F0B"/>
    <w:rsid w:val="002F2229"/>
    <w:rsid w:val="002F2475"/>
    <w:rsid w:val="002F27CD"/>
    <w:rsid w:val="002F2F52"/>
    <w:rsid w:val="002F3195"/>
    <w:rsid w:val="002F3487"/>
    <w:rsid w:val="002F3542"/>
    <w:rsid w:val="002F3B4D"/>
    <w:rsid w:val="002F470B"/>
    <w:rsid w:val="002F4900"/>
    <w:rsid w:val="002F4DDA"/>
    <w:rsid w:val="002F5EC7"/>
    <w:rsid w:val="002F614A"/>
    <w:rsid w:val="002F6788"/>
    <w:rsid w:val="002F705B"/>
    <w:rsid w:val="002F7267"/>
    <w:rsid w:val="002F78FE"/>
    <w:rsid w:val="002F79A6"/>
    <w:rsid w:val="003009BF"/>
    <w:rsid w:val="00300B6F"/>
    <w:rsid w:val="00300BC0"/>
    <w:rsid w:val="00300E31"/>
    <w:rsid w:val="00300E9A"/>
    <w:rsid w:val="003010D9"/>
    <w:rsid w:val="0030223B"/>
    <w:rsid w:val="0030295F"/>
    <w:rsid w:val="00302E0C"/>
    <w:rsid w:val="0030327B"/>
    <w:rsid w:val="003033F0"/>
    <w:rsid w:val="0030348C"/>
    <w:rsid w:val="003035BB"/>
    <w:rsid w:val="00303604"/>
    <w:rsid w:val="00303A13"/>
    <w:rsid w:val="00304171"/>
    <w:rsid w:val="00304474"/>
    <w:rsid w:val="00304791"/>
    <w:rsid w:val="00304EF3"/>
    <w:rsid w:val="00305086"/>
    <w:rsid w:val="00305142"/>
    <w:rsid w:val="00305576"/>
    <w:rsid w:val="00305D87"/>
    <w:rsid w:val="00305FDD"/>
    <w:rsid w:val="0030649C"/>
    <w:rsid w:val="003072A3"/>
    <w:rsid w:val="0030732E"/>
    <w:rsid w:val="0030740C"/>
    <w:rsid w:val="00307583"/>
    <w:rsid w:val="00307957"/>
    <w:rsid w:val="0031022D"/>
    <w:rsid w:val="003104B9"/>
    <w:rsid w:val="0031073D"/>
    <w:rsid w:val="00310E52"/>
    <w:rsid w:val="00310F95"/>
    <w:rsid w:val="00311151"/>
    <w:rsid w:val="00311B1B"/>
    <w:rsid w:val="003121AE"/>
    <w:rsid w:val="00312DAB"/>
    <w:rsid w:val="0031311B"/>
    <w:rsid w:val="0031338F"/>
    <w:rsid w:val="00313E95"/>
    <w:rsid w:val="003142A7"/>
    <w:rsid w:val="00314407"/>
    <w:rsid w:val="0031476D"/>
    <w:rsid w:val="00314AFD"/>
    <w:rsid w:val="00315007"/>
    <w:rsid w:val="00315432"/>
    <w:rsid w:val="00315AC0"/>
    <w:rsid w:val="00315D73"/>
    <w:rsid w:val="00315E30"/>
    <w:rsid w:val="00316280"/>
    <w:rsid w:val="00316492"/>
    <w:rsid w:val="003164E4"/>
    <w:rsid w:val="003165C0"/>
    <w:rsid w:val="003166DB"/>
    <w:rsid w:val="0031701B"/>
    <w:rsid w:val="003170BE"/>
    <w:rsid w:val="00317337"/>
    <w:rsid w:val="00317DDA"/>
    <w:rsid w:val="00317EEB"/>
    <w:rsid w:val="003209B9"/>
    <w:rsid w:val="00320DA4"/>
    <w:rsid w:val="00321052"/>
    <w:rsid w:val="003214E2"/>
    <w:rsid w:val="0032178B"/>
    <w:rsid w:val="003217A8"/>
    <w:rsid w:val="003220ED"/>
    <w:rsid w:val="003225B2"/>
    <w:rsid w:val="00322B80"/>
    <w:rsid w:val="00322BD7"/>
    <w:rsid w:val="00322DBD"/>
    <w:rsid w:val="00323573"/>
    <w:rsid w:val="00323577"/>
    <w:rsid w:val="00323A00"/>
    <w:rsid w:val="00323BF3"/>
    <w:rsid w:val="00323D33"/>
    <w:rsid w:val="00324438"/>
    <w:rsid w:val="00324CE4"/>
    <w:rsid w:val="00325157"/>
    <w:rsid w:val="00325C04"/>
    <w:rsid w:val="00326ECA"/>
    <w:rsid w:val="00327016"/>
    <w:rsid w:val="00327528"/>
    <w:rsid w:val="0032794C"/>
    <w:rsid w:val="0033015C"/>
    <w:rsid w:val="0033087A"/>
    <w:rsid w:val="00330B6C"/>
    <w:rsid w:val="00330D19"/>
    <w:rsid w:val="00330FF4"/>
    <w:rsid w:val="003311D6"/>
    <w:rsid w:val="00331E47"/>
    <w:rsid w:val="003321B0"/>
    <w:rsid w:val="003321C8"/>
    <w:rsid w:val="00332EFA"/>
    <w:rsid w:val="00333A0C"/>
    <w:rsid w:val="00333A2B"/>
    <w:rsid w:val="0033483D"/>
    <w:rsid w:val="0033514B"/>
    <w:rsid w:val="003353FB"/>
    <w:rsid w:val="003354AA"/>
    <w:rsid w:val="00335998"/>
    <w:rsid w:val="00335AF7"/>
    <w:rsid w:val="00335E32"/>
    <w:rsid w:val="0033638B"/>
    <w:rsid w:val="00336C80"/>
    <w:rsid w:val="00336E0C"/>
    <w:rsid w:val="003372EF"/>
    <w:rsid w:val="00337602"/>
    <w:rsid w:val="0033796D"/>
    <w:rsid w:val="00337AC7"/>
    <w:rsid w:val="00337D44"/>
    <w:rsid w:val="00340401"/>
    <w:rsid w:val="00340694"/>
    <w:rsid w:val="0034073A"/>
    <w:rsid w:val="003408C5"/>
    <w:rsid w:val="00340A1C"/>
    <w:rsid w:val="00340AA5"/>
    <w:rsid w:val="0034197C"/>
    <w:rsid w:val="00341A2E"/>
    <w:rsid w:val="00341DC2"/>
    <w:rsid w:val="0034284A"/>
    <w:rsid w:val="00342868"/>
    <w:rsid w:val="003430ED"/>
    <w:rsid w:val="0034366C"/>
    <w:rsid w:val="0034381E"/>
    <w:rsid w:val="00343867"/>
    <w:rsid w:val="00343871"/>
    <w:rsid w:val="003438BE"/>
    <w:rsid w:val="00344077"/>
    <w:rsid w:val="00344E40"/>
    <w:rsid w:val="00344ED0"/>
    <w:rsid w:val="00345081"/>
    <w:rsid w:val="00345590"/>
    <w:rsid w:val="0034614F"/>
    <w:rsid w:val="0034615C"/>
    <w:rsid w:val="003465E8"/>
    <w:rsid w:val="00346AA8"/>
    <w:rsid w:val="00346DA3"/>
    <w:rsid w:val="00346F09"/>
    <w:rsid w:val="00346FD6"/>
    <w:rsid w:val="003474C0"/>
    <w:rsid w:val="003503E3"/>
    <w:rsid w:val="003507BA"/>
    <w:rsid w:val="00350AD5"/>
    <w:rsid w:val="00351705"/>
    <w:rsid w:val="00351D65"/>
    <w:rsid w:val="00352C0E"/>
    <w:rsid w:val="00352D0D"/>
    <w:rsid w:val="00353221"/>
    <w:rsid w:val="00353AC5"/>
    <w:rsid w:val="00353B43"/>
    <w:rsid w:val="00353E97"/>
    <w:rsid w:val="00354A16"/>
    <w:rsid w:val="0035574B"/>
    <w:rsid w:val="00355EA8"/>
    <w:rsid w:val="003563E0"/>
    <w:rsid w:val="00356562"/>
    <w:rsid w:val="00356D98"/>
    <w:rsid w:val="00356F0A"/>
    <w:rsid w:val="00357518"/>
    <w:rsid w:val="003579D7"/>
    <w:rsid w:val="00357BC6"/>
    <w:rsid w:val="00360324"/>
    <w:rsid w:val="003606C0"/>
    <w:rsid w:val="003608DC"/>
    <w:rsid w:val="00360FFE"/>
    <w:rsid w:val="00361917"/>
    <w:rsid w:val="00361C1F"/>
    <w:rsid w:val="00361C6F"/>
    <w:rsid w:val="003621E2"/>
    <w:rsid w:val="00362472"/>
    <w:rsid w:val="003635BB"/>
    <w:rsid w:val="00363D9F"/>
    <w:rsid w:val="00363FD5"/>
    <w:rsid w:val="003640E8"/>
    <w:rsid w:val="00365099"/>
    <w:rsid w:val="00365563"/>
    <w:rsid w:val="003658F9"/>
    <w:rsid w:val="00366A56"/>
    <w:rsid w:val="0036749D"/>
    <w:rsid w:val="00367AD8"/>
    <w:rsid w:val="00370A32"/>
    <w:rsid w:val="00370B5D"/>
    <w:rsid w:val="00371103"/>
    <w:rsid w:val="003714B5"/>
    <w:rsid w:val="003716BE"/>
    <w:rsid w:val="00371B2B"/>
    <w:rsid w:val="00371BA1"/>
    <w:rsid w:val="00372741"/>
    <w:rsid w:val="00372E6D"/>
    <w:rsid w:val="00373070"/>
    <w:rsid w:val="003733DA"/>
    <w:rsid w:val="00373BF3"/>
    <w:rsid w:val="00374118"/>
    <w:rsid w:val="0037412F"/>
    <w:rsid w:val="0037424A"/>
    <w:rsid w:val="003746AE"/>
    <w:rsid w:val="00374771"/>
    <w:rsid w:val="0037479B"/>
    <w:rsid w:val="00374A25"/>
    <w:rsid w:val="00375436"/>
    <w:rsid w:val="00375DF4"/>
    <w:rsid w:val="00376402"/>
    <w:rsid w:val="00376920"/>
    <w:rsid w:val="0037714E"/>
    <w:rsid w:val="00377A05"/>
    <w:rsid w:val="00380115"/>
    <w:rsid w:val="003804B3"/>
    <w:rsid w:val="003807BE"/>
    <w:rsid w:val="00380C7A"/>
    <w:rsid w:val="00381773"/>
    <w:rsid w:val="00382933"/>
    <w:rsid w:val="00382B74"/>
    <w:rsid w:val="00382EB8"/>
    <w:rsid w:val="00383264"/>
    <w:rsid w:val="00383277"/>
    <w:rsid w:val="003833CE"/>
    <w:rsid w:val="00383ACF"/>
    <w:rsid w:val="00384688"/>
    <w:rsid w:val="00384B87"/>
    <w:rsid w:val="00384C2F"/>
    <w:rsid w:val="00384F35"/>
    <w:rsid w:val="00385001"/>
    <w:rsid w:val="003851E0"/>
    <w:rsid w:val="00385268"/>
    <w:rsid w:val="00385A85"/>
    <w:rsid w:val="00385CCF"/>
    <w:rsid w:val="00386B47"/>
    <w:rsid w:val="00386E76"/>
    <w:rsid w:val="003870F9"/>
    <w:rsid w:val="0038723A"/>
    <w:rsid w:val="00387E25"/>
    <w:rsid w:val="003901CC"/>
    <w:rsid w:val="003907D5"/>
    <w:rsid w:val="00391263"/>
    <w:rsid w:val="003913B1"/>
    <w:rsid w:val="00391A0B"/>
    <w:rsid w:val="00391AD8"/>
    <w:rsid w:val="00391E8C"/>
    <w:rsid w:val="00391FB3"/>
    <w:rsid w:val="00392298"/>
    <w:rsid w:val="0039249D"/>
    <w:rsid w:val="0039253F"/>
    <w:rsid w:val="00392DF1"/>
    <w:rsid w:val="00392E9D"/>
    <w:rsid w:val="00392F22"/>
    <w:rsid w:val="0039392E"/>
    <w:rsid w:val="0039414A"/>
    <w:rsid w:val="00394552"/>
    <w:rsid w:val="0039548A"/>
    <w:rsid w:val="00396A0B"/>
    <w:rsid w:val="00396EA3"/>
    <w:rsid w:val="0039732C"/>
    <w:rsid w:val="0039765C"/>
    <w:rsid w:val="003A07DB"/>
    <w:rsid w:val="003A0B4A"/>
    <w:rsid w:val="003A1600"/>
    <w:rsid w:val="003A17FB"/>
    <w:rsid w:val="003A1E84"/>
    <w:rsid w:val="003A20BE"/>
    <w:rsid w:val="003A35D2"/>
    <w:rsid w:val="003A38F5"/>
    <w:rsid w:val="003A456D"/>
    <w:rsid w:val="003A469A"/>
    <w:rsid w:val="003A4BCC"/>
    <w:rsid w:val="003A56F3"/>
    <w:rsid w:val="003A5B28"/>
    <w:rsid w:val="003A5EDE"/>
    <w:rsid w:val="003A612E"/>
    <w:rsid w:val="003A6A16"/>
    <w:rsid w:val="003A70FF"/>
    <w:rsid w:val="003A719F"/>
    <w:rsid w:val="003A7702"/>
    <w:rsid w:val="003A7803"/>
    <w:rsid w:val="003A7A6E"/>
    <w:rsid w:val="003A7AF0"/>
    <w:rsid w:val="003A7F17"/>
    <w:rsid w:val="003A7FB5"/>
    <w:rsid w:val="003B04C9"/>
    <w:rsid w:val="003B0A83"/>
    <w:rsid w:val="003B0CDF"/>
    <w:rsid w:val="003B0CE2"/>
    <w:rsid w:val="003B14EC"/>
    <w:rsid w:val="003B1D06"/>
    <w:rsid w:val="003B1D12"/>
    <w:rsid w:val="003B1F1F"/>
    <w:rsid w:val="003B263A"/>
    <w:rsid w:val="003B2ABA"/>
    <w:rsid w:val="003B2BDD"/>
    <w:rsid w:val="003B2F67"/>
    <w:rsid w:val="003B3AB4"/>
    <w:rsid w:val="003B41A1"/>
    <w:rsid w:val="003B545B"/>
    <w:rsid w:val="003B557D"/>
    <w:rsid w:val="003B57FA"/>
    <w:rsid w:val="003B58E9"/>
    <w:rsid w:val="003B5EA0"/>
    <w:rsid w:val="003B68C4"/>
    <w:rsid w:val="003B6B5A"/>
    <w:rsid w:val="003B6DB3"/>
    <w:rsid w:val="003B7054"/>
    <w:rsid w:val="003B705E"/>
    <w:rsid w:val="003B76C0"/>
    <w:rsid w:val="003B7CB9"/>
    <w:rsid w:val="003C0806"/>
    <w:rsid w:val="003C0C98"/>
    <w:rsid w:val="003C10F8"/>
    <w:rsid w:val="003C1814"/>
    <w:rsid w:val="003C1871"/>
    <w:rsid w:val="003C1971"/>
    <w:rsid w:val="003C1EA2"/>
    <w:rsid w:val="003C2671"/>
    <w:rsid w:val="003C26B3"/>
    <w:rsid w:val="003C2997"/>
    <w:rsid w:val="003C2A89"/>
    <w:rsid w:val="003C2AAE"/>
    <w:rsid w:val="003C2AE6"/>
    <w:rsid w:val="003C2E3A"/>
    <w:rsid w:val="003C30F7"/>
    <w:rsid w:val="003C31F1"/>
    <w:rsid w:val="003C32C8"/>
    <w:rsid w:val="003C355B"/>
    <w:rsid w:val="003C3688"/>
    <w:rsid w:val="003C3B82"/>
    <w:rsid w:val="003C3C20"/>
    <w:rsid w:val="003C3D1D"/>
    <w:rsid w:val="003C3FC6"/>
    <w:rsid w:val="003C461A"/>
    <w:rsid w:val="003C47C0"/>
    <w:rsid w:val="003C4FE4"/>
    <w:rsid w:val="003C5074"/>
    <w:rsid w:val="003C510F"/>
    <w:rsid w:val="003C5D26"/>
    <w:rsid w:val="003C6B01"/>
    <w:rsid w:val="003C6E2B"/>
    <w:rsid w:val="003D0266"/>
    <w:rsid w:val="003D0CFD"/>
    <w:rsid w:val="003D0F3E"/>
    <w:rsid w:val="003D1357"/>
    <w:rsid w:val="003D17FF"/>
    <w:rsid w:val="003D1A69"/>
    <w:rsid w:val="003D1BEA"/>
    <w:rsid w:val="003D1F6D"/>
    <w:rsid w:val="003D21F1"/>
    <w:rsid w:val="003D2320"/>
    <w:rsid w:val="003D2409"/>
    <w:rsid w:val="003D26E3"/>
    <w:rsid w:val="003D2CAF"/>
    <w:rsid w:val="003D2DED"/>
    <w:rsid w:val="003D30AB"/>
    <w:rsid w:val="003D3D6F"/>
    <w:rsid w:val="003D3E9D"/>
    <w:rsid w:val="003D4072"/>
    <w:rsid w:val="003D4083"/>
    <w:rsid w:val="003D4478"/>
    <w:rsid w:val="003D523E"/>
    <w:rsid w:val="003D5351"/>
    <w:rsid w:val="003D5B70"/>
    <w:rsid w:val="003D5C05"/>
    <w:rsid w:val="003D6077"/>
    <w:rsid w:val="003D624F"/>
    <w:rsid w:val="003D65EF"/>
    <w:rsid w:val="003D6703"/>
    <w:rsid w:val="003D75DC"/>
    <w:rsid w:val="003D763C"/>
    <w:rsid w:val="003D7CFB"/>
    <w:rsid w:val="003E09F4"/>
    <w:rsid w:val="003E11EE"/>
    <w:rsid w:val="003E1AB0"/>
    <w:rsid w:val="003E1B64"/>
    <w:rsid w:val="003E1C34"/>
    <w:rsid w:val="003E22E6"/>
    <w:rsid w:val="003E2928"/>
    <w:rsid w:val="003E30DB"/>
    <w:rsid w:val="003E3148"/>
    <w:rsid w:val="003E3CA6"/>
    <w:rsid w:val="003E3FBE"/>
    <w:rsid w:val="003E4048"/>
    <w:rsid w:val="003E40C3"/>
    <w:rsid w:val="003E44F7"/>
    <w:rsid w:val="003E4602"/>
    <w:rsid w:val="003E48B4"/>
    <w:rsid w:val="003E4DCD"/>
    <w:rsid w:val="003E5B78"/>
    <w:rsid w:val="003E6963"/>
    <w:rsid w:val="003E6A20"/>
    <w:rsid w:val="003E71FC"/>
    <w:rsid w:val="003E75EB"/>
    <w:rsid w:val="003E7630"/>
    <w:rsid w:val="003E7780"/>
    <w:rsid w:val="003E7B94"/>
    <w:rsid w:val="003F011A"/>
    <w:rsid w:val="003F0951"/>
    <w:rsid w:val="003F0B2F"/>
    <w:rsid w:val="003F0E89"/>
    <w:rsid w:val="003F1008"/>
    <w:rsid w:val="003F10B8"/>
    <w:rsid w:val="003F16E7"/>
    <w:rsid w:val="003F1BBC"/>
    <w:rsid w:val="003F1C6D"/>
    <w:rsid w:val="003F1C8F"/>
    <w:rsid w:val="003F2BCB"/>
    <w:rsid w:val="003F3B8F"/>
    <w:rsid w:val="003F3DD5"/>
    <w:rsid w:val="003F43E0"/>
    <w:rsid w:val="003F5071"/>
    <w:rsid w:val="003F58E2"/>
    <w:rsid w:val="003F60B1"/>
    <w:rsid w:val="003F66A8"/>
    <w:rsid w:val="003F6E39"/>
    <w:rsid w:val="003F6F91"/>
    <w:rsid w:val="003F7353"/>
    <w:rsid w:val="003F73FB"/>
    <w:rsid w:val="003F75ED"/>
    <w:rsid w:val="003F76F0"/>
    <w:rsid w:val="003F76F7"/>
    <w:rsid w:val="003F7BFD"/>
    <w:rsid w:val="003F7F9E"/>
    <w:rsid w:val="00400586"/>
    <w:rsid w:val="00400744"/>
    <w:rsid w:val="004008B4"/>
    <w:rsid w:val="00400CCB"/>
    <w:rsid w:val="004012A6"/>
    <w:rsid w:val="00401954"/>
    <w:rsid w:val="0040271F"/>
    <w:rsid w:val="00402BE0"/>
    <w:rsid w:val="00402D76"/>
    <w:rsid w:val="0040312C"/>
    <w:rsid w:val="004036FD"/>
    <w:rsid w:val="0040432E"/>
    <w:rsid w:val="00404A92"/>
    <w:rsid w:val="00405E34"/>
    <w:rsid w:val="00406943"/>
    <w:rsid w:val="0040746E"/>
    <w:rsid w:val="00407B29"/>
    <w:rsid w:val="00407FEB"/>
    <w:rsid w:val="0041015D"/>
    <w:rsid w:val="004106B4"/>
    <w:rsid w:val="0041091A"/>
    <w:rsid w:val="00410C20"/>
    <w:rsid w:val="00410C3C"/>
    <w:rsid w:val="00411507"/>
    <w:rsid w:val="00411A86"/>
    <w:rsid w:val="00411CCA"/>
    <w:rsid w:val="00412236"/>
    <w:rsid w:val="00412729"/>
    <w:rsid w:val="004127F0"/>
    <w:rsid w:val="00413B4E"/>
    <w:rsid w:val="0041423E"/>
    <w:rsid w:val="00414928"/>
    <w:rsid w:val="00414DBD"/>
    <w:rsid w:val="0041507B"/>
    <w:rsid w:val="00415629"/>
    <w:rsid w:val="00415757"/>
    <w:rsid w:val="00415D86"/>
    <w:rsid w:val="00415E59"/>
    <w:rsid w:val="00416404"/>
    <w:rsid w:val="00416E99"/>
    <w:rsid w:val="00417200"/>
    <w:rsid w:val="0041762F"/>
    <w:rsid w:val="0041766C"/>
    <w:rsid w:val="004178AE"/>
    <w:rsid w:val="00417F60"/>
    <w:rsid w:val="004203E5"/>
    <w:rsid w:val="00420D2A"/>
    <w:rsid w:val="00420D2E"/>
    <w:rsid w:val="004214AD"/>
    <w:rsid w:val="00421BE7"/>
    <w:rsid w:val="00421D8E"/>
    <w:rsid w:val="004220EC"/>
    <w:rsid w:val="004225DE"/>
    <w:rsid w:val="00422936"/>
    <w:rsid w:val="004230FE"/>
    <w:rsid w:val="004232F7"/>
    <w:rsid w:val="004233D3"/>
    <w:rsid w:val="004234A5"/>
    <w:rsid w:val="00423865"/>
    <w:rsid w:val="0042395A"/>
    <w:rsid w:val="004240B4"/>
    <w:rsid w:val="004241CB"/>
    <w:rsid w:val="0042443B"/>
    <w:rsid w:val="0042443C"/>
    <w:rsid w:val="004246F1"/>
    <w:rsid w:val="00424E9C"/>
    <w:rsid w:val="00425047"/>
    <w:rsid w:val="0042512C"/>
    <w:rsid w:val="00425615"/>
    <w:rsid w:val="004257F4"/>
    <w:rsid w:val="00425EF1"/>
    <w:rsid w:val="0042619A"/>
    <w:rsid w:val="004262F5"/>
    <w:rsid w:val="00426391"/>
    <w:rsid w:val="00426C5A"/>
    <w:rsid w:val="00427041"/>
    <w:rsid w:val="0042712A"/>
    <w:rsid w:val="0042729D"/>
    <w:rsid w:val="004275A2"/>
    <w:rsid w:val="004304FE"/>
    <w:rsid w:val="00430661"/>
    <w:rsid w:val="004315EA"/>
    <w:rsid w:val="00431835"/>
    <w:rsid w:val="00431AC7"/>
    <w:rsid w:val="00431CD8"/>
    <w:rsid w:val="00431E6C"/>
    <w:rsid w:val="004326C5"/>
    <w:rsid w:val="004328B1"/>
    <w:rsid w:val="004331F8"/>
    <w:rsid w:val="00433AD6"/>
    <w:rsid w:val="00433D26"/>
    <w:rsid w:val="00433E55"/>
    <w:rsid w:val="0043495B"/>
    <w:rsid w:val="00434F14"/>
    <w:rsid w:val="00435DE5"/>
    <w:rsid w:val="004360C3"/>
    <w:rsid w:val="00436269"/>
    <w:rsid w:val="004362CB"/>
    <w:rsid w:val="00436492"/>
    <w:rsid w:val="004369EC"/>
    <w:rsid w:val="00437005"/>
    <w:rsid w:val="004401D9"/>
    <w:rsid w:val="00440352"/>
    <w:rsid w:val="0044115C"/>
    <w:rsid w:val="004414FF"/>
    <w:rsid w:val="004418CE"/>
    <w:rsid w:val="00441BB6"/>
    <w:rsid w:val="00441C71"/>
    <w:rsid w:val="0044260D"/>
    <w:rsid w:val="00442692"/>
    <w:rsid w:val="00443078"/>
    <w:rsid w:val="004430CB"/>
    <w:rsid w:val="00443DA9"/>
    <w:rsid w:val="00443FBA"/>
    <w:rsid w:val="00444034"/>
    <w:rsid w:val="00444296"/>
    <w:rsid w:val="004443FC"/>
    <w:rsid w:val="00444ABD"/>
    <w:rsid w:val="0044501B"/>
    <w:rsid w:val="00445127"/>
    <w:rsid w:val="00445DEC"/>
    <w:rsid w:val="00446190"/>
    <w:rsid w:val="004465B0"/>
    <w:rsid w:val="0044696F"/>
    <w:rsid w:val="004471AB"/>
    <w:rsid w:val="00447266"/>
    <w:rsid w:val="00447287"/>
    <w:rsid w:val="00447325"/>
    <w:rsid w:val="00447656"/>
    <w:rsid w:val="00450473"/>
    <w:rsid w:val="004506D5"/>
    <w:rsid w:val="00452566"/>
    <w:rsid w:val="00452571"/>
    <w:rsid w:val="0045267C"/>
    <w:rsid w:val="004528DE"/>
    <w:rsid w:val="004529FF"/>
    <w:rsid w:val="00452C59"/>
    <w:rsid w:val="00452D92"/>
    <w:rsid w:val="0045306B"/>
    <w:rsid w:val="0045371C"/>
    <w:rsid w:val="00453C30"/>
    <w:rsid w:val="00454195"/>
    <w:rsid w:val="00454570"/>
    <w:rsid w:val="00455B9A"/>
    <w:rsid w:val="00455CA2"/>
    <w:rsid w:val="0045616B"/>
    <w:rsid w:val="004562F3"/>
    <w:rsid w:val="00456593"/>
    <w:rsid w:val="0045680F"/>
    <w:rsid w:val="004568C6"/>
    <w:rsid w:val="004569B9"/>
    <w:rsid w:val="00456C78"/>
    <w:rsid w:val="00457899"/>
    <w:rsid w:val="00457D6A"/>
    <w:rsid w:val="00460658"/>
    <w:rsid w:val="0046084C"/>
    <w:rsid w:val="00460A9A"/>
    <w:rsid w:val="00460ED5"/>
    <w:rsid w:val="00461DCB"/>
    <w:rsid w:val="00462119"/>
    <w:rsid w:val="00462BAF"/>
    <w:rsid w:val="00463229"/>
    <w:rsid w:val="00463B96"/>
    <w:rsid w:val="004640B5"/>
    <w:rsid w:val="004641C0"/>
    <w:rsid w:val="0046454D"/>
    <w:rsid w:val="00464644"/>
    <w:rsid w:val="00464AF6"/>
    <w:rsid w:val="00464C46"/>
    <w:rsid w:val="00464C99"/>
    <w:rsid w:val="00464EE6"/>
    <w:rsid w:val="0046511A"/>
    <w:rsid w:val="004652E7"/>
    <w:rsid w:val="0046596F"/>
    <w:rsid w:val="004659B0"/>
    <w:rsid w:val="00465B4D"/>
    <w:rsid w:val="00466155"/>
    <w:rsid w:val="004662C1"/>
    <w:rsid w:val="004663FA"/>
    <w:rsid w:val="004665AE"/>
    <w:rsid w:val="00466C90"/>
    <w:rsid w:val="00466D71"/>
    <w:rsid w:val="0046776A"/>
    <w:rsid w:val="00470261"/>
    <w:rsid w:val="004706BE"/>
    <w:rsid w:val="00470A0A"/>
    <w:rsid w:val="00470A8C"/>
    <w:rsid w:val="00471AB6"/>
    <w:rsid w:val="00471B34"/>
    <w:rsid w:val="00471D20"/>
    <w:rsid w:val="00471F3E"/>
    <w:rsid w:val="00471FAA"/>
    <w:rsid w:val="004724E6"/>
    <w:rsid w:val="00472E3D"/>
    <w:rsid w:val="00473015"/>
    <w:rsid w:val="00473721"/>
    <w:rsid w:val="00473A39"/>
    <w:rsid w:val="004740AB"/>
    <w:rsid w:val="00474323"/>
    <w:rsid w:val="00474A98"/>
    <w:rsid w:val="00475102"/>
    <w:rsid w:val="00475423"/>
    <w:rsid w:val="0047559A"/>
    <w:rsid w:val="004755D0"/>
    <w:rsid w:val="00475635"/>
    <w:rsid w:val="004756BC"/>
    <w:rsid w:val="00475E60"/>
    <w:rsid w:val="00476080"/>
    <w:rsid w:val="00476802"/>
    <w:rsid w:val="00477A96"/>
    <w:rsid w:val="00477FF1"/>
    <w:rsid w:val="004801FF"/>
    <w:rsid w:val="0048180E"/>
    <w:rsid w:val="00481EF2"/>
    <w:rsid w:val="00481FBA"/>
    <w:rsid w:val="004822C4"/>
    <w:rsid w:val="00482334"/>
    <w:rsid w:val="00482718"/>
    <w:rsid w:val="004828A1"/>
    <w:rsid w:val="00482AEE"/>
    <w:rsid w:val="00482D60"/>
    <w:rsid w:val="004830E6"/>
    <w:rsid w:val="00483137"/>
    <w:rsid w:val="0048317A"/>
    <w:rsid w:val="00484CDE"/>
    <w:rsid w:val="00484E41"/>
    <w:rsid w:val="00484F89"/>
    <w:rsid w:val="004852DF"/>
    <w:rsid w:val="00485F14"/>
    <w:rsid w:val="0048607D"/>
    <w:rsid w:val="00486108"/>
    <w:rsid w:val="00486365"/>
    <w:rsid w:val="00486470"/>
    <w:rsid w:val="00486BEC"/>
    <w:rsid w:val="004877D0"/>
    <w:rsid w:val="00487E30"/>
    <w:rsid w:val="00490331"/>
    <w:rsid w:val="00490D26"/>
    <w:rsid w:val="00492377"/>
    <w:rsid w:val="00492FE8"/>
    <w:rsid w:val="0049307E"/>
    <w:rsid w:val="00493278"/>
    <w:rsid w:val="00493519"/>
    <w:rsid w:val="004935C6"/>
    <w:rsid w:val="004936D0"/>
    <w:rsid w:val="004936F9"/>
    <w:rsid w:val="00493702"/>
    <w:rsid w:val="00493715"/>
    <w:rsid w:val="00493A7E"/>
    <w:rsid w:val="00493B5F"/>
    <w:rsid w:val="00493D9F"/>
    <w:rsid w:val="00493E06"/>
    <w:rsid w:val="004945F5"/>
    <w:rsid w:val="00494761"/>
    <w:rsid w:val="00494C31"/>
    <w:rsid w:val="00494C64"/>
    <w:rsid w:val="00494D8B"/>
    <w:rsid w:val="00495630"/>
    <w:rsid w:val="004959C6"/>
    <w:rsid w:val="00495B0C"/>
    <w:rsid w:val="00495CA6"/>
    <w:rsid w:val="00495D35"/>
    <w:rsid w:val="00495EE9"/>
    <w:rsid w:val="00496AEB"/>
    <w:rsid w:val="00496F20"/>
    <w:rsid w:val="004A0497"/>
    <w:rsid w:val="004A067A"/>
    <w:rsid w:val="004A073A"/>
    <w:rsid w:val="004A0BD4"/>
    <w:rsid w:val="004A0F66"/>
    <w:rsid w:val="004A1089"/>
    <w:rsid w:val="004A1136"/>
    <w:rsid w:val="004A11F8"/>
    <w:rsid w:val="004A1432"/>
    <w:rsid w:val="004A1B28"/>
    <w:rsid w:val="004A386B"/>
    <w:rsid w:val="004A3884"/>
    <w:rsid w:val="004A44B3"/>
    <w:rsid w:val="004A46C3"/>
    <w:rsid w:val="004A5409"/>
    <w:rsid w:val="004A5A82"/>
    <w:rsid w:val="004A5EA9"/>
    <w:rsid w:val="004A61BD"/>
    <w:rsid w:val="004A6740"/>
    <w:rsid w:val="004A68E7"/>
    <w:rsid w:val="004A7913"/>
    <w:rsid w:val="004A7C3A"/>
    <w:rsid w:val="004B03BE"/>
    <w:rsid w:val="004B099E"/>
    <w:rsid w:val="004B12F1"/>
    <w:rsid w:val="004B151E"/>
    <w:rsid w:val="004B1A96"/>
    <w:rsid w:val="004B1F6F"/>
    <w:rsid w:val="004B2081"/>
    <w:rsid w:val="004B23B0"/>
    <w:rsid w:val="004B34F0"/>
    <w:rsid w:val="004B3B96"/>
    <w:rsid w:val="004B3EA9"/>
    <w:rsid w:val="004B3F5D"/>
    <w:rsid w:val="004B4A4C"/>
    <w:rsid w:val="004B57DB"/>
    <w:rsid w:val="004B5B7F"/>
    <w:rsid w:val="004B5B83"/>
    <w:rsid w:val="004B5CA6"/>
    <w:rsid w:val="004B5D9B"/>
    <w:rsid w:val="004B6061"/>
    <w:rsid w:val="004B6381"/>
    <w:rsid w:val="004B6699"/>
    <w:rsid w:val="004B6755"/>
    <w:rsid w:val="004B6BAF"/>
    <w:rsid w:val="004B6D48"/>
    <w:rsid w:val="004B7516"/>
    <w:rsid w:val="004B772E"/>
    <w:rsid w:val="004B7910"/>
    <w:rsid w:val="004B7AE2"/>
    <w:rsid w:val="004B7B28"/>
    <w:rsid w:val="004C0346"/>
    <w:rsid w:val="004C0A12"/>
    <w:rsid w:val="004C0B8C"/>
    <w:rsid w:val="004C1DFD"/>
    <w:rsid w:val="004C20B1"/>
    <w:rsid w:val="004C2356"/>
    <w:rsid w:val="004C2588"/>
    <w:rsid w:val="004C3683"/>
    <w:rsid w:val="004C36CA"/>
    <w:rsid w:val="004C4257"/>
    <w:rsid w:val="004C4402"/>
    <w:rsid w:val="004C492D"/>
    <w:rsid w:val="004C517D"/>
    <w:rsid w:val="004C51A5"/>
    <w:rsid w:val="004C5500"/>
    <w:rsid w:val="004C58E5"/>
    <w:rsid w:val="004C61B5"/>
    <w:rsid w:val="004C62DC"/>
    <w:rsid w:val="004C67C7"/>
    <w:rsid w:val="004C70BC"/>
    <w:rsid w:val="004C791C"/>
    <w:rsid w:val="004C7927"/>
    <w:rsid w:val="004C7F19"/>
    <w:rsid w:val="004C7FC3"/>
    <w:rsid w:val="004D0209"/>
    <w:rsid w:val="004D0377"/>
    <w:rsid w:val="004D096F"/>
    <w:rsid w:val="004D0AA2"/>
    <w:rsid w:val="004D0C2B"/>
    <w:rsid w:val="004D17FB"/>
    <w:rsid w:val="004D2229"/>
    <w:rsid w:val="004D2246"/>
    <w:rsid w:val="004D3A72"/>
    <w:rsid w:val="004D431F"/>
    <w:rsid w:val="004D4AC2"/>
    <w:rsid w:val="004D4E89"/>
    <w:rsid w:val="004D5BD3"/>
    <w:rsid w:val="004D5FBF"/>
    <w:rsid w:val="004D61CE"/>
    <w:rsid w:val="004D6A9F"/>
    <w:rsid w:val="004D6CBF"/>
    <w:rsid w:val="004D7210"/>
    <w:rsid w:val="004D7720"/>
    <w:rsid w:val="004D774C"/>
    <w:rsid w:val="004D7827"/>
    <w:rsid w:val="004D7A37"/>
    <w:rsid w:val="004D7B20"/>
    <w:rsid w:val="004E00F0"/>
    <w:rsid w:val="004E0439"/>
    <w:rsid w:val="004E1A9F"/>
    <w:rsid w:val="004E2485"/>
    <w:rsid w:val="004E2962"/>
    <w:rsid w:val="004E2B1D"/>
    <w:rsid w:val="004E2F7E"/>
    <w:rsid w:val="004E34A8"/>
    <w:rsid w:val="004E44AB"/>
    <w:rsid w:val="004E5476"/>
    <w:rsid w:val="004E55E3"/>
    <w:rsid w:val="004E6399"/>
    <w:rsid w:val="004E67C1"/>
    <w:rsid w:val="004E6933"/>
    <w:rsid w:val="004E6F9B"/>
    <w:rsid w:val="004E73D7"/>
    <w:rsid w:val="004E7CF3"/>
    <w:rsid w:val="004F0EC8"/>
    <w:rsid w:val="004F1CB7"/>
    <w:rsid w:val="004F1F70"/>
    <w:rsid w:val="004F23BF"/>
    <w:rsid w:val="004F246B"/>
    <w:rsid w:val="004F2AF3"/>
    <w:rsid w:val="004F31C5"/>
    <w:rsid w:val="004F35D3"/>
    <w:rsid w:val="004F3997"/>
    <w:rsid w:val="004F3EDA"/>
    <w:rsid w:val="004F42D4"/>
    <w:rsid w:val="004F4459"/>
    <w:rsid w:val="004F4A5B"/>
    <w:rsid w:val="004F4EB1"/>
    <w:rsid w:val="004F5007"/>
    <w:rsid w:val="004F5820"/>
    <w:rsid w:val="004F5C92"/>
    <w:rsid w:val="004F5C99"/>
    <w:rsid w:val="004F5D8D"/>
    <w:rsid w:val="004F68EC"/>
    <w:rsid w:val="004F6AF6"/>
    <w:rsid w:val="004F7116"/>
    <w:rsid w:val="004F7BA0"/>
    <w:rsid w:val="004F7DB6"/>
    <w:rsid w:val="004F7EB9"/>
    <w:rsid w:val="004F7F0A"/>
    <w:rsid w:val="0050011B"/>
    <w:rsid w:val="005004EF"/>
    <w:rsid w:val="00500761"/>
    <w:rsid w:val="005008DF"/>
    <w:rsid w:val="00500996"/>
    <w:rsid w:val="00500C4F"/>
    <w:rsid w:val="00500F99"/>
    <w:rsid w:val="005010F3"/>
    <w:rsid w:val="00501168"/>
    <w:rsid w:val="0050146C"/>
    <w:rsid w:val="005015F1"/>
    <w:rsid w:val="00501924"/>
    <w:rsid w:val="00501A54"/>
    <w:rsid w:val="00502469"/>
    <w:rsid w:val="0050260C"/>
    <w:rsid w:val="00502A09"/>
    <w:rsid w:val="00502B60"/>
    <w:rsid w:val="00503624"/>
    <w:rsid w:val="00503DCE"/>
    <w:rsid w:val="005048DB"/>
    <w:rsid w:val="00504BA2"/>
    <w:rsid w:val="00504C5A"/>
    <w:rsid w:val="0050561D"/>
    <w:rsid w:val="0050641F"/>
    <w:rsid w:val="0050644B"/>
    <w:rsid w:val="00506825"/>
    <w:rsid w:val="00506D3E"/>
    <w:rsid w:val="00507961"/>
    <w:rsid w:val="00507B67"/>
    <w:rsid w:val="00507D5E"/>
    <w:rsid w:val="00507E13"/>
    <w:rsid w:val="0051008D"/>
    <w:rsid w:val="0051077D"/>
    <w:rsid w:val="00510C58"/>
    <w:rsid w:val="00510D43"/>
    <w:rsid w:val="00511682"/>
    <w:rsid w:val="00511903"/>
    <w:rsid w:val="00511A3A"/>
    <w:rsid w:val="00511F8B"/>
    <w:rsid w:val="00512B82"/>
    <w:rsid w:val="00513003"/>
    <w:rsid w:val="005131F9"/>
    <w:rsid w:val="00513F58"/>
    <w:rsid w:val="005148B9"/>
    <w:rsid w:val="00514CCC"/>
    <w:rsid w:val="00515215"/>
    <w:rsid w:val="00515355"/>
    <w:rsid w:val="00515B53"/>
    <w:rsid w:val="00515DC1"/>
    <w:rsid w:val="00515FF0"/>
    <w:rsid w:val="005178F8"/>
    <w:rsid w:val="00517C90"/>
    <w:rsid w:val="00520210"/>
    <w:rsid w:val="005202E9"/>
    <w:rsid w:val="005203FD"/>
    <w:rsid w:val="005209F3"/>
    <w:rsid w:val="00520C4F"/>
    <w:rsid w:val="00520D3C"/>
    <w:rsid w:val="005210C3"/>
    <w:rsid w:val="0052121E"/>
    <w:rsid w:val="005217F1"/>
    <w:rsid w:val="00521D76"/>
    <w:rsid w:val="00521F94"/>
    <w:rsid w:val="00522ECC"/>
    <w:rsid w:val="005230C3"/>
    <w:rsid w:val="00523545"/>
    <w:rsid w:val="005236DC"/>
    <w:rsid w:val="0052396D"/>
    <w:rsid w:val="00523FC3"/>
    <w:rsid w:val="00524291"/>
    <w:rsid w:val="00524328"/>
    <w:rsid w:val="00524426"/>
    <w:rsid w:val="005247E4"/>
    <w:rsid w:val="0052483C"/>
    <w:rsid w:val="00524DAE"/>
    <w:rsid w:val="005250B9"/>
    <w:rsid w:val="00525E7B"/>
    <w:rsid w:val="005260D6"/>
    <w:rsid w:val="0052615F"/>
    <w:rsid w:val="00526400"/>
    <w:rsid w:val="00526B10"/>
    <w:rsid w:val="005272AD"/>
    <w:rsid w:val="00527668"/>
    <w:rsid w:val="0052771C"/>
    <w:rsid w:val="005277EF"/>
    <w:rsid w:val="00530216"/>
    <w:rsid w:val="00530E5A"/>
    <w:rsid w:val="00531243"/>
    <w:rsid w:val="005313EA"/>
    <w:rsid w:val="0053146A"/>
    <w:rsid w:val="005319DB"/>
    <w:rsid w:val="00531BEB"/>
    <w:rsid w:val="00531F63"/>
    <w:rsid w:val="005324DB"/>
    <w:rsid w:val="00532D56"/>
    <w:rsid w:val="005334CD"/>
    <w:rsid w:val="00533DAF"/>
    <w:rsid w:val="00534339"/>
    <w:rsid w:val="005348C5"/>
    <w:rsid w:val="005354AE"/>
    <w:rsid w:val="005359F2"/>
    <w:rsid w:val="00535F54"/>
    <w:rsid w:val="00536840"/>
    <w:rsid w:val="0053690F"/>
    <w:rsid w:val="00536C6C"/>
    <w:rsid w:val="00536F9C"/>
    <w:rsid w:val="005370A7"/>
    <w:rsid w:val="005373CB"/>
    <w:rsid w:val="00537D62"/>
    <w:rsid w:val="0054014B"/>
    <w:rsid w:val="00540DBB"/>
    <w:rsid w:val="00540E03"/>
    <w:rsid w:val="005411EC"/>
    <w:rsid w:val="00541DF6"/>
    <w:rsid w:val="005421EF"/>
    <w:rsid w:val="00542760"/>
    <w:rsid w:val="00542B97"/>
    <w:rsid w:val="00543BB2"/>
    <w:rsid w:val="00545442"/>
    <w:rsid w:val="005456A2"/>
    <w:rsid w:val="00545910"/>
    <w:rsid w:val="0054596A"/>
    <w:rsid w:val="00545ADA"/>
    <w:rsid w:val="00545C7A"/>
    <w:rsid w:val="00546A22"/>
    <w:rsid w:val="00546CF0"/>
    <w:rsid w:val="00547266"/>
    <w:rsid w:val="00547662"/>
    <w:rsid w:val="005476E5"/>
    <w:rsid w:val="00547A92"/>
    <w:rsid w:val="00547B5B"/>
    <w:rsid w:val="00547C57"/>
    <w:rsid w:val="005502DC"/>
    <w:rsid w:val="005505E9"/>
    <w:rsid w:val="00550ABA"/>
    <w:rsid w:val="00551437"/>
    <w:rsid w:val="005515FB"/>
    <w:rsid w:val="0055165D"/>
    <w:rsid w:val="005520C2"/>
    <w:rsid w:val="0055280D"/>
    <w:rsid w:val="00552C3E"/>
    <w:rsid w:val="005534FA"/>
    <w:rsid w:val="00554630"/>
    <w:rsid w:val="00554ACD"/>
    <w:rsid w:val="00554BA1"/>
    <w:rsid w:val="00555407"/>
    <w:rsid w:val="0055590B"/>
    <w:rsid w:val="00555B26"/>
    <w:rsid w:val="0055609D"/>
    <w:rsid w:val="0055617B"/>
    <w:rsid w:val="00556CC2"/>
    <w:rsid w:val="00556F72"/>
    <w:rsid w:val="0055702B"/>
    <w:rsid w:val="005572CB"/>
    <w:rsid w:val="0055752E"/>
    <w:rsid w:val="005576C1"/>
    <w:rsid w:val="005578FC"/>
    <w:rsid w:val="00557FA9"/>
    <w:rsid w:val="00560A8C"/>
    <w:rsid w:val="00561A35"/>
    <w:rsid w:val="00561CD7"/>
    <w:rsid w:val="005622CA"/>
    <w:rsid w:val="005626BE"/>
    <w:rsid w:val="00562C22"/>
    <w:rsid w:val="00563083"/>
    <w:rsid w:val="00564307"/>
    <w:rsid w:val="00564462"/>
    <w:rsid w:val="00564473"/>
    <w:rsid w:val="005648D6"/>
    <w:rsid w:val="00564ACD"/>
    <w:rsid w:val="00564CD4"/>
    <w:rsid w:val="00565041"/>
    <w:rsid w:val="005651FE"/>
    <w:rsid w:val="00565470"/>
    <w:rsid w:val="00565F65"/>
    <w:rsid w:val="00566422"/>
    <w:rsid w:val="005665D0"/>
    <w:rsid w:val="00566755"/>
    <w:rsid w:val="005670FC"/>
    <w:rsid w:val="00567936"/>
    <w:rsid w:val="00567E30"/>
    <w:rsid w:val="00567E53"/>
    <w:rsid w:val="00570DCC"/>
    <w:rsid w:val="00570EA3"/>
    <w:rsid w:val="00571165"/>
    <w:rsid w:val="00571864"/>
    <w:rsid w:val="005719CA"/>
    <w:rsid w:val="00572233"/>
    <w:rsid w:val="0057235B"/>
    <w:rsid w:val="0057302A"/>
    <w:rsid w:val="00573C33"/>
    <w:rsid w:val="00574100"/>
    <w:rsid w:val="00574261"/>
    <w:rsid w:val="00574672"/>
    <w:rsid w:val="005748E8"/>
    <w:rsid w:val="005749CA"/>
    <w:rsid w:val="00574EBB"/>
    <w:rsid w:val="00575991"/>
    <w:rsid w:val="00575BFD"/>
    <w:rsid w:val="00575C76"/>
    <w:rsid w:val="00575C84"/>
    <w:rsid w:val="00575F29"/>
    <w:rsid w:val="00576247"/>
    <w:rsid w:val="005765A5"/>
    <w:rsid w:val="00576C2F"/>
    <w:rsid w:val="0057724E"/>
    <w:rsid w:val="005776C4"/>
    <w:rsid w:val="00580276"/>
    <w:rsid w:val="0058039D"/>
    <w:rsid w:val="005807CC"/>
    <w:rsid w:val="0058085C"/>
    <w:rsid w:val="005808B2"/>
    <w:rsid w:val="00580E05"/>
    <w:rsid w:val="005811A6"/>
    <w:rsid w:val="005814FA"/>
    <w:rsid w:val="005815DA"/>
    <w:rsid w:val="00581968"/>
    <w:rsid w:val="00581AA2"/>
    <w:rsid w:val="00581B54"/>
    <w:rsid w:val="00581DA4"/>
    <w:rsid w:val="00581FE6"/>
    <w:rsid w:val="005829A8"/>
    <w:rsid w:val="00582D6F"/>
    <w:rsid w:val="0058392B"/>
    <w:rsid w:val="005842DD"/>
    <w:rsid w:val="00584670"/>
    <w:rsid w:val="005846A2"/>
    <w:rsid w:val="005846D9"/>
    <w:rsid w:val="005849EA"/>
    <w:rsid w:val="00585C61"/>
    <w:rsid w:val="0058615E"/>
    <w:rsid w:val="0058645D"/>
    <w:rsid w:val="00586756"/>
    <w:rsid w:val="00586AF4"/>
    <w:rsid w:val="00587431"/>
    <w:rsid w:val="00587463"/>
    <w:rsid w:val="00587664"/>
    <w:rsid w:val="00587742"/>
    <w:rsid w:val="005879EE"/>
    <w:rsid w:val="00587EDB"/>
    <w:rsid w:val="00587FB7"/>
    <w:rsid w:val="005900B1"/>
    <w:rsid w:val="00590230"/>
    <w:rsid w:val="00591ADE"/>
    <w:rsid w:val="005923ED"/>
    <w:rsid w:val="00592554"/>
    <w:rsid w:val="005933B4"/>
    <w:rsid w:val="00593BE0"/>
    <w:rsid w:val="005942E4"/>
    <w:rsid w:val="0059490C"/>
    <w:rsid w:val="0059490E"/>
    <w:rsid w:val="005949FD"/>
    <w:rsid w:val="005950B3"/>
    <w:rsid w:val="00595923"/>
    <w:rsid w:val="00595E71"/>
    <w:rsid w:val="0059633A"/>
    <w:rsid w:val="005964C0"/>
    <w:rsid w:val="00596956"/>
    <w:rsid w:val="00596A58"/>
    <w:rsid w:val="00596B6D"/>
    <w:rsid w:val="00597ADD"/>
    <w:rsid w:val="005A0C95"/>
    <w:rsid w:val="005A0FEE"/>
    <w:rsid w:val="005A1113"/>
    <w:rsid w:val="005A1388"/>
    <w:rsid w:val="005A1713"/>
    <w:rsid w:val="005A1824"/>
    <w:rsid w:val="005A1A50"/>
    <w:rsid w:val="005A1C9C"/>
    <w:rsid w:val="005A2089"/>
    <w:rsid w:val="005A240D"/>
    <w:rsid w:val="005A2B66"/>
    <w:rsid w:val="005A2DD9"/>
    <w:rsid w:val="005A2DF2"/>
    <w:rsid w:val="005A2F76"/>
    <w:rsid w:val="005A30A6"/>
    <w:rsid w:val="005A39AE"/>
    <w:rsid w:val="005A44F1"/>
    <w:rsid w:val="005A55D3"/>
    <w:rsid w:val="005A5A89"/>
    <w:rsid w:val="005A5A8E"/>
    <w:rsid w:val="005A5D90"/>
    <w:rsid w:val="005A60A6"/>
    <w:rsid w:val="005A60A7"/>
    <w:rsid w:val="005A67A7"/>
    <w:rsid w:val="005A6D38"/>
    <w:rsid w:val="005A75C1"/>
    <w:rsid w:val="005A7AAF"/>
    <w:rsid w:val="005B04BE"/>
    <w:rsid w:val="005B13A1"/>
    <w:rsid w:val="005B2120"/>
    <w:rsid w:val="005B213A"/>
    <w:rsid w:val="005B23C2"/>
    <w:rsid w:val="005B25E8"/>
    <w:rsid w:val="005B27A8"/>
    <w:rsid w:val="005B2C5F"/>
    <w:rsid w:val="005B377D"/>
    <w:rsid w:val="005B37EF"/>
    <w:rsid w:val="005B38A4"/>
    <w:rsid w:val="005B448A"/>
    <w:rsid w:val="005B5061"/>
    <w:rsid w:val="005B634A"/>
    <w:rsid w:val="005B6352"/>
    <w:rsid w:val="005B6803"/>
    <w:rsid w:val="005B6EBD"/>
    <w:rsid w:val="005B6FA6"/>
    <w:rsid w:val="005B710E"/>
    <w:rsid w:val="005B737E"/>
    <w:rsid w:val="005B7467"/>
    <w:rsid w:val="005B74B9"/>
    <w:rsid w:val="005B76C0"/>
    <w:rsid w:val="005C0205"/>
    <w:rsid w:val="005C0294"/>
    <w:rsid w:val="005C0EE6"/>
    <w:rsid w:val="005C109E"/>
    <w:rsid w:val="005C12F6"/>
    <w:rsid w:val="005C1305"/>
    <w:rsid w:val="005C17CA"/>
    <w:rsid w:val="005C1A61"/>
    <w:rsid w:val="005C1B0E"/>
    <w:rsid w:val="005C1C8E"/>
    <w:rsid w:val="005C1D76"/>
    <w:rsid w:val="005C23BC"/>
    <w:rsid w:val="005C26A7"/>
    <w:rsid w:val="005C32E0"/>
    <w:rsid w:val="005C34E6"/>
    <w:rsid w:val="005C3BDE"/>
    <w:rsid w:val="005C3ECB"/>
    <w:rsid w:val="005C522E"/>
    <w:rsid w:val="005C52B7"/>
    <w:rsid w:val="005C5543"/>
    <w:rsid w:val="005C55E5"/>
    <w:rsid w:val="005C58B1"/>
    <w:rsid w:val="005C6867"/>
    <w:rsid w:val="005C6A20"/>
    <w:rsid w:val="005C7396"/>
    <w:rsid w:val="005C75A0"/>
    <w:rsid w:val="005C7BF5"/>
    <w:rsid w:val="005C7F74"/>
    <w:rsid w:val="005D02DD"/>
    <w:rsid w:val="005D0936"/>
    <w:rsid w:val="005D0A09"/>
    <w:rsid w:val="005D12B2"/>
    <w:rsid w:val="005D1588"/>
    <w:rsid w:val="005D20E8"/>
    <w:rsid w:val="005D20F3"/>
    <w:rsid w:val="005D2FAF"/>
    <w:rsid w:val="005D335B"/>
    <w:rsid w:val="005D41B4"/>
    <w:rsid w:val="005D46E1"/>
    <w:rsid w:val="005D502A"/>
    <w:rsid w:val="005D5A6B"/>
    <w:rsid w:val="005D5D38"/>
    <w:rsid w:val="005D6129"/>
    <w:rsid w:val="005D68B3"/>
    <w:rsid w:val="005D68C8"/>
    <w:rsid w:val="005E03B1"/>
    <w:rsid w:val="005E0427"/>
    <w:rsid w:val="005E0533"/>
    <w:rsid w:val="005E07E8"/>
    <w:rsid w:val="005E08D3"/>
    <w:rsid w:val="005E0D9D"/>
    <w:rsid w:val="005E1193"/>
    <w:rsid w:val="005E16D3"/>
    <w:rsid w:val="005E18BE"/>
    <w:rsid w:val="005E20B6"/>
    <w:rsid w:val="005E2735"/>
    <w:rsid w:val="005E2AC9"/>
    <w:rsid w:val="005E2EA3"/>
    <w:rsid w:val="005E35D3"/>
    <w:rsid w:val="005E3715"/>
    <w:rsid w:val="005E37D6"/>
    <w:rsid w:val="005E3BAB"/>
    <w:rsid w:val="005E3CAF"/>
    <w:rsid w:val="005E3D09"/>
    <w:rsid w:val="005E3F76"/>
    <w:rsid w:val="005E44FA"/>
    <w:rsid w:val="005E457E"/>
    <w:rsid w:val="005E45D5"/>
    <w:rsid w:val="005E474E"/>
    <w:rsid w:val="005E49D0"/>
    <w:rsid w:val="005E4B9F"/>
    <w:rsid w:val="005E5148"/>
    <w:rsid w:val="005E52D3"/>
    <w:rsid w:val="005E5CA5"/>
    <w:rsid w:val="005E607E"/>
    <w:rsid w:val="005E64E2"/>
    <w:rsid w:val="005E67FA"/>
    <w:rsid w:val="005E6FAD"/>
    <w:rsid w:val="005E7E13"/>
    <w:rsid w:val="005F002B"/>
    <w:rsid w:val="005F032D"/>
    <w:rsid w:val="005F0772"/>
    <w:rsid w:val="005F0E49"/>
    <w:rsid w:val="005F18FF"/>
    <w:rsid w:val="005F1CC4"/>
    <w:rsid w:val="005F292E"/>
    <w:rsid w:val="005F2932"/>
    <w:rsid w:val="005F2DF5"/>
    <w:rsid w:val="005F2FFD"/>
    <w:rsid w:val="005F3AD9"/>
    <w:rsid w:val="005F437B"/>
    <w:rsid w:val="005F4557"/>
    <w:rsid w:val="005F4D32"/>
    <w:rsid w:val="005F4F15"/>
    <w:rsid w:val="005F5305"/>
    <w:rsid w:val="005F53B2"/>
    <w:rsid w:val="005F57C4"/>
    <w:rsid w:val="005F5B6B"/>
    <w:rsid w:val="005F64A2"/>
    <w:rsid w:val="005F67AB"/>
    <w:rsid w:val="005F6CE0"/>
    <w:rsid w:val="005F6D5E"/>
    <w:rsid w:val="005F71CA"/>
    <w:rsid w:val="005F72D1"/>
    <w:rsid w:val="005F754D"/>
    <w:rsid w:val="005F79A5"/>
    <w:rsid w:val="005F7A75"/>
    <w:rsid w:val="0060010F"/>
    <w:rsid w:val="006001D0"/>
    <w:rsid w:val="0060029B"/>
    <w:rsid w:val="006005B8"/>
    <w:rsid w:val="00600F57"/>
    <w:rsid w:val="0060125D"/>
    <w:rsid w:val="00601CBA"/>
    <w:rsid w:val="006029D9"/>
    <w:rsid w:val="00603111"/>
    <w:rsid w:val="006032C3"/>
    <w:rsid w:val="006034D7"/>
    <w:rsid w:val="006037D6"/>
    <w:rsid w:val="00603CBF"/>
    <w:rsid w:val="00604319"/>
    <w:rsid w:val="00604CB0"/>
    <w:rsid w:val="0060512E"/>
    <w:rsid w:val="0060586A"/>
    <w:rsid w:val="00605AB6"/>
    <w:rsid w:val="0060655B"/>
    <w:rsid w:val="006067F7"/>
    <w:rsid w:val="00610AB5"/>
    <w:rsid w:val="006116B7"/>
    <w:rsid w:val="00611D4C"/>
    <w:rsid w:val="00611F8A"/>
    <w:rsid w:val="00612984"/>
    <w:rsid w:val="00612FC0"/>
    <w:rsid w:val="006132BD"/>
    <w:rsid w:val="006133D9"/>
    <w:rsid w:val="006133DC"/>
    <w:rsid w:val="00613BA2"/>
    <w:rsid w:val="00615502"/>
    <w:rsid w:val="00616175"/>
    <w:rsid w:val="0061617A"/>
    <w:rsid w:val="0061619E"/>
    <w:rsid w:val="0061695B"/>
    <w:rsid w:val="00616BAE"/>
    <w:rsid w:val="0061709E"/>
    <w:rsid w:val="00617717"/>
    <w:rsid w:val="00617851"/>
    <w:rsid w:val="0062025E"/>
    <w:rsid w:val="00620372"/>
    <w:rsid w:val="00620745"/>
    <w:rsid w:val="0062168D"/>
    <w:rsid w:val="00621AA3"/>
    <w:rsid w:val="00621CCD"/>
    <w:rsid w:val="00622B6D"/>
    <w:rsid w:val="0062380E"/>
    <w:rsid w:val="00623821"/>
    <w:rsid w:val="00623E41"/>
    <w:rsid w:val="00624782"/>
    <w:rsid w:val="0062524E"/>
    <w:rsid w:val="006254B6"/>
    <w:rsid w:val="006257D8"/>
    <w:rsid w:val="00626607"/>
    <w:rsid w:val="006267C9"/>
    <w:rsid w:val="0062692D"/>
    <w:rsid w:val="00626BBB"/>
    <w:rsid w:val="00626CC3"/>
    <w:rsid w:val="00626FE0"/>
    <w:rsid w:val="00627269"/>
    <w:rsid w:val="00627495"/>
    <w:rsid w:val="0062784F"/>
    <w:rsid w:val="00627881"/>
    <w:rsid w:val="006301F6"/>
    <w:rsid w:val="00630578"/>
    <w:rsid w:val="00630879"/>
    <w:rsid w:val="00630F67"/>
    <w:rsid w:val="0063104F"/>
    <w:rsid w:val="0063165C"/>
    <w:rsid w:val="00631969"/>
    <w:rsid w:val="00631A44"/>
    <w:rsid w:val="00631FD6"/>
    <w:rsid w:val="00632176"/>
    <w:rsid w:val="0063248C"/>
    <w:rsid w:val="006326EF"/>
    <w:rsid w:val="00632CAB"/>
    <w:rsid w:val="0063324A"/>
    <w:rsid w:val="0063333F"/>
    <w:rsid w:val="0063349E"/>
    <w:rsid w:val="006335A0"/>
    <w:rsid w:val="006336CF"/>
    <w:rsid w:val="00633885"/>
    <w:rsid w:val="00633963"/>
    <w:rsid w:val="00633A38"/>
    <w:rsid w:val="006342D2"/>
    <w:rsid w:val="00634843"/>
    <w:rsid w:val="00634E1A"/>
    <w:rsid w:val="00635111"/>
    <w:rsid w:val="00635813"/>
    <w:rsid w:val="0063588C"/>
    <w:rsid w:val="00635C7C"/>
    <w:rsid w:val="006360BC"/>
    <w:rsid w:val="0063625F"/>
    <w:rsid w:val="00637D03"/>
    <w:rsid w:val="00637FAD"/>
    <w:rsid w:val="006404B0"/>
    <w:rsid w:val="00641041"/>
    <w:rsid w:val="0064117C"/>
    <w:rsid w:val="00641241"/>
    <w:rsid w:val="0064145E"/>
    <w:rsid w:val="006417EF"/>
    <w:rsid w:val="00641A89"/>
    <w:rsid w:val="00642FF8"/>
    <w:rsid w:val="00643206"/>
    <w:rsid w:val="00643536"/>
    <w:rsid w:val="006435BB"/>
    <w:rsid w:val="00643C0A"/>
    <w:rsid w:val="00644CEC"/>
    <w:rsid w:val="00645EC5"/>
    <w:rsid w:val="006464BB"/>
    <w:rsid w:val="00646AE5"/>
    <w:rsid w:val="00646D01"/>
    <w:rsid w:val="006472A2"/>
    <w:rsid w:val="00647DCE"/>
    <w:rsid w:val="006507BF"/>
    <w:rsid w:val="0065108D"/>
    <w:rsid w:val="00651312"/>
    <w:rsid w:val="00651987"/>
    <w:rsid w:val="00652743"/>
    <w:rsid w:val="00652C10"/>
    <w:rsid w:val="006533F2"/>
    <w:rsid w:val="006534DC"/>
    <w:rsid w:val="00653D8F"/>
    <w:rsid w:val="00653E4E"/>
    <w:rsid w:val="00653ED3"/>
    <w:rsid w:val="00654098"/>
    <w:rsid w:val="00654294"/>
    <w:rsid w:val="006548F7"/>
    <w:rsid w:val="006550B6"/>
    <w:rsid w:val="006554C0"/>
    <w:rsid w:val="00655DBB"/>
    <w:rsid w:val="006560FB"/>
    <w:rsid w:val="00656421"/>
    <w:rsid w:val="00656498"/>
    <w:rsid w:val="0065785C"/>
    <w:rsid w:val="00657AB5"/>
    <w:rsid w:val="00657DD7"/>
    <w:rsid w:val="0066088B"/>
    <w:rsid w:val="00660DD6"/>
    <w:rsid w:val="00660DF0"/>
    <w:rsid w:val="00660EE4"/>
    <w:rsid w:val="0066114A"/>
    <w:rsid w:val="006615B4"/>
    <w:rsid w:val="00662506"/>
    <w:rsid w:val="006627D6"/>
    <w:rsid w:val="0066288A"/>
    <w:rsid w:val="00662C15"/>
    <w:rsid w:val="00662E64"/>
    <w:rsid w:val="0066319C"/>
    <w:rsid w:val="0066321C"/>
    <w:rsid w:val="006633CB"/>
    <w:rsid w:val="0066379D"/>
    <w:rsid w:val="006639B2"/>
    <w:rsid w:val="00663AB2"/>
    <w:rsid w:val="0066411B"/>
    <w:rsid w:val="00664AD2"/>
    <w:rsid w:val="00664BB3"/>
    <w:rsid w:val="0066539C"/>
    <w:rsid w:val="0066553C"/>
    <w:rsid w:val="00665696"/>
    <w:rsid w:val="00665C86"/>
    <w:rsid w:val="00665D81"/>
    <w:rsid w:val="00665EF2"/>
    <w:rsid w:val="006662B4"/>
    <w:rsid w:val="00666684"/>
    <w:rsid w:val="006668F9"/>
    <w:rsid w:val="006673D6"/>
    <w:rsid w:val="006675A0"/>
    <w:rsid w:val="00667E32"/>
    <w:rsid w:val="00670153"/>
    <w:rsid w:val="00670327"/>
    <w:rsid w:val="0067041A"/>
    <w:rsid w:val="00670800"/>
    <w:rsid w:val="0067127A"/>
    <w:rsid w:val="006712EB"/>
    <w:rsid w:val="00671977"/>
    <w:rsid w:val="00671B6C"/>
    <w:rsid w:val="00671F86"/>
    <w:rsid w:val="0067254F"/>
    <w:rsid w:val="00673259"/>
    <w:rsid w:val="006734C8"/>
    <w:rsid w:val="006735B7"/>
    <w:rsid w:val="00674093"/>
    <w:rsid w:val="00674A36"/>
    <w:rsid w:val="00674B00"/>
    <w:rsid w:val="00674C97"/>
    <w:rsid w:val="00674E97"/>
    <w:rsid w:val="00675040"/>
    <w:rsid w:val="00675278"/>
    <w:rsid w:val="0067580A"/>
    <w:rsid w:val="00675DE7"/>
    <w:rsid w:val="00675EF7"/>
    <w:rsid w:val="0067605F"/>
    <w:rsid w:val="00676084"/>
    <w:rsid w:val="006762B3"/>
    <w:rsid w:val="00676AA9"/>
    <w:rsid w:val="00676B60"/>
    <w:rsid w:val="00676E55"/>
    <w:rsid w:val="00677811"/>
    <w:rsid w:val="006778DC"/>
    <w:rsid w:val="00677927"/>
    <w:rsid w:val="00680E5D"/>
    <w:rsid w:val="006817FB"/>
    <w:rsid w:val="00681A61"/>
    <w:rsid w:val="00682594"/>
    <w:rsid w:val="006827A0"/>
    <w:rsid w:val="00682943"/>
    <w:rsid w:val="00682AFE"/>
    <w:rsid w:val="00682BAA"/>
    <w:rsid w:val="00682CBA"/>
    <w:rsid w:val="00682E2E"/>
    <w:rsid w:val="00683545"/>
    <w:rsid w:val="006837AF"/>
    <w:rsid w:val="0068390F"/>
    <w:rsid w:val="00683D16"/>
    <w:rsid w:val="00683EB8"/>
    <w:rsid w:val="00683EC3"/>
    <w:rsid w:val="00684557"/>
    <w:rsid w:val="00684809"/>
    <w:rsid w:val="006848E5"/>
    <w:rsid w:val="00684F90"/>
    <w:rsid w:val="006854D5"/>
    <w:rsid w:val="0068584B"/>
    <w:rsid w:val="00685B34"/>
    <w:rsid w:val="00685D41"/>
    <w:rsid w:val="00685FBC"/>
    <w:rsid w:val="006866E6"/>
    <w:rsid w:val="00687EE9"/>
    <w:rsid w:val="00690102"/>
    <w:rsid w:val="00691568"/>
    <w:rsid w:val="00691E55"/>
    <w:rsid w:val="0069222E"/>
    <w:rsid w:val="006948E5"/>
    <w:rsid w:val="006951E2"/>
    <w:rsid w:val="0069565E"/>
    <w:rsid w:val="00695918"/>
    <w:rsid w:val="00695DBD"/>
    <w:rsid w:val="00695FAD"/>
    <w:rsid w:val="00696916"/>
    <w:rsid w:val="00696E35"/>
    <w:rsid w:val="0069702F"/>
    <w:rsid w:val="0069706B"/>
    <w:rsid w:val="00697AF9"/>
    <w:rsid w:val="006A0932"/>
    <w:rsid w:val="006A0BBF"/>
    <w:rsid w:val="006A0CA2"/>
    <w:rsid w:val="006A0F0F"/>
    <w:rsid w:val="006A1102"/>
    <w:rsid w:val="006A14D7"/>
    <w:rsid w:val="006A19B7"/>
    <w:rsid w:val="006A1A68"/>
    <w:rsid w:val="006A1D9B"/>
    <w:rsid w:val="006A2141"/>
    <w:rsid w:val="006A2169"/>
    <w:rsid w:val="006A3703"/>
    <w:rsid w:val="006A37DF"/>
    <w:rsid w:val="006A3B78"/>
    <w:rsid w:val="006A4012"/>
    <w:rsid w:val="006A485D"/>
    <w:rsid w:val="006A4B3A"/>
    <w:rsid w:val="006A56A6"/>
    <w:rsid w:val="006A5870"/>
    <w:rsid w:val="006A758F"/>
    <w:rsid w:val="006A76C8"/>
    <w:rsid w:val="006A7FAA"/>
    <w:rsid w:val="006B0999"/>
    <w:rsid w:val="006B0C5A"/>
    <w:rsid w:val="006B0CE1"/>
    <w:rsid w:val="006B12E4"/>
    <w:rsid w:val="006B13C8"/>
    <w:rsid w:val="006B1957"/>
    <w:rsid w:val="006B19FB"/>
    <w:rsid w:val="006B1BE8"/>
    <w:rsid w:val="006B1DC3"/>
    <w:rsid w:val="006B234A"/>
    <w:rsid w:val="006B2AE6"/>
    <w:rsid w:val="006B34EC"/>
    <w:rsid w:val="006B35ED"/>
    <w:rsid w:val="006B36B3"/>
    <w:rsid w:val="006B4052"/>
    <w:rsid w:val="006B47FA"/>
    <w:rsid w:val="006B4996"/>
    <w:rsid w:val="006B49B7"/>
    <w:rsid w:val="006B4A99"/>
    <w:rsid w:val="006B4C57"/>
    <w:rsid w:val="006B562E"/>
    <w:rsid w:val="006B5CF2"/>
    <w:rsid w:val="006B621B"/>
    <w:rsid w:val="006B62B2"/>
    <w:rsid w:val="006B65F8"/>
    <w:rsid w:val="006B6B84"/>
    <w:rsid w:val="006B7244"/>
    <w:rsid w:val="006B7283"/>
    <w:rsid w:val="006B7354"/>
    <w:rsid w:val="006B75E4"/>
    <w:rsid w:val="006B75F5"/>
    <w:rsid w:val="006B796A"/>
    <w:rsid w:val="006C0034"/>
    <w:rsid w:val="006C055A"/>
    <w:rsid w:val="006C064F"/>
    <w:rsid w:val="006C0C4E"/>
    <w:rsid w:val="006C0F10"/>
    <w:rsid w:val="006C1441"/>
    <w:rsid w:val="006C15EA"/>
    <w:rsid w:val="006C1E06"/>
    <w:rsid w:val="006C2EC8"/>
    <w:rsid w:val="006C3062"/>
    <w:rsid w:val="006C32D8"/>
    <w:rsid w:val="006C3D8A"/>
    <w:rsid w:val="006C42FF"/>
    <w:rsid w:val="006C459F"/>
    <w:rsid w:val="006C4986"/>
    <w:rsid w:val="006C4BE3"/>
    <w:rsid w:val="006C4F39"/>
    <w:rsid w:val="006C50DB"/>
    <w:rsid w:val="006C5555"/>
    <w:rsid w:val="006C5ACC"/>
    <w:rsid w:val="006C5F93"/>
    <w:rsid w:val="006C6090"/>
    <w:rsid w:val="006C6389"/>
    <w:rsid w:val="006C64C2"/>
    <w:rsid w:val="006C6FC3"/>
    <w:rsid w:val="006C7229"/>
    <w:rsid w:val="006C772D"/>
    <w:rsid w:val="006C7803"/>
    <w:rsid w:val="006C7D3B"/>
    <w:rsid w:val="006D055F"/>
    <w:rsid w:val="006D061D"/>
    <w:rsid w:val="006D078C"/>
    <w:rsid w:val="006D0797"/>
    <w:rsid w:val="006D0A84"/>
    <w:rsid w:val="006D0BEF"/>
    <w:rsid w:val="006D0D66"/>
    <w:rsid w:val="006D0E7F"/>
    <w:rsid w:val="006D14F3"/>
    <w:rsid w:val="006D177B"/>
    <w:rsid w:val="006D19E6"/>
    <w:rsid w:val="006D1B55"/>
    <w:rsid w:val="006D1D6A"/>
    <w:rsid w:val="006D2731"/>
    <w:rsid w:val="006D2BE3"/>
    <w:rsid w:val="006D2CE8"/>
    <w:rsid w:val="006D2FBF"/>
    <w:rsid w:val="006D33F7"/>
    <w:rsid w:val="006D34C1"/>
    <w:rsid w:val="006D35E1"/>
    <w:rsid w:val="006D4396"/>
    <w:rsid w:val="006D45EA"/>
    <w:rsid w:val="006D469A"/>
    <w:rsid w:val="006D4A65"/>
    <w:rsid w:val="006D51D6"/>
    <w:rsid w:val="006D5295"/>
    <w:rsid w:val="006D588A"/>
    <w:rsid w:val="006D63A8"/>
    <w:rsid w:val="006D661D"/>
    <w:rsid w:val="006D6776"/>
    <w:rsid w:val="006D6E60"/>
    <w:rsid w:val="006D6FBB"/>
    <w:rsid w:val="006D760F"/>
    <w:rsid w:val="006D763B"/>
    <w:rsid w:val="006D7884"/>
    <w:rsid w:val="006D7E7C"/>
    <w:rsid w:val="006D7FE7"/>
    <w:rsid w:val="006E0062"/>
    <w:rsid w:val="006E015C"/>
    <w:rsid w:val="006E0394"/>
    <w:rsid w:val="006E0411"/>
    <w:rsid w:val="006E076E"/>
    <w:rsid w:val="006E0BA9"/>
    <w:rsid w:val="006E100D"/>
    <w:rsid w:val="006E106F"/>
    <w:rsid w:val="006E1179"/>
    <w:rsid w:val="006E12CE"/>
    <w:rsid w:val="006E1BB5"/>
    <w:rsid w:val="006E1ED8"/>
    <w:rsid w:val="006E22D3"/>
    <w:rsid w:val="006E246E"/>
    <w:rsid w:val="006E2BCC"/>
    <w:rsid w:val="006E318A"/>
    <w:rsid w:val="006E33DE"/>
    <w:rsid w:val="006E3481"/>
    <w:rsid w:val="006E372C"/>
    <w:rsid w:val="006E3993"/>
    <w:rsid w:val="006E39BC"/>
    <w:rsid w:val="006E41E5"/>
    <w:rsid w:val="006E42EB"/>
    <w:rsid w:val="006E4BC3"/>
    <w:rsid w:val="006E4CE9"/>
    <w:rsid w:val="006E5876"/>
    <w:rsid w:val="006E58AD"/>
    <w:rsid w:val="006E5CF0"/>
    <w:rsid w:val="006E6613"/>
    <w:rsid w:val="006E6A5C"/>
    <w:rsid w:val="006E75BB"/>
    <w:rsid w:val="006E785F"/>
    <w:rsid w:val="006F13E1"/>
    <w:rsid w:val="006F1D88"/>
    <w:rsid w:val="006F22E3"/>
    <w:rsid w:val="006F234F"/>
    <w:rsid w:val="006F23C2"/>
    <w:rsid w:val="006F2BB1"/>
    <w:rsid w:val="006F2E28"/>
    <w:rsid w:val="006F2FEB"/>
    <w:rsid w:val="006F391B"/>
    <w:rsid w:val="006F3D68"/>
    <w:rsid w:val="006F3DD9"/>
    <w:rsid w:val="006F3E15"/>
    <w:rsid w:val="006F42C5"/>
    <w:rsid w:val="006F75F8"/>
    <w:rsid w:val="006F7B68"/>
    <w:rsid w:val="0070121E"/>
    <w:rsid w:val="007022F6"/>
    <w:rsid w:val="00702AA9"/>
    <w:rsid w:val="00702CC5"/>
    <w:rsid w:val="00703571"/>
    <w:rsid w:val="00703EC9"/>
    <w:rsid w:val="00703F75"/>
    <w:rsid w:val="00703FF0"/>
    <w:rsid w:val="007043DC"/>
    <w:rsid w:val="007044CE"/>
    <w:rsid w:val="0070467C"/>
    <w:rsid w:val="00704BCC"/>
    <w:rsid w:val="00704C95"/>
    <w:rsid w:val="00704F78"/>
    <w:rsid w:val="0070572B"/>
    <w:rsid w:val="00705764"/>
    <w:rsid w:val="00705A2B"/>
    <w:rsid w:val="00706C7F"/>
    <w:rsid w:val="0070746E"/>
    <w:rsid w:val="00707822"/>
    <w:rsid w:val="00707B3C"/>
    <w:rsid w:val="00707BB0"/>
    <w:rsid w:val="007100BE"/>
    <w:rsid w:val="0071054F"/>
    <w:rsid w:val="007107DC"/>
    <w:rsid w:val="00710DCF"/>
    <w:rsid w:val="0071116A"/>
    <w:rsid w:val="00711211"/>
    <w:rsid w:val="007115C9"/>
    <w:rsid w:val="00711EEB"/>
    <w:rsid w:val="007121C5"/>
    <w:rsid w:val="007125FA"/>
    <w:rsid w:val="00712975"/>
    <w:rsid w:val="007129DE"/>
    <w:rsid w:val="00713A82"/>
    <w:rsid w:val="00713AAB"/>
    <w:rsid w:val="00713AD4"/>
    <w:rsid w:val="00713DE3"/>
    <w:rsid w:val="00713EC0"/>
    <w:rsid w:val="007147AA"/>
    <w:rsid w:val="00714DA5"/>
    <w:rsid w:val="00715643"/>
    <w:rsid w:val="00715B52"/>
    <w:rsid w:val="00715C43"/>
    <w:rsid w:val="00715FB5"/>
    <w:rsid w:val="00716B4B"/>
    <w:rsid w:val="00716B5C"/>
    <w:rsid w:val="00717385"/>
    <w:rsid w:val="007173A0"/>
    <w:rsid w:val="007177E1"/>
    <w:rsid w:val="007201CA"/>
    <w:rsid w:val="00720D80"/>
    <w:rsid w:val="0072123D"/>
    <w:rsid w:val="00721CB9"/>
    <w:rsid w:val="00723833"/>
    <w:rsid w:val="00723AEF"/>
    <w:rsid w:val="00723EE7"/>
    <w:rsid w:val="0072408B"/>
    <w:rsid w:val="00724898"/>
    <w:rsid w:val="0072491C"/>
    <w:rsid w:val="00725106"/>
    <w:rsid w:val="0072528C"/>
    <w:rsid w:val="00725CEE"/>
    <w:rsid w:val="00725DE2"/>
    <w:rsid w:val="00726463"/>
    <w:rsid w:val="00726580"/>
    <w:rsid w:val="00726B14"/>
    <w:rsid w:val="0072791B"/>
    <w:rsid w:val="00727A63"/>
    <w:rsid w:val="00727DC6"/>
    <w:rsid w:val="007305E8"/>
    <w:rsid w:val="007308F2"/>
    <w:rsid w:val="0073099B"/>
    <w:rsid w:val="00730BB6"/>
    <w:rsid w:val="0073165D"/>
    <w:rsid w:val="007317EB"/>
    <w:rsid w:val="00731FA7"/>
    <w:rsid w:val="007327F9"/>
    <w:rsid w:val="00733602"/>
    <w:rsid w:val="007336A8"/>
    <w:rsid w:val="007339C8"/>
    <w:rsid w:val="007341F8"/>
    <w:rsid w:val="00734840"/>
    <w:rsid w:val="00734E76"/>
    <w:rsid w:val="0073534B"/>
    <w:rsid w:val="0073577B"/>
    <w:rsid w:val="00735BE4"/>
    <w:rsid w:val="00736090"/>
    <w:rsid w:val="00736553"/>
    <w:rsid w:val="0073656B"/>
    <w:rsid w:val="007366DC"/>
    <w:rsid w:val="0073720F"/>
    <w:rsid w:val="00737453"/>
    <w:rsid w:val="00737517"/>
    <w:rsid w:val="00737ABC"/>
    <w:rsid w:val="00737B6F"/>
    <w:rsid w:val="00737C8B"/>
    <w:rsid w:val="00737F90"/>
    <w:rsid w:val="007403F9"/>
    <w:rsid w:val="007408A6"/>
    <w:rsid w:val="00740CC7"/>
    <w:rsid w:val="007413B0"/>
    <w:rsid w:val="00741F0D"/>
    <w:rsid w:val="00741F64"/>
    <w:rsid w:val="00742403"/>
    <w:rsid w:val="007428DB"/>
    <w:rsid w:val="0074399F"/>
    <w:rsid w:val="00743FFA"/>
    <w:rsid w:val="0074406B"/>
    <w:rsid w:val="00744589"/>
    <w:rsid w:val="00745071"/>
    <w:rsid w:val="00745377"/>
    <w:rsid w:val="00745392"/>
    <w:rsid w:val="00745801"/>
    <w:rsid w:val="00745805"/>
    <w:rsid w:val="00745B17"/>
    <w:rsid w:val="00746084"/>
    <w:rsid w:val="00746229"/>
    <w:rsid w:val="00746323"/>
    <w:rsid w:val="007464CC"/>
    <w:rsid w:val="0074651B"/>
    <w:rsid w:val="007465AF"/>
    <w:rsid w:val="00746600"/>
    <w:rsid w:val="00746CDB"/>
    <w:rsid w:val="007473E1"/>
    <w:rsid w:val="00747F26"/>
    <w:rsid w:val="007517C9"/>
    <w:rsid w:val="00751C3F"/>
    <w:rsid w:val="00751D03"/>
    <w:rsid w:val="00751F73"/>
    <w:rsid w:val="00753563"/>
    <w:rsid w:val="00753C57"/>
    <w:rsid w:val="00753EB2"/>
    <w:rsid w:val="00754663"/>
    <w:rsid w:val="00754693"/>
    <w:rsid w:val="0075509B"/>
    <w:rsid w:val="007552B0"/>
    <w:rsid w:val="007555D1"/>
    <w:rsid w:val="007557E7"/>
    <w:rsid w:val="00755DFE"/>
    <w:rsid w:val="0075618D"/>
    <w:rsid w:val="0075675B"/>
    <w:rsid w:val="007573D2"/>
    <w:rsid w:val="00757423"/>
    <w:rsid w:val="0075779B"/>
    <w:rsid w:val="0075793B"/>
    <w:rsid w:val="0076015B"/>
    <w:rsid w:val="00760846"/>
    <w:rsid w:val="00760C5E"/>
    <w:rsid w:val="0076106C"/>
    <w:rsid w:val="0076121F"/>
    <w:rsid w:val="00761393"/>
    <w:rsid w:val="00761A77"/>
    <w:rsid w:val="00761E33"/>
    <w:rsid w:val="00762757"/>
    <w:rsid w:val="0076308E"/>
    <w:rsid w:val="00763C42"/>
    <w:rsid w:val="00763C79"/>
    <w:rsid w:val="00763CED"/>
    <w:rsid w:val="00763FF3"/>
    <w:rsid w:val="00764403"/>
    <w:rsid w:val="00764D79"/>
    <w:rsid w:val="00765304"/>
    <w:rsid w:val="00765AF1"/>
    <w:rsid w:val="00765B48"/>
    <w:rsid w:val="00765F47"/>
    <w:rsid w:val="007661DA"/>
    <w:rsid w:val="00766B35"/>
    <w:rsid w:val="00766C48"/>
    <w:rsid w:val="00767272"/>
    <w:rsid w:val="007674A3"/>
    <w:rsid w:val="00767DA5"/>
    <w:rsid w:val="00770FA4"/>
    <w:rsid w:val="007718A0"/>
    <w:rsid w:val="00771B9F"/>
    <w:rsid w:val="00772324"/>
    <w:rsid w:val="007723E6"/>
    <w:rsid w:val="00772538"/>
    <w:rsid w:val="0077265E"/>
    <w:rsid w:val="007728D6"/>
    <w:rsid w:val="00772ED7"/>
    <w:rsid w:val="007738D5"/>
    <w:rsid w:val="00773BCF"/>
    <w:rsid w:val="00773D7E"/>
    <w:rsid w:val="007741B8"/>
    <w:rsid w:val="00774583"/>
    <w:rsid w:val="0077468C"/>
    <w:rsid w:val="007746BE"/>
    <w:rsid w:val="00774856"/>
    <w:rsid w:val="00774A27"/>
    <w:rsid w:val="007754A4"/>
    <w:rsid w:val="00775B43"/>
    <w:rsid w:val="00775D57"/>
    <w:rsid w:val="00776874"/>
    <w:rsid w:val="00776E97"/>
    <w:rsid w:val="00776EC5"/>
    <w:rsid w:val="00777710"/>
    <w:rsid w:val="00777720"/>
    <w:rsid w:val="00777F9A"/>
    <w:rsid w:val="0078046F"/>
    <w:rsid w:val="00780890"/>
    <w:rsid w:val="00780E03"/>
    <w:rsid w:val="00781037"/>
    <w:rsid w:val="007813C7"/>
    <w:rsid w:val="007820B6"/>
    <w:rsid w:val="00782710"/>
    <w:rsid w:val="00782A8F"/>
    <w:rsid w:val="00782F52"/>
    <w:rsid w:val="007831AF"/>
    <w:rsid w:val="00783702"/>
    <w:rsid w:val="00783981"/>
    <w:rsid w:val="00784166"/>
    <w:rsid w:val="00784570"/>
    <w:rsid w:val="00784652"/>
    <w:rsid w:val="0078467A"/>
    <w:rsid w:val="00784B5F"/>
    <w:rsid w:val="00784B6C"/>
    <w:rsid w:val="00784E86"/>
    <w:rsid w:val="00786001"/>
    <w:rsid w:val="007860D3"/>
    <w:rsid w:val="00786666"/>
    <w:rsid w:val="007866BD"/>
    <w:rsid w:val="0078679C"/>
    <w:rsid w:val="00786D5F"/>
    <w:rsid w:val="007879E7"/>
    <w:rsid w:val="00787B95"/>
    <w:rsid w:val="0079047A"/>
    <w:rsid w:val="007906D7"/>
    <w:rsid w:val="007909EA"/>
    <w:rsid w:val="00791516"/>
    <w:rsid w:val="00791547"/>
    <w:rsid w:val="00791AD1"/>
    <w:rsid w:val="00792491"/>
    <w:rsid w:val="007924BE"/>
    <w:rsid w:val="007928DB"/>
    <w:rsid w:val="007929A3"/>
    <w:rsid w:val="007929D2"/>
    <w:rsid w:val="007930D8"/>
    <w:rsid w:val="0079351E"/>
    <w:rsid w:val="0079367C"/>
    <w:rsid w:val="007940B6"/>
    <w:rsid w:val="007949C3"/>
    <w:rsid w:val="00794B05"/>
    <w:rsid w:val="00794C01"/>
    <w:rsid w:val="00795580"/>
    <w:rsid w:val="007956FF"/>
    <w:rsid w:val="007959CD"/>
    <w:rsid w:val="00795B70"/>
    <w:rsid w:val="00797261"/>
    <w:rsid w:val="00797535"/>
    <w:rsid w:val="0079758A"/>
    <w:rsid w:val="00797927"/>
    <w:rsid w:val="00797D41"/>
    <w:rsid w:val="00797E0A"/>
    <w:rsid w:val="007A0018"/>
    <w:rsid w:val="007A005E"/>
    <w:rsid w:val="007A0305"/>
    <w:rsid w:val="007A06EF"/>
    <w:rsid w:val="007A0707"/>
    <w:rsid w:val="007A0819"/>
    <w:rsid w:val="007A08AE"/>
    <w:rsid w:val="007A0B69"/>
    <w:rsid w:val="007A1294"/>
    <w:rsid w:val="007A159D"/>
    <w:rsid w:val="007A18F0"/>
    <w:rsid w:val="007A1B96"/>
    <w:rsid w:val="007A1FE6"/>
    <w:rsid w:val="007A202D"/>
    <w:rsid w:val="007A273B"/>
    <w:rsid w:val="007A292D"/>
    <w:rsid w:val="007A3624"/>
    <w:rsid w:val="007A3712"/>
    <w:rsid w:val="007A3DFB"/>
    <w:rsid w:val="007A44C9"/>
    <w:rsid w:val="007A5782"/>
    <w:rsid w:val="007A5B9C"/>
    <w:rsid w:val="007A6F76"/>
    <w:rsid w:val="007A76E7"/>
    <w:rsid w:val="007A7C4D"/>
    <w:rsid w:val="007B01B5"/>
    <w:rsid w:val="007B01C8"/>
    <w:rsid w:val="007B0C03"/>
    <w:rsid w:val="007B1675"/>
    <w:rsid w:val="007B1677"/>
    <w:rsid w:val="007B1BBC"/>
    <w:rsid w:val="007B1EAF"/>
    <w:rsid w:val="007B2677"/>
    <w:rsid w:val="007B2B14"/>
    <w:rsid w:val="007B2FC9"/>
    <w:rsid w:val="007B3C13"/>
    <w:rsid w:val="007B3C53"/>
    <w:rsid w:val="007B3D6B"/>
    <w:rsid w:val="007B4796"/>
    <w:rsid w:val="007B4931"/>
    <w:rsid w:val="007B515C"/>
    <w:rsid w:val="007B5EB3"/>
    <w:rsid w:val="007B7070"/>
    <w:rsid w:val="007B7105"/>
    <w:rsid w:val="007B715D"/>
    <w:rsid w:val="007B7168"/>
    <w:rsid w:val="007C0C9A"/>
    <w:rsid w:val="007C0DDB"/>
    <w:rsid w:val="007C0E97"/>
    <w:rsid w:val="007C19AB"/>
    <w:rsid w:val="007C2062"/>
    <w:rsid w:val="007C2097"/>
    <w:rsid w:val="007C2130"/>
    <w:rsid w:val="007C21A7"/>
    <w:rsid w:val="007C2599"/>
    <w:rsid w:val="007C36AC"/>
    <w:rsid w:val="007C3E89"/>
    <w:rsid w:val="007C41BE"/>
    <w:rsid w:val="007C458E"/>
    <w:rsid w:val="007C476A"/>
    <w:rsid w:val="007C5397"/>
    <w:rsid w:val="007C5A60"/>
    <w:rsid w:val="007C75DF"/>
    <w:rsid w:val="007D0070"/>
    <w:rsid w:val="007D0646"/>
    <w:rsid w:val="007D156F"/>
    <w:rsid w:val="007D1BCA"/>
    <w:rsid w:val="007D2419"/>
    <w:rsid w:val="007D290C"/>
    <w:rsid w:val="007D320D"/>
    <w:rsid w:val="007D321B"/>
    <w:rsid w:val="007D3227"/>
    <w:rsid w:val="007D35C5"/>
    <w:rsid w:val="007D38E0"/>
    <w:rsid w:val="007D4C75"/>
    <w:rsid w:val="007D5142"/>
    <w:rsid w:val="007D5269"/>
    <w:rsid w:val="007D56BA"/>
    <w:rsid w:val="007D5A7B"/>
    <w:rsid w:val="007D5DCE"/>
    <w:rsid w:val="007D5EAE"/>
    <w:rsid w:val="007D60F0"/>
    <w:rsid w:val="007D6163"/>
    <w:rsid w:val="007D62F4"/>
    <w:rsid w:val="007D79B6"/>
    <w:rsid w:val="007D7E21"/>
    <w:rsid w:val="007E017F"/>
    <w:rsid w:val="007E05B6"/>
    <w:rsid w:val="007E0AA5"/>
    <w:rsid w:val="007E0AA6"/>
    <w:rsid w:val="007E1418"/>
    <w:rsid w:val="007E14B4"/>
    <w:rsid w:val="007E1677"/>
    <w:rsid w:val="007E1CA7"/>
    <w:rsid w:val="007E1F20"/>
    <w:rsid w:val="007E274B"/>
    <w:rsid w:val="007E2A46"/>
    <w:rsid w:val="007E3B29"/>
    <w:rsid w:val="007E401D"/>
    <w:rsid w:val="007E43D2"/>
    <w:rsid w:val="007E47B3"/>
    <w:rsid w:val="007E4843"/>
    <w:rsid w:val="007E4B06"/>
    <w:rsid w:val="007E4C68"/>
    <w:rsid w:val="007E5196"/>
    <w:rsid w:val="007E538C"/>
    <w:rsid w:val="007E582A"/>
    <w:rsid w:val="007E5A7C"/>
    <w:rsid w:val="007E5B62"/>
    <w:rsid w:val="007E620A"/>
    <w:rsid w:val="007E6287"/>
    <w:rsid w:val="007E636F"/>
    <w:rsid w:val="007E6691"/>
    <w:rsid w:val="007E6C47"/>
    <w:rsid w:val="007E7626"/>
    <w:rsid w:val="007E77F6"/>
    <w:rsid w:val="007E7830"/>
    <w:rsid w:val="007E79F5"/>
    <w:rsid w:val="007E7ACE"/>
    <w:rsid w:val="007E7BB4"/>
    <w:rsid w:val="007F01B4"/>
    <w:rsid w:val="007F0679"/>
    <w:rsid w:val="007F114E"/>
    <w:rsid w:val="007F18DE"/>
    <w:rsid w:val="007F1B2A"/>
    <w:rsid w:val="007F393B"/>
    <w:rsid w:val="007F4164"/>
    <w:rsid w:val="007F44A3"/>
    <w:rsid w:val="007F4A5F"/>
    <w:rsid w:val="007F53E1"/>
    <w:rsid w:val="007F552C"/>
    <w:rsid w:val="007F5CAA"/>
    <w:rsid w:val="007F6543"/>
    <w:rsid w:val="007F6B51"/>
    <w:rsid w:val="007F7131"/>
    <w:rsid w:val="007F72D2"/>
    <w:rsid w:val="007F7D11"/>
    <w:rsid w:val="007F7E89"/>
    <w:rsid w:val="008005CE"/>
    <w:rsid w:val="00800F3A"/>
    <w:rsid w:val="00801764"/>
    <w:rsid w:val="00801F82"/>
    <w:rsid w:val="008025C7"/>
    <w:rsid w:val="008026C2"/>
    <w:rsid w:val="00802711"/>
    <w:rsid w:val="008029DE"/>
    <w:rsid w:val="00803142"/>
    <w:rsid w:val="0080345B"/>
    <w:rsid w:val="00803511"/>
    <w:rsid w:val="00803B9E"/>
    <w:rsid w:val="00803D71"/>
    <w:rsid w:val="00803FF4"/>
    <w:rsid w:val="00804041"/>
    <w:rsid w:val="0080435D"/>
    <w:rsid w:val="00804C8D"/>
    <w:rsid w:val="00804E77"/>
    <w:rsid w:val="0080524C"/>
    <w:rsid w:val="00805C58"/>
    <w:rsid w:val="00805DD3"/>
    <w:rsid w:val="00805E0C"/>
    <w:rsid w:val="00806C3D"/>
    <w:rsid w:val="008073D5"/>
    <w:rsid w:val="0080772E"/>
    <w:rsid w:val="008078BE"/>
    <w:rsid w:val="0080794F"/>
    <w:rsid w:val="00807971"/>
    <w:rsid w:val="00807989"/>
    <w:rsid w:val="00807B4F"/>
    <w:rsid w:val="0081015A"/>
    <w:rsid w:val="008102EA"/>
    <w:rsid w:val="00810CDB"/>
    <w:rsid w:val="0081202C"/>
    <w:rsid w:val="00812072"/>
    <w:rsid w:val="00812270"/>
    <w:rsid w:val="00812487"/>
    <w:rsid w:val="00812554"/>
    <w:rsid w:val="00812744"/>
    <w:rsid w:val="00813024"/>
    <w:rsid w:val="0081339A"/>
    <w:rsid w:val="008134C0"/>
    <w:rsid w:val="0081365A"/>
    <w:rsid w:val="0081368E"/>
    <w:rsid w:val="00814691"/>
    <w:rsid w:val="00814940"/>
    <w:rsid w:val="0081497D"/>
    <w:rsid w:val="00814F81"/>
    <w:rsid w:val="00815367"/>
    <w:rsid w:val="0081564E"/>
    <w:rsid w:val="00815E4E"/>
    <w:rsid w:val="00816343"/>
    <w:rsid w:val="00816D72"/>
    <w:rsid w:val="00817C8B"/>
    <w:rsid w:val="00817D0D"/>
    <w:rsid w:val="0082137D"/>
    <w:rsid w:val="0082156C"/>
    <w:rsid w:val="00821B06"/>
    <w:rsid w:val="008221C7"/>
    <w:rsid w:val="008224A9"/>
    <w:rsid w:val="00822669"/>
    <w:rsid w:val="0082285F"/>
    <w:rsid w:val="00822D9B"/>
    <w:rsid w:val="00822EFD"/>
    <w:rsid w:val="00822F53"/>
    <w:rsid w:val="00823022"/>
    <w:rsid w:val="00823162"/>
    <w:rsid w:val="00823CD1"/>
    <w:rsid w:val="00824714"/>
    <w:rsid w:val="008249A4"/>
    <w:rsid w:val="00824CDB"/>
    <w:rsid w:val="00825042"/>
    <w:rsid w:val="00825E42"/>
    <w:rsid w:val="00826938"/>
    <w:rsid w:val="00826DE5"/>
    <w:rsid w:val="00827325"/>
    <w:rsid w:val="008274A9"/>
    <w:rsid w:val="00827D4E"/>
    <w:rsid w:val="00830625"/>
    <w:rsid w:val="00830944"/>
    <w:rsid w:val="00830BAF"/>
    <w:rsid w:val="008313B2"/>
    <w:rsid w:val="008314C0"/>
    <w:rsid w:val="008316C2"/>
    <w:rsid w:val="00832539"/>
    <w:rsid w:val="00832991"/>
    <w:rsid w:val="00832E0A"/>
    <w:rsid w:val="00832E28"/>
    <w:rsid w:val="0083324C"/>
    <w:rsid w:val="0083340A"/>
    <w:rsid w:val="00834F06"/>
    <w:rsid w:val="00834F1A"/>
    <w:rsid w:val="00835297"/>
    <w:rsid w:val="00835746"/>
    <w:rsid w:val="008358D0"/>
    <w:rsid w:val="0083690A"/>
    <w:rsid w:val="00836FD9"/>
    <w:rsid w:val="008375D6"/>
    <w:rsid w:val="00837C62"/>
    <w:rsid w:val="008402E6"/>
    <w:rsid w:val="00840AF8"/>
    <w:rsid w:val="00840CD2"/>
    <w:rsid w:val="008418C1"/>
    <w:rsid w:val="00841ACA"/>
    <w:rsid w:val="0084214C"/>
    <w:rsid w:val="0084217E"/>
    <w:rsid w:val="00842522"/>
    <w:rsid w:val="008428E8"/>
    <w:rsid w:val="00842AA1"/>
    <w:rsid w:val="00842C39"/>
    <w:rsid w:val="00842E3A"/>
    <w:rsid w:val="00843240"/>
    <w:rsid w:val="008435D0"/>
    <w:rsid w:val="0084385E"/>
    <w:rsid w:val="00843C9B"/>
    <w:rsid w:val="00844F49"/>
    <w:rsid w:val="00845654"/>
    <w:rsid w:val="00845B57"/>
    <w:rsid w:val="00845D49"/>
    <w:rsid w:val="00845DF8"/>
    <w:rsid w:val="00846914"/>
    <w:rsid w:val="0084692E"/>
    <w:rsid w:val="00846988"/>
    <w:rsid w:val="00846D07"/>
    <w:rsid w:val="008472CA"/>
    <w:rsid w:val="008474AC"/>
    <w:rsid w:val="008478D9"/>
    <w:rsid w:val="00847ABC"/>
    <w:rsid w:val="00847B06"/>
    <w:rsid w:val="00847B83"/>
    <w:rsid w:val="00850238"/>
    <w:rsid w:val="00850D8E"/>
    <w:rsid w:val="00851FF0"/>
    <w:rsid w:val="008522E5"/>
    <w:rsid w:val="008529A0"/>
    <w:rsid w:val="00852C42"/>
    <w:rsid w:val="00852CED"/>
    <w:rsid w:val="00853153"/>
    <w:rsid w:val="00853DA9"/>
    <w:rsid w:val="00853E0F"/>
    <w:rsid w:val="0085426D"/>
    <w:rsid w:val="00854AC1"/>
    <w:rsid w:val="00854F3F"/>
    <w:rsid w:val="008556CC"/>
    <w:rsid w:val="00855C79"/>
    <w:rsid w:val="00855CAC"/>
    <w:rsid w:val="00855D28"/>
    <w:rsid w:val="00855E78"/>
    <w:rsid w:val="00856786"/>
    <w:rsid w:val="00856BDA"/>
    <w:rsid w:val="00856CF6"/>
    <w:rsid w:val="00856D29"/>
    <w:rsid w:val="00856DCD"/>
    <w:rsid w:val="00856EC3"/>
    <w:rsid w:val="0085764B"/>
    <w:rsid w:val="0086026B"/>
    <w:rsid w:val="0086031D"/>
    <w:rsid w:val="008603AD"/>
    <w:rsid w:val="00860616"/>
    <w:rsid w:val="00860C6A"/>
    <w:rsid w:val="00861D87"/>
    <w:rsid w:val="00862026"/>
    <w:rsid w:val="008623E5"/>
    <w:rsid w:val="008628DC"/>
    <w:rsid w:val="00862E8F"/>
    <w:rsid w:val="00863796"/>
    <w:rsid w:val="00864B95"/>
    <w:rsid w:val="00864C16"/>
    <w:rsid w:val="00865F10"/>
    <w:rsid w:val="00865F8E"/>
    <w:rsid w:val="00866307"/>
    <w:rsid w:val="0086669C"/>
    <w:rsid w:val="00866A5C"/>
    <w:rsid w:val="00866A73"/>
    <w:rsid w:val="00867ABD"/>
    <w:rsid w:val="00870177"/>
    <w:rsid w:val="008703E6"/>
    <w:rsid w:val="0087073A"/>
    <w:rsid w:val="00870A01"/>
    <w:rsid w:val="0087101B"/>
    <w:rsid w:val="008711E4"/>
    <w:rsid w:val="0087192E"/>
    <w:rsid w:val="00872018"/>
    <w:rsid w:val="0087266C"/>
    <w:rsid w:val="00872D82"/>
    <w:rsid w:val="008736FD"/>
    <w:rsid w:val="00873E4A"/>
    <w:rsid w:val="00874515"/>
    <w:rsid w:val="00874A5D"/>
    <w:rsid w:val="008752EC"/>
    <w:rsid w:val="00875882"/>
    <w:rsid w:val="008758EA"/>
    <w:rsid w:val="00875D52"/>
    <w:rsid w:val="00876034"/>
    <w:rsid w:val="00876208"/>
    <w:rsid w:val="0087665D"/>
    <w:rsid w:val="008768E7"/>
    <w:rsid w:val="008769AE"/>
    <w:rsid w:val="00876F4E"/>
    <w:rsid w:val="00876F88"/>
    <w:rsid w:val="008771F4"/>
    <w:rsid w:val="00877822"/>
    <w:rsid w:val="00877AAB"/>
    <w:rsid w:val="00877ECF"/>
    <w:rsid w:val="00880957"/>
    <w:rsid w:val="00881087"/>
    <w:rsid w:val="008820AA"/>
    <w:rsid w:val="00882591"/>
    <w:rsid w:val="00882919"/>
    <w:rsid w:val="008832D4"/>
    <w:rsid w:val="0088372B"/>
    <w:rsid w:val="00883EBD"/>
    <w:rsid w:val="00884983"/>
    <w:rsid w:val="00884DDB"/>
    <w:rsid w:val="00884E88"/>
    <w:rsid w:val="0088645B"/>
    <w:rsid w:val="0088677B"/>
    <w:rsid w:val="00886F91"/>
    <w:rsid w:val="00887D32"/>
    <w:rsid w:val="00887E37"/>
    <w:rsid w:val="00890058"/>
    <w:rsid w:val="008901E5"/>
    <w:rsid w:val="00890498"/>
    <w:rsid w:val="008905F4"/>
    <w:rsid w:val="00890B6B"/>
    <w:rsid w:val="00890C30"/>
    <w:rsid w:val="00890D53"/>
    <w:rsid w:val="008911C3"/>
    <w:rsid w:val="00891534"/>
    <w:rsid w:val="00891552"/>
    <w:rsid w:val="00891641"/>
    <w:rsid w:val="00891764"/>
    <w:rsid w:val="00891795"/>
    <w:rsid w:val="00891D02"/>
    <w:rsid w:val="00891EA2"/>
    <w:rsid w:val="00891F4B"/>
    <w:rsid w:val="008922F5"/>
    <w:rsid w:val="008927E6"/>
    <w:rsid w:val="008929E8"/>
    <w:rsid w:val="00893BE6"/>
    <w:rsid w:val="00894119"/>
    <w:rsid w:val="00894363"/>
    <w:rsid w:val="00894573"/>
    <w:rsid w:val="00894966"/>
    <w:rsid w:val="00894B9C"/>
    <w:rsid w:val="008950A1"/>
    <w:rsid w:val="0089542C"/>
    <w:rsid w:val="00895A05"/>
    <w:rsid w:val="00895A3E"/>
    <w:rsid w:val="00895A8E"/>
    <w:rsid w:val="00895DA1"/>
    <w:rsid w:val="0089614D"/>
    <w:rsid w:val="00896D25"/>
    <w:rsid w:val="00897E3F"/>
    <w:rsid w:val="008A00DF"/>
    <w:rsid w:val="008A01AF"/>
    <w:rsid w:val="008A0BD1"/>
    <w:rsid w:val="008A0F9C"/>
    <w:rsid w:val="008A1CB9"/>
    <w:rsid w:val="008A1E4A"/>
    <w:rsid w:val="008A2466"/>
    <w:rsid w:val="008A2776"/>
    <w:rsid w:val="008A2CBC"/>
    <w:rsid w:val="008A2D91"/>
    <w:rsid w:val="008A363E"/>
    <w:rsid w:val="008A3C47"/>
    <w:rsid w:val="008A4066"/>
    <w:rsid w:val="008A4216"/>
    <w:rsid w:val="008A437E"/>
    <w:rsid w:val="008A4DDC"/>
    <w:rsid w:val="008A5B40"/>
    <w:rsid w:val="008A655A"/>
    <w:rsid w:val="008A6717"/>
    <w:rsid w:val="008A682E"/>
    <w:rsid w:val="008A6C85"/>
    <w:rsid w:val="008A6FDB"/>
    <w:rsid w:val="008A7266"/>
    <w:rsid w:val="008A7B0A"/>
    <w:rsid w:val="008A7EE8"/>
    <w:rsid w:val="008B0168"/>
    <w:rsid w:val="008B0E17"/>
    <w:rsid w:val="008B12FF"/>
    <w:rsid w:val="008B18CA"/>
    <w:rsid w:val="008B1B0D"/>
    <w:rsid w:val="008B1C34"/>
    <w:rsid w:val="008B21D8"/>
    <w:rsid w:val="008B228A"/>
    <w:rsid w:val="008B271E"/>
    <w:rsid w:val="008B2AC3"/>
    <w:rsid w:val="008B2E63"/>
    <w:rsid w:val="008B2EF9"/>
    <w:rsid w:val="008B3546"/>
    <w:rsid w:val="008B4144"/>
    <w:rsid w:val="008B4214"/>
    <w:rsid w:val="008B42E9"/>
    <w:rsid w:val="008B4769"/>
    <w:rsid w:val="008B4AA1"/>
    <w:rsid w:val="008B4C0F"/>
    <w:rsid w:val="008B574B"/>
    <w:rsid w:val="008B5C10"/>
    <w:rsid w:val="008B60AB"/>
    <w:rsid w:val="008B6231"/>
    <w:rsid w:val="008B6836"/>
    <w:rsid w:val="008B69C8"/>
    <w:rsid w:val="008B6AD5"/>
    <w:rsid w:val="008B6ED4"/>
    <w:rsid w:val="008B78ED"/>
    <w:rsid w:val="008C0308"/>
    <w:rsid w:val="008C0AA3"/>
    <w:rsid w:val="008C0C2F"/>
    <w:rsid w:val="008C0E11"/>
    <w:rsid w:val="008C131C"/>
    <w:rsid w:val="008C143D"/>
    <w:rsid w:val="008C1548"/>
    <w:rsid w:val="008C1D29"/>
    <w:rsid w:val="008C1FE6"/>
    <w:rsid w:val="008C2210"/>
    <w:rsid w:val="008C221B"/>
    <w:rsid w:val="008C292F"/>
    <w:rsid w:val="008C2970"/>
    <w:rsid w:val="008C2BAC"/>
    <w:rsid w:val="008C2CB7"/>
    <w:rsid w:val="008C30A1"/>
    <w:rsid w:val="008C316D"/>
    <w:rsid w:val="008C3B77"/>
    <w:rsid w:val="008C3CA0"/>
    <w:rsid w:val="008C4907"/>
    <w:rsid w:val="008C4D04"/>
    <w:rsid w:val="008C55CC"/>
    <w:rsid w:val="008C5836"/>
    <w:rsid w:val="008C5862"/>
    <w:rsid w:val="008C5927"/>
    <w:rsid w:val="008C5A7C"/>
    <w:rsid w:val="008C6023"/>
    <w:rsid w:val="008C60BD"/>
    <w:rsid w:val="008C6F3C"/>
    <w:rsid w:val="008C70D2"/>
    <w:rsid w:val="008C7725"/>
    <w:rsid w:val="008C7D7B"/>
    <w:rsid w:val="008D1160"/>
    <w:rsid w:val="008D139B"/>
    <w:rsid w:val="008D1A0C"/>
    <w:rsid w:val="008D1FA6"/>
    <w:rsid w:val="008D2140"/>
    <w:rsid w:val="008D2535"/>
    <w:rsid w:val="008D296A"/>
    <w:rsid w:val="008D344E"/>
    <w:rsid w:val="008D3C91"/>
    <w:rsid w:val="008D3CAF"/>
    <w:rsid w:val="008D3D1A"/>
    <w:rsid w:val="008D40A3"/>
    <w:rsid w:val="008D42A2"/>
    <w:rsid w:val="008D4457"/>
    <w:rsid w:val="008D45B5"/>
    <w:rsid w:val="008D510A"/>
    <w:rsid w:val="008D6FC7"/>
    <w:rsid w:val="008D7227"/>
    <w:rsid w:val="008D722B"/>
    <w:rsid w:val="008D7A51"/>
    <w:rsid w:val="008D7E74"/>
    <w:rsid w:val="008E047D"/>
    <w:rsid w:val="008E05F1"/>
    <w:rsid w:val="008E0ACD"/>
    <w:rsid w:val="008E0C39"/>
    <w:rsid w:val="008E0FC8"/>
    <w:rsid w:val="008E13BF"/>
    <w:rsid w:val="008E1441"/>
    <w:rsid w:val="008E14AE"/>
    <w:rsid w:val="008E1AF8"/>
    <w:rsid w:val="008E1B2B"/>
    <w:rsid w:val="008E20E0"/>
    <w:rsid w:val="008E2247"/>
    <w:rsid w:val="008E2597"/>
    <w:rsid w:val="008E27D6"/>
    <w:rsid w:val="008E2D1C"/>
    <w:rsid w:val="008E39E9"/>
    <w:rsid w:val="008E4D12"/>
    <w:rsid w:val="008E4D1E"/>
    <w:rsid w:val="008E4FD9"/>
    <w:rsid w:val="008E54DE"/>
    <w:rsid w:val="008E5A30"/>
    <w:rsid w:val="008E5A98"/>
    <w:rsid w:val="008E5B63"/>
    <w:rsid w:val="008E650F"/>
    <w:rsid w:val="008E666C"/>
    <w:rsid w:val="008E6791"/>
    <w:rsid w:val="008E6827"/>
    <w:rsid w:val="008E6A25"/>
    <w:rsid w:val="008E7630"/>
    <w:rsid w:val="008E764F"/>
    <w:rsid w:val="008E7691"/>
    <w:rsid w:val="008E7696"/>
    <w:rsid w:val="008E77CB"/>
    <w:rsid w:val="008E7870"/>
    <w:rsid w:val="008E7F85"/>
    <w:rsid w:val="008F056C"/>
    <w:rsid w:val="008F13EA"/>
    <w:rsid w:val="008F1864"/>
    <w:rsid w:val="008F1D06"/>
    <w:rsid w:val="008F2559"/>
    <w:rsid w:val="008F28AB"/>
    <w:rsid w:val="008F2EBE"/>
    <w:rsid w:val="008F344E"/>
    <w:rsid w:val="008F37CB"/>
    <w:rsid w:val="008F3F93"/>
    <w:rsid w:val="008F40F9"/>
    <w:rsid w:val="008F4AB0"/>
    <w:rsid w:val="008F4D4C"/>
    <w:rsid w:val="008F5048"/>
    <w:rsid w:val="008F558E"/>
    <w:rsid w:val="008F5B15"/>
    <w:rsid w:val="008F7521"/>
    <w:rsid w:val="008F79C2"/>
    <w:rsid w:val="009002EB"/>
    <w:rsid w:val="009004D4"/>
    <w:rsid w:val="009012DD"/>
    <w:rsid w:val="00901CA7"/>
    <w:rsid w:val="00901D3C"/>
    <w:rsid w:val="00902068"/>
    <w:rsid w:val="009021C3"/>
    <w:rsid w:val="0090236E"/>
    <w:rsid w:val="0090239D"/>
    <w:rsid w:val="00902921"/>
    <w:rsid w:val="0090326C"/>
    <w:rsid w:val="0090377A"/>
    <w:rsid w:val="009047B6"/>
    <w:rsid w:val="00904EBD"/>
    <w:rsid w:val="009056EE"/>
    <w:rsid w:val="00906C14"/>
    <w:rsid w:val="00907399"/>
    <w:rsid w:val="00907517"/>
    <w:rsid w:val="00907F48"/>
    <w:rsid w:val="00910238"/>
    <w:rsid w:val="00910377"/>
    <w:rsid w:val="00910A36"/>
    <w:rsid w:val="00911276"/>
    <w:rsid w:val="009112D3"/>
    <w:rsid w:val="00911507"/>
    <w:rsid w:val="009116A2"/>
    <w:rsid w:val="009122F4"/>
    <w:rsid w:val="0091263C"/>
    <w:rsid w:val="009127FD"/>
    <w:rsid w:val="00912E4E"/>
    <w:rsid w:val="009130A3"/>
    <w:rsid w:val="00913202"/>
    <w:rsid w:val="00913893"/>
    <w:rsid w:val="00913DB3"/>
    <w:rsid w:val="00913F78"/>
    <w:rsid w:val="009143CE"/>
    <w:rsid w:val="009144AF"/>
    <w:rsid w:val="00914588"/>
    <w:rsid w:val="00914758"/>
    <w:rsid w:val="00914D60"/>
    <w:rsid w:val="0091549A"/>
    <w:rsid w:val="009155BB"/>
    <w:rsid w:val="0091570B"/>
    <w:rsid w:val="00915966"/>
    <w:rsid w:val="009169CF"/>
    <w:rsid w:val="00917252"/>
    <w:rsid w:val="00917451"/>
    <w:rsid w:val="009176CF"/>
    <w:rsid w:val="0092037E"/>
    <w:rsid w:val="00920618"/>
    <w:rsid w:val="00920CB6"/>
    <w:rsid w:val="00920D5F"/>
    <w:rsid w:val="00921DFB"/>
    <w:rsid w:val="00923AAB"/>
    <w:rsid w:val="00924AD1"/>
    <w:rsid w:val="0092586E"/>
    <w:rsid w:val="00925A86"/>
    <w:rsid w:val="00925D8D"/>
    <w:rsid w:val="00926056"/>
    <w:rsid w:val="009260D3"/>
    <w:rsid w:val="00926570"/>
    <w:rsid w:val="00926C24"/>
    <w:rsid w:val="00926D70"/>
    <w:rsid w:val="0092707D"/>
    <w:rsid w:val="0092745F"/>
    <w:rsid w:val="00927947"/>
    <w:rsid w:val="00927A43"/>
    <w:rsid w:val="00930B6B"/>
    <w:rsid w:val="00930C76"/>
    <w:rsid w:val="00930E28"/>
    <w:rsid w:val="00932130"/>
    <w:rsid w:val="0093256B"/>
    <w:rsid w:val="00932736"/>
    <w:rsid w:val="0093286C"/>
    <w:rsid w:val="00932BD9"/>
    <w:rsid w:val="00932E95"/>
    <w:rsid w:val="00933072"/>
    <w:rsid w:val="0093318A"/>
    <w:rsid w:val="0093360C"/>
    <w:rsid w:val="0093452B"/>
    <w:rsid w:val="0093459D"/>
    <w:rsid w:val="0093609A"/>
    <w:rsid w:val="009361A2"/>
    <w:rsid w:val="0093626C"/>
    <w:rsid w:val="009363C8"/>
    <w:rsid w:val="00936A87"/>
    <w:rsid w:val="00937125"/>
    <w:rsid w:val="00937321"/>
    <w:rsid w:val="00937E1C"/>
    <w:rsid w:val="00940259"/>
    <w:rsid w:val="009409D2"/>
    <w:rsid w:val="00940A4E"/>
    <w:rsid w:val="00940B1F"/>
    <w:rsid w:val="00942652"/>
    <w:rsid w:val="009427ED"/>
    <w:rsid w:val="00942AD5"/>
    <w:rsid w:val="00943968"/>
    <w:rsid w:val="00943E25"/>
    <w:rsid w:val="009444B0"/>
    <w:rsid w:val="009453A1"/>
    <w:rsid w:val="0094603F"/>
    <w:rsid w:val="009462F7"/>
    <w:rsid w:val="009465D2"/>
    <w:rsid w:val="00946B5E"/>
    <w:rsid w:val="00946F32"/>
    <w:rsid w:val="00950102"/>
    <w:rsid w:val="00951509"/>
    <w:rsid w:val="00951EB8"/>
    <w:rsid w:val="009523AF"/>
    <w:rsid w:val="00952A31"/>
    <w:rsid w:val="0095372F"/>
    <w:rsid w:val="00953E28"/>
    <w:rsid w:val="00953E6C"/>
    <w:rsid w:val="00954288"/>
    <w:rsid w:val="00954768"/>
    <w:rsid w:val="00954B8F"/>
    <w:rsid w:val="0095573E"/>
    <w:rsid w:val="00955A84"/>
    <w:rsid w:val="00955AD1"/>
    <w:rsid w:val="00955EF7"/>
    <w:rsid w:val="00956576"/>
    <w:rsid w:val="00956A7D"/>
    <w:rsid w:val="00956F9E"/>
    <w:rsid w:val="0095700B"/>
    <w:rsid w:val="00957288"/>
    <w:rsid w:val="009603A0"/>
    <w:rsid w:val="00960DC7"/>
    <w:rsid w:val="00960FF7"/>
    <w:rsid w:val="00961694"/>
    <w:rsid w:val="0096283D"/>
    <w:rsid w:val="00962B64"/>
    <w:rsid w:val="00962D26"/>
    <w:rsid w:val="00962E21"/>
    <w:rsid w:val="00962EBC"/>
    <w:rsid w:val="00963393"/>
    <w:rsid w:val="00963945"/>
    <w:rsid w:val="00963A2F"/>
    <w:rsid w:val="00963AFF"/>
    <w:rsid w:val="00964637"/>
    <w:rsid w:val="0096469B"/>
    <w:rsid w:val="00964832"/>
    <w:rsid w:val="00964A63"/>
    <w:rsid w:val="00964F57"/>
    <w:rsid w:val="0096504B"/>
    <w:rsid w:val="00965464"/>
    <w:rsid w:val="00965925"/>
    <w:rsid w:val="0096679F"/>
    <w:rsid w:val="00966F84"/>
    <w:rsid w:val="0096774A"/>
    <w:rsid w:val="00967BEC"/>
    <w:rsid w:val="00967CFE"/>
    <w:rsid w:val="0097005A"/>
    <w:rsid w:val="00970535"/>
    <w:rsid w:val="0097068E"/>
    <w:rsid w:val="00970736"/>
    <w:rsid w:val="009707DE"/>
    <w:rsid w:val="00970934"/>
    <w:rsid w:val="00970C86"/>
    <w:rsid w:val="00970FA0"/>
    <w:rsid w:val="00971003"/>
    <w:rsid w:val="0097181C"/>
    <w:rsid w:val="00972079"/>
    <w:rsid w:val="009727F0"/>
    <w:rsid w:val="00973553"/>
    <w:rsid w:val="0097383B"/>
    <w:rsid w:val="00973A46"/>
    <w:rsid w:val="00973DB4"/>
    <w:rsid w:val="00973E95"/>
    <w:rsid w:val="00974394"/>
    <w:rsid w:val="009750DE"/>
    <w:rsid w:val="0097512B"/>
    <w:rsid w:val="00975622"/>
    <w:rsid w:val="0097569F"/>
    <w:rsid w:val="00976985"/>
    <w:rsid w:val="00976B95"/>
    <w:rsid w:val="00976DA4"/>
    <w:rsid w:val="00976EB0"/>
    <w:rsid w:val="0097731F"/>
    <w:rsid w:val="00977A10"/>
    <w:rsid w:val="00981192"/>
    <w:rsid w:val="00981760"/>
    <w:rsid w:val="00981917"/>
    <w:rsid w:val="00981C72"/>
    <w:rsid w:val="00981DE1"/>
    <w:rsid w:val="00981F58"/>
    <w:rsid w:val="00982121"/>
    <w:rsid w:val="009821FA"/>
    <w:rsid w:val="00983478"/>
    <w:rsid w:val="0098483D"/>
    <w:rsid w:val="0098502D"/>
    <w:rsid w:val="00985047"/>
    <w:rsid w:val="009855DD"/>
    <w:rsid w:val="00985B6E"/>
    <w:rsid w:val="00985F42"/>
    <w:rsid w:val="00986B37"/>
    <w:rsid w:val="00987191"/>
    <w:rsid w:val="009879A7"/>
    <w:rsid w:val="00987D18"/>
    <w:rsid w:val="00990054"/>
    <w:rsid w:val="0099036B"/>
    <w:rsid w:val="00991069"/>
    <w:rsid w:val="009912C5"/>
    <w:rsid w:val="00991C4C"/>
    <w:rsid w:val="00991FF6"/>
    <w:rsid w:val="00992032"/>
    <w:rsid w:val="0099281D"/>
    <w:rsid w:val="009931B2"/>
    <w:rsid w:val="00993DCF"/>
    <w:rsid w:val="00993F01"/>
    <w:rsid w:val="00993F17"/>
    <w:rsid w:val="00994C21"/>
    <w:rsid w:val="00995021"/>
    <w:rsid w:val="00995849"/>
    <w:rsid w:val="00995AEC"/>
    <w:rsid w:val="00995E40"/>
    <w:rsid w:val="00996036"/>
    <w:rsid w:val="009960D6"/>
    <w:rsid w:val="00996144"/>
    <w:rsid w:val="009964D6"/>
    <w:rsid w:val="009968C7"/>
    <w:rsid w:val="00996AED"/>
    <w:rsid w:val="00996E23"/>
    <w:rsid w:val="00996F59"/>
    <w:rsid w:val="00997139"/>
    <w:rsid w:val="00997A6D"/>
    <w:rsid w:val="009A0B8B"/>
    <w:rsid w:val="009A11F8"/>
    <w:rsid w:val="009A13FF"/>
    <w:rsid w:val="009A27E3"/>
    <w:rsid w:val="009A30AD"/>
    <w:rsid w:val="009A3352"/>
    <w:rsid w:val="009A3DA0"/>
    <w:rsid w:val="009A3FCA"/>
    <w:rsid w:val="009A446A"/>
    <w:rsid w:val="009A4740"/>
    <w:rsid w:val="009A4A37"/>
    <w:rsid w:val="009A4ABB"/>
    <w:rsid w:val="009A4BB5"/>
    <w:rsid w:val="009A53EA"/>
    <w:rsid w:val="009A5712"/>
    <w:rsid w:val="009A59CB"/>
    <w:rsid w:val="009A5A66"/>
    <w:rsid w:val="009A5BAF"/>
    <w:rsid w:val="009A5F7B"/>
    <w:rsid w:val="009A61F9"/>
    <w:rsid w:val="009A6760"/>
    <w:rsid w:val="009A6F0D"/>
    <w:rsid w:val="009A70D0"/>
    <w:rsid w:val="009A717D"/>
    <w:rsid w:val="009A74DE"/>
    <w:rsid w:val="009A7AC0"/>
    <w:rsid w:val="009A7CCA"/>
    <w:rsid w:val="009B0217"/>
    <w:rsid w:val="009B09FF"/>
    <w:rsid w:val="009B0A5D"/>
    <w:rsid w:val="009B1F51"/>
    <w:rsid w:val="009B2143"/>
    <w:rsid w:val="009B2ADB"/>
    <w:rsid w:val="009B3774"/>
    <w:rsid w:val="009B3F00"/>
    <w:rsid w:val="009B4705"/>
    <w:rsid w:val="009B4D78"/>
    <w:rsid w:val="009B555C"/>
    <w:rsid w:val="009B5F2B"/>
    <w:rsid w:val="009B6227"/>
    <w:rsid w:val="009B6679"/>
    <w:rsid w:val="009B6F23"/>
    <w:rsid w:val="009B77B6"/>
    <w:rsid w:val="009B77D1"/>
    <w:rsid w:val="009B799C"/>
    <w:rsid w:val="009B7B74"/>
    <w:rsid w:val="009C0D2C"/>
    <w:rsid w:val="009C12BB"/>
    <w:rsid w:val="009C12F7"/>
    <w:rsid w:val="009C1342"/>
    <w:rsid w:val="009C13D7"/>
    <w:rsid w:val="009C1619"/>
    <w:rsid w:val="009C16F3"/>
    <w:rsid w:val="009C237E"/>
    <w:rsid w:val="009C2EAC"/>
    <w:rsid w:val="009C34FB"/>
    <w:rsid w:val="009C350C"/>
    <w:rsid w:val="009C42C7"/>
    <w:rsid w:val="009C47D3"/>
    <w:rsid w:val="009C526B"/>
    <w:rsid w:val="009C533A"/>
    <w:rsid w:val="009C559C"/>
    <w:rsid w:val="009C5736"/>
    <w:rsid w:val="009C59AF"/>
    <w:rsid w:val="009C59E0"/>
    <w:rsid w:val="009C6B07"/>
    <w:rsid w:val="009C710C"/>
    <w:rsid w:val="009C7184"/>
    <w:rsid w:val="009C7444"/>
    <w:rsid w:val="009C761C"/>
    <w:rsid w:val="009C7D82"/>
    <w:rsid w:val="009D000C"/>
    <w:rsid w:val="009D02DF"/>
    <w:rsid w:val="009D033C"/>
    <w:rsid w:val="009D0873"/>
    <w:rsid w:val="009D0AD1"/>
    <w:rsid w:val="009D0FDC"/>
    <w:rsid w:val="009D1136"/>
    <w:rsid w:val="009D1493"/>
    <w:rsid w:val="009D16AE"/>
    <w:rsid w:val="009D199B"/>
    <w:rsid w:val="009D1A1B"/>
    <w:rsid w:val="009D24D0"/>
    <w:rsid w:val="009D27A5"/>
    <w:rsid w:val="009D3051"/>
    <w:rsid w:val="009D3278"/>
    <w:rsid w:val="009D347A"/>
    <w:rsid w:val="009D3977"/>
    <w:rsid w:val="009D3D5F"/>
    <w:rsid w:val="009D3E32"/>
    <w:rsid w:val="009D3FE0"/>
    <w:rsid w:val="009D4064"/>
    <w:rsid w:val="009D4209"/>
    <w:rsid w:val="009D44B6"/>
    <w:rsid w:val="009D4A36"/>
    <w:rsid w:val="009D4E60"/>
    <w:rsid w:val="009D4ED2"/>
    <w:rsid w:val="009D4EFF"/>
    <w:rsid w:val="009D52F9"/>
    <w:rsid w:val="009D5656"/>
    <w:rsid w:val="009D5DE1"/>
    <w:rsid w:val="009D6909"/>
    <w:rsid w:val="009D6A82"/>
    <w:rsid w:val="009D6B4D"/>
    <w:rsid w:val="009D6EBB"/>
    <w:rsid w:val="009D7364"/>
    <w:rsid w:val="009D75C2"/>
    <w:rsid w:val="009D7B20"/>
    <w:rsid w:val="009D7DFF"/>
    <w:rsid w:val="009D7F82"/>
    <w:rsid w:val="009E0979"/>
    <w:rsid w:val="009E141D"/>
    <w:rsid w:val="009E16B1"/>
    <w:rsid w:val="009E1B9E"/>
    <w:rsid w:val="009E1E01"/>
    <w:rsid w:val="009E275D"/>
    <w:rsid w:val="009E2B38"/>
    <w:rsid w:val="009E2BE8"/>
    <w:rsid w:val="009E300A"/>
    <w:rsid w:val="009E5FFD"/>
    <w:rsid w:val="009E642B"/>
    <w:rsid w:val="009E66C6"/>
    <w:rsid w:val="009E6A10"/>
    <w:rsid w:val="009E7279"/>
    <w:rsid w:val="009E78E6"/>
    <w:rsid w:val="009F098C"/>
    <w:rsid w:val="009F0AF0"/>
    <w:rsid w:val="009F0B34"/>
    <w:rsid w:val="009F19C6"/>
    <w:rsid w:val="009F223D"/>
    <w:rsid w:val="009F2C16"/>
    <w:rsid w:val="009F34E7"/>
    <w:rsid w:val="009F353A"/>
    <w:rsid w:val="009F36DF"/>
    <w:rsid w:val="009F38CB"/>
    <w:rsid w:val="009F3C79"/>
    <w:rsid w:val="009F3F16"/>
    <w:rsid w:val="009F3FFE"/>
    <w:rsid w:val="009F43D4"/>
    <w:rsid w:val="009F4411"/>
    <w:rsid w:val="009F49A5"/>
    <w:rsid w:val="009F49D5"/>
    <w:rsid w:val="009F56FF"/>
    <w:rsid w:val="009F584D"/>
    <w:rsid w:val="009F59EE"/>
    <w:rsid w:val="009F5C39"/>
    <w:rsid w:val="009F5EAB"/>
    <w:rsid w:val="009F6C83"/>
    <w:rsid w:val="009F6D1E"/>
    <w:rsid w:val="009F6E92"/>
    <w:rsid w:val="009F72C4"/>
    <w:rsid w:val="009F74D0"/>
    <w:rsid w:val="009F74FA"/>
    <w:rsid w:val="009F7726"/>
    <w:rsid w:val="00A00B6B"/>
    <w:rsid w:val="00A01866"/>
    <w:rsid w:val="00A02232"/>
    <w:rsid w:val="00A022EB"/>
    <w:rsid w:val="00A031B4"/>
    <w:rsid w:val="00A03F74"/>
    <w:rsid w:val="00A04006"/>
    <w:rsid w:val="00A04925"/>
    <w:rsid w:val="00A04CD6"/>
    <w:rsid w:val="00A04ED9"/>
    <w:rsid w:val="00A0539B"/>
    <w:rsid w:val="00A055CA"/>
    <w:rsid w:val="00A057D6"/>
    <w:rsid w:val="00A061C2"/>
    <w:rsid w:val="00A06F9C"/>
    <w:rsid w:val="00A076B8"/>
    <w:rsid w:val="00A07E42"/>
    <w:rsid w:val="00A100D6"/>
    <w:rsid w:val="00A1031F"/>
    <w:rsid w:val="00A103AD"/>
    <w:rsid w:val="00A104D2"/>
    <w:rsid w:val="00A108A9"/>
    <w:rsid w:val="00A109F6"/>
    <w:rsid w:val="00A114BC"/>
    <w:rsid w:val="00A11DF3"/>
    <w:rsid w:val="00A1256B"/>
    <w:rsid w:val="00A12807"/>
    <w:rsid w:val="00A1349C"/>
    <w:rsid w:val="00A13D3A"/>
    <w:rsid w:val="00A13F79"/>
    <w:rsid w:val="00A14046"/>
    <w:rsid w:val="00A1414B"/>
    <w:rsid w:val="00A1442F"/>
    <w:rsid w:val="00A14C91"/>
    <w:rsid w:val="00A167CB"/>
    <w:rsid w:val="00A168AA"/>
    <w:rsid w:val="00A17F9C"/>
    <w:rsid w:val="00A2098F"/>
    <w:rsid w:val="00A20D30"/>
    <w:rsid w:val="00A216A0"/>
    <w:rsid w:val="00A21703"/>
    <w:rsid w:val="00A217A7"/>
    <w:rsid w:val="00A21B50"/>
    <w:rsid w:val="00A21F3A"/>
    <w:rsid w:val="00A22C2F"/>
    <w:rsid w:val="00A22E42"/>
    <w:rsid w:val="00A2303A"/>
    <w:rsid w:val="00A2320D"/>
    <w:rsid w:val="00A234D6"/>
    <w:rsid w:val="00A23860"/>
    <w:rsid w:val="00A23AB4"/>
    <w:rsid w:val="00A23AE7"/>
    <w:rsid w:val="00A240B1"/>
    <w:rsid w:val="00A24720"/>
    <w:rsid w:val="00A24B74"/>
    <w:rsid w:val="00A24D9F"/>
    <w:rsid w:val="00A2526F"/>
    <w:rsid w:val="00A2572E"/>
    <w:rsid w:val="00A25B50"/>
    <w:rsid w:val="00A25D55"/>
    <w:rsid w:val="00A267E1"/>
    <w:rsid w:val="00A267FD"/>
    <w:rsid w:val="00A26908"/>
    <w:rsid w:val="00A30914"/>
    <w:rsid w:val="00A30B49"/>
    <w:rsid w:val="00A31E26"/>
    <w:rsid w:val="00A3203B"/>
    <w:rsid w:val="00A32593"/>
    <w:rsid w:val="00A326CE"/>
    <w:rsid w:val="00A3277B"/>
    <w:rsid w:val="00A33D72"/>
    <w:rsid w:val="00A343FA"/>
    <w:rsid w:val="00A345A8"/>
    <w:rsid w:val="00A34A0D"/>
    <w:rsid w:val="00A34CF4"/>
    <w:rsid w:val="00A352A0"/>
    <w:rsid w:val="00A3533E"/>
    <w:rsid w:val="00A35A41"/>
    <w:rsid w:val="00A36964"/>
    <w:rsid w:val="00A36FF3"/>
    <w:rsid w:val="00A40D07"/>
    <w:rsid w:val="00A41178"/>
    <w:rsid w:val="00A4150A"/>
    <w:rsid w:val="00A415BA"/>
    <w:rsid w:val="00A416F4"/>
    <w:rsid w:val="00A417D7"/>
    <w:rsid w:val="00A4197E"/>
    <w:rsid w:val="00A41AEC"/>
    <w:rsid w:val="00A41C1F"/>
    <w:rsid w:val="00A42283"/>
    <w:rsid w:val="00A42590"/>
    <w:rsid w:val="00A4342A"/>
    <w:rsid w:val="00A43DDD"/>
    <w:rsid w:val="00A444EC"/>
    <w:rsid w:val="00A44511"/>
    <w:rsid w:val="00A448E1"/>
    <w:rsid w:val="00A44906"/>
    <w:rsid w:val="00A44B54"/>
    <w:rsid w:val="00A44F1D"/>
    <w:rsid w:val="00A45420"/>
    <w:rsid w:val="00A45972"/>
    <w:rsid w:val="00A45B9B"/>
    <w:rsid w:val="00A45BE6"/>
    <w:rsid w:val="00A45D8B"/>
    <w:rsid w:val="00A461DE"/>
    <w:rsid w:val="00A46996"/>
    <w:rsid w:val="00A47089"/>
    <w:rsid w:val="00A4720C"/>
    <w:rsid w:val="00A47892"/>
    <w:rsid w:val="00A47E50"/>
    <w:rsid w:val="00A50076"/>
    <w:rsid w:val="00A500C9"/>
    <w:rsid w:val="00A50B96"/>
    <w:rsid w:val="00A50F5F"/>
    <w:rsid w:val="00A5157D"/>
    <w:rsid w:val="00A529CC"/>
    <w:rsid w:val="00A52B46"/>
    <w:rsid w:val="00A52B9D"/>
    <w:rsid w:val="00A52E56"/>
    <w:rsid w:val="00A535AF"/>
    <w:rsid w:val="00A53F5E"/>
    <w:rsid w:val="00A53FEB"/>
    <w:rsid w:val="00A54003"/>
    <w:rsid w:val="00A543D1"/>
    <w:rsid w:val="00A5453E"/>
    <w:rsid w:val="00A55091"/>
    <w:rsid w:val="00A557EE"/>
    <w:rsid w:val="00A55A38"/>
    <w:rsid w:val="00A55DD4"/>
    <w:rsid w:val="00A56127"/>
    <w:rsid w:val="00A5663D"/>
    <w:rsid w:val="00A5674E"/>
    <w:rsid w:val="00A56B84"/>
    <w:rsid w:val="00A56E78"/>
    <w:rsid w:val="00A571BF"/>
    <w:rsid w:val="00A57D9E"/>
    <w:rsid w:val="00A604FA"/>
    <w:rsid w:val="00A60B0B"/>
    <w:rsid w:val="00A618F5"/>
    <w:rsid w:val="00A61B34"/>
    <w:rsid w:val="00A61C4D"/>
    <w:rsid w:val="00A624EF"/>
    <w:rsid w:val="00A62709"/>
    <w:rsid w:val="00A62B23"/>
    <w:rsid w:val="00A62C25"/>
    <w:rsid w:val="00A63D51"/>
    <w:rsid w:val="00A640E7"/>
    <w:rsid w:val="00A647A5"/>
    <w:rsid w:val="00A64937"/>
    <w:rsid w:val="00A64B7B"/>
    <w:rsid w:val="00A64F2B"/>
    <w:rsid w:val="00A64FB7"/>
    <w:rsid w:val="00A65D12"/>
    <w:rsid w:val="00A66126"/>
    <w:rsid w:val="00A666DE"/>
    <w:rsid w:val="00A66B06"/>
    <w:rsid w:val="00A66B51"/>
    <w:rsid w:val="00A66E9D"/>
    <w:rsid w:val="00A672AC"/>
    <w:rsid w:val="00A6752F"/>
    <w:rsid w:val="00A67CA9"/>
    <w:rsid w:val="00A7020F"/>
    <w:rsid w:val="00A70636"/>
    <w:rsid w:val="00A7097D"/>
    <w:rsid w:val="00A70AF3"/>
    <w:rsid w:val="00A70C1D"/>
    <w:rsid w:val="00A7105C"/>
    <w:rsid w:val="00A718E1"/>
    <w:rsid w:val="00A722F3"/>
    <w:rsid w:val="00A72431"/>
    <w:rsid w:val="00A727E6"/>
    <w:rsid w:val="00A729D7"/>
    <w:rsid w:val="00A73904"/>
    <w:rsid w:val="00A74594"/>
    <w:rsid w:val="00A74612"/>
    <w:rsid w:val="00A753A0"/>
    <w:rsid w:val="00A7633E"/>
    <w:rsid w:val="00A76A40"/>
    <w:rsid w:val="00A76D42"/>
    <w:rsid w:val="00A76DAB"/>
    <w:rsid w:val="00A76E37"/>
    <w:rsid w:val="00A77002"/>
    <w:rsid w:val="00A77EDE"/>
    <w:rsid w:val="00A803B3"/>
    <w:rsid w:val="00A811D7"/>
    <w:rsid w:val="00A815C9"/>
    <w:rsid w:val="00A816B9"/>
    <w:rsid w:val="00A8220C"/>
    <w:rsid w:val="00A8274E"/>
    <w:rsid w:val="00A82C96"/>
    <w:rsid w:val="00A8315B"/>
    <w:rsid w:val="00A834A3"/>
    <w:rsid w:val="00A838B7"/>
    <w:rsid w:val="00A83B3A"/>
    <w:rsid w:val="00A83C23"/>
    <w:rsid w:val="00A83F5D"/>
    <w:rsid w:val="00A846D1"/>
    <w:rsid w:val="00A849C0"/>
    <w:rsid w:val="00A84D9C"/>
    <w:rsid w:val="00A85B32"/>
    <w:rsid w:val="00A8601F"/>
    <w:rsid w:val="00A863D2"/>
    <w:rsid w:val="00A86B0E"/>
    <w:rsid w:val="00A86F95"/>
    <w:rsid w:val="00A8714D"/>
    <w:rsid w:val="00A877D4"/>
    <w:rsid w:val="00A90353"/>
    <w:rsid w:val="00A905F0"/>
    <w:rsid w:val="00A9099D"/>
    <w:rsid w:val="00A9109D"/>
    <w:rsid w:val="00A915AA"/>
    <w:rsid w:val="00A91C59"/>
    <w:rsid w:val="00A9255C"/>
    <w:rsid w:val="00A927B1"/>
    <w:rsid w:val="00A92909"/>
    <w:rsid w:val="00A92B50"/>
    <w:rsid w:val="00A9348E"/>
    <w:rsid w:val="00A938DB"/>
    <w:rsid w:val="00A93F88"/>
    <w:rsid w:val="00A9417E"/>
    <w:rsid w:val="00A944B9"/>
    <w:rsid w:val="00A94548"/>
    <w:rsid w:val="00A949A5"/>
    <w:rsid w:val="00A94F14"/>
    <w:rsid w:val="00A9578C"/>
    <w:rsid w:val="00A95A1B"/>
    <w:rsid w:val="00A95B1B"/>
    <w:rsid w:val="00A95F01"/>
    <w:rsid w:val="00A95F9E"/>
    <w:rsid w:val="00A960E7"/>
    <w:rsid w:val="00A96251"/>
    <w:rsid w:val="00A9649C"/>
    <w:rsid w:val="00A96551"/>
    <w:rsid w:val="00A967B4"/>
    <w:rsid w:val="00A969EA"/>
    <w:rsid w:val="00A96BAE"/>
    <w:rsid w:val="00A975EA"/>
    <w:rsid w:val="00A97E21"/>
    <w:rsid w:val="00AA024D"/>
    <w:rsid w:val="00AA0540"/>
    <w:rsid w:val="00AA08E8"/>
    <w:rsid w:val="00AA0BC9"/>
    <w:rsid w:val="00AA0FEF"/>
    <w:rsid w:val="00AA11F5"/>
    <w:rsid w:val="00AA1382"/>
    <w:rsid w:val="00AA14E1"/>
    <w:rsid w:val="00AA1E2A"/>
    <w:rsid w:val="00AA1E69"/>
    <w:rsid w:val="00AA2071"/>
    <w:rsid w:val="00AA28DF"/>
    <w:rsid w:val="00AA3346"/>
    <w:rsid w:val="00AA3971"/>
    <w:rsid w:val="00AA3F95"/>
    <w:rsid w:val="00AA43F7"/>
    <w:rsid w:val="00AA4AD1"/>
    <w:rsid w:val="00AA4F26"/>
    <w:rsid w:val="00AA4FB9"/>
    <w:rsid w:val="00AA519D"/>
    <w:rsid w:val="00AA525B"/>
    <w:rsid w:val="00AA5394"/>
    <w:rsid w:val="00AA5C43"/>
    <w:rsid w:val="00AA639E"/>
    <w:rsid w:val="00AA63F8"/>
    <w:rsid w:val="00AA661A"/>
    <w:rsid w:val="00AA6950"/>
    <w:rsid w:val="00AA6A41"/>
    <w:rsid w:val="00AA6B41"/>
    <w:rsid w:val="00AA7674"/>
    <w:rsid w:val="00AA7C8F"/>
    <w:rsid w:val="00AB05A7"/>
    <w:rsid w:val="00AB1158"/>
    <w:rsid w:val="00AB1367"/>
    <w:rsid w:val="00AB1368"/>
    <w:rsid w:val="00AB201B"/>
    <w:rsid w:val="00AB20B5"/>
    <w:rsid w:val="00AB2179"/>
    <w:rsid w:val="00AB235E"/>
    <w:rsid w:val="00AB23AC"/>
    <w:rsid w:val="00AB276D"/>
    <w:rsid w:val="00AB2C0C"/>
    <w:rsid w:val="00AB3038"/>
    <w:rsid w:val="00AB338E"/>
    <w:rsid w:val="00AB39A6"/>
    <w:rsid w:val="00AB446B"/>
    <w:rsid w:val="00AB46AF"/>
    <w:rsid w:val="00AB4868"/>
    <w:rsid w:val="00AB4ABE"/>
    <w:rsid w:val="00AB5424"/>
    <w:rsid w:val="00AB5929"/>
    <w:rsid w:val="00AB5A1A"/>
    <w:rsid w:val="00AB60DA"/>
    <w:rsid w:val="00AB64F8"/>
    <w:rsid w:val="00AB676F"/>
    <w:rsid w:val="00AB6B3F"/>
    <w:rsid w:val="00AB7431"/>
    <w:rsid w:val="00AB76AB"/>
    <w:rsid w:val="00AB76B6"/>
    <w:rsid w:val="00AC07FD"/>
    <w:rsid w:val="00AC0869"/>
    <w:rsid w:val="00AC11B4"/>
    <w:rsid w:val="00AC1CF8"/>
    <w:rsid w:val="00AC1FD4"/>
    <w:rsid w:val="00AC244A"/>
    <w:rsid w:val="00AC2FD5"/>
    <w:rsid w:val="00AC3220"/>
    <w:rsid w:val="00AC3384"/>
    <w:rsid w:val="00AC3546"/>
    <w:rsid w:val="00AC3577"/>
    <w:rsid w:val="00AC3C92"/>
    <w:rsid w:val="00AC3F7F"/>
    <w:rsid w:val="00AC41A7"/>
    <w:rsid w:val="00AC4544"/>
    <w:rsid w:val="00AC5122"/>
    <w:rsid w:val="00AC51E9"/>
    <w:rsid w:val="00AC5279"/>
    <w:rsid w:val="00AC58E4"/>
    <w:rsid w:val="00AC70C2"/>
    <w:rsid w:val="00AC7825"/>
    <w:rsid w:val="00AD0505"/>
    <w:rsid w:val="00AD06C5"/>
    <w:rsid w:val="00AD150B"/>
    <w:rsid w:val="00AD1B86"/>
    <w:rsid w:val="00AD2A2B"/>
    <w:rsid w:val="00AD2A74"/>
    <w:rsid w:val="00AD2AD2"/>
    <w:rsid w:val="00AD3259"/>
    <w:rsid w:val="00AD3F88"/>
    <w:rsid w:val="00AD4058"/>
    <w:rsid w:val="00AD4C58"/>
    <w:rsid w:val="00AD4E8D"/>
    <w:rsid w:val="00AD5022"/>
    <w:rsid w:val="00AD55E1"/>
    <w:rsid w:val="00AD5C8B"/>
    <w:rsid w:val="00AD641F"/>
    <w:rsid w:val="00AD770A"/>
    <w:rsid w:val="00AD7867"/>
    <w:rsid w:val="00AE0203"/>
    <w:rsid w:val="00AE041A"/>
    <w:rsid w:val="00AE086D"/>
    <w:rsid w:val="00AE0E73"/>
    <w:rsid w:val="00AE1237"/>
    <w:rsid w:val="00AE146B"/>
    <w:rsid w:val="00AE19A2"/>
    <w:rsid w:val="00AE1CE7"/>
    <w:rsid w:val="00AE1DBE"/>
    <w:rsid w:val="00AE1EB6"/>
    <w:rsid w:val="00AE31D1"/>
    <w:rsid w:val="00AE39DF"/>
    <w:rsid w:val="00AE3EA9"/>
    <w:rsid w:val="00AE3EE6"/>
    <w:rsid w:val="00AE47B1"/>
    <w:rsid w:val="00AE4DD6"/>
    <w:rsid w:val="00AE5092"/>
    <w:rsid w:val="00AE56B1"/>
    <w:rsid w:val="00AE5872"/>
    <w:rsid w:val="00AE5908"/>
    <w:rsid w:val="00AE6361"/>
    <w:rsid w:val="00AE6646"/>
    <w:rsid w:val="00AE6B83"/>
    <w:rsid w:val="00AE6D13"/>
    <w:rsid w:val="00AE6DA2"/>
    <w:rsid w:val="00AE7AC7"/>
    <w:rsid w:val="00AE7CAC"/>
    <w:rsid w:val="00AF02F1"/>
    <w:rsid w:val="00AF0C5B"/>
    <w:rsid w:val="00AF1616"/>
    <w:rsid w:val="00AF1A63"/>
    <w:rsid w:val="00AF1E14"/>
    <w:rsid w:val="00AF2913"/>
    <w:rsid w:val="00AF2A9B"/>
    <w:rsid w:val="00AF2FAE"/>
    <w:rsid w:val="00AF3480"/>
    <w:rsid w:val="00AF3F03"/>
    <w:rsid w:val="00AF41A9"/>
    <w:rsid w:val="00AF4278"/>
    <w:rsid w:val="00AF4B2E"/>
    <w:rsid w:val="00AF5A6F"/>
    <w:rsid w:val="00AF5E77"/>
    <w:rsid w:val="00AF6F41"/>
    <w:rsid w:val="00AF6FBF"/>
    <w:rsid w:val="00AF71A9"/>
    <w:rsid w:val="00AF7AD7"/>
    <w:rsid w:val="00B00456"/>
    <w:rsid w:val="00B00930"/>
    <w:rsid w:val="00B00A98"/>
    <w:rsid w:val="00B0110D"/>
    <w:rsid w:val="00B013A8"/>
    <w:rsid w:val="00B01782"/>
    <w:rsid w:val="00B01B65"/>
    <w:rsid w:val="00B0288C"/>
    <w:rsid w:val="00B02C8B"/>
    <w:rsid w:val="00B032E0"/>
    <w:rsid w:val="00B03413"/>
    <w:rsid w:val="00B03451"/>
    <w:rsid w:val="00B03917"/>
    <w:rsid w:val="00B03B5E"/>
    <w:rsid w:val="00B045B6"/>
    <w:rsid w:val="00B04B26"/>
    <w:rsid w:val="00B04C1D"/>
    <w:rsid w:val="00B04FD8"/>
    <w:rsid w:val="00B05AF4"/>
    <w:rsid w:val="00B05B3B"/>
    <w:rsid w:val="00B05E91"/>
    <w:rsid w:val="00B0639D"/>
    <w:rsid w:val="00B063CE"/>
    <w:rsid w:val="00B06461"/>
    <w:rsid w:val="00B066EE"/>
    <w:rsid w:val="00B071A5"/>
    <w:rsid w:val="00B07772"/>
    <w:rsid w:val="00B07939"/>
    <w:rsid w:val="00B07BF3"/>
    <w:rsid w:val="00B101B8"/>
    <w:rsid w:val="00B1090D"/>
    <w:rsid w:val="00B10B12"/>
    <w:rsid w:val="00B10BE8"/>
    <w:rsid w:val="00B1192A"/>
    <w:rsid w:val="00B11E71"/>
    <w:rsid w:val="00B11F9C"/>
    <w:rsid w:val="00B12066"/>
    <w:rsid w:val="00B12212"/>
    <w:rsid w:val="00B12583"/>
    <w:rsid w:val="00B125D4"/>
    <w:rsid w:val="00B1284A"/>
    <w:rsid w:val="00B129F5"/>
    <w:rsid w:val="00B133E6"/>
    <w:rsid w:val="00B139FC"/>
    <w:rsid w:val="00B13B64"/>
    <w:rsid w:val="00B13FCC"/>
    <w:rsid w:val="00B140CD"/>
    <w:rsid w:val="00B14A0C"/>
    <w:rsid w:val="00B14B16"/>
    <w:rsid w:val="00B15739"/>
    <w:rsid w:val="00B15A56"/>
    <w:rsid w:val="00B15BF9"/>
    <w:rsid w:val="00B15DBC"/>
    <w:rsid w:val="00B15ECF"/>
    <w:rsid w:val="00B161B4"/>
    <w:rsid w:val="00B1669D"/>
    <w:rsid w:val="00B16B25"/>
    <w:rsid w:val="00B16ECA"/>
    <w:rsid w:val="00B17FC1"/>
    <w:rsid w:val="00B201E5"/>
    <w:rsid w:val="00B2054D"/>
    <w:rsid w:val="00B205BE"/>
    <w:rsid w:val="00B206D1"/>
    <w:rsid w:val="00B210D1"/>
    <w:rsid w:val="00B22040"/>
    <w:rsid w:val="00B236B4"/>
    <w:rsid w:val="00B23A11"/>
    <w:rsid w:val="00B23E6A"/>
    <w:rsid w:val="00B240FB"/>
    <w:rsid w:val="00B2445C"/>
    <w:rsid w:val="00B245B5"/>
    <w:rsid w:val="00B24710"/>
    <w:rsid w:val="00B24813"/>
    <w:rsid w:val="00B25075"/>
    <w:rsid w:val="00B2507E"/>
    <w:rsid w:val="00B25420"/>
    <w:rsid w:val="00B2559F"/>
    <w:rsid w:val="00B26992"/>
    <w:rsid w:val="00B26BFE"/>
    <w:rsid w:val="00B26C09"/>
    <w:rsid w:val="00B27495"/>
    <w:rsid w:val="00B27570"/>
    <w:rsid w:val="00B2757A"/>
    <w:rsid w:val="00B27589"/>
    <w:rsid w:val="00B300F3"/>
    <w:rsid w:val="00B3026F"/>
    <w:rsid w:val="00B30714"/>
    <w:rsid w:val="00B30AE7"/>
    <w:rsid w:val="00B3152A"/>
    <w:rsid w:val="00B32158"/>
    <w:rsid w:val="00B32E61"/>
    <w:rsid w:val="00B32EBC"/>
    <w:rsid w:val="00B339AA"/>
    <w:rsid w:val="00B3514A"/>
    <w:rsid w:val="00B35957"/>
    <w:rsid w:val="00B35A16"/>
    <w:rsid w:val="00B35DDD"/>
    <w:rsid w:val="00B3669C"/>
    <w:rsid w:val="00B366BF"/>
    <w:rsid w:val="00B36841"/>
    <w:rsid w:val="00B37195"/>
    <w:rsid w:val="00B3730D"/>
    <w:rsid w:val="00B373FC"/>
    <w:rsid w:val="00B374FD"/>
    <w:rsid w:val="00B377DA"/>
    <w:rsid w:val="00B37FF7"/>
    <w:rsid w:val="00B400A8"/>
    <w:rsid w:val="00B402AD"/>
    <w:rsid w:val="00B4058A"/>
    <w:rsid w:val="00B40CE7"/>
    <w:rsid w:val="00B40E01"/>
    <w:rsid w:val="00B40F3B"/>
    <w:rsid w:val="00B41372"/>
    <w:rsid w:val="00B42363"/>
    <w:rsid w:val="00B426E7"/>
    <w:rsid w:val="00B431EA"/>
    <w:rsid w:val="00B43EE8"/>
    <w:rsid w:val="00B447F4"/>
    <w:rsid w:val="00B44904"/>
    <w:rsid w:val="00B44B0E"/>
    <w:rsid w:val="00B459D1"/>
    <w:rsid w:val="00B4608E"/>
    <w:rsid w:val="00B46380"/>
    <w:rsid w:val="00B468FF"/>
    <w:rsid w:val="00B46933"/>
    <w:rsid w:val="00B46AC7"/>
    <w:rsid w:val="00B46D53"/>
    <w:rsid w:val="00B472D0"/>
    <w:rsid w:val="00B473B5"/>
    <w:rsid w:val="00B478B1"/>
    <w:rsid w:val="00B47A1C"/>
    <w:rsid w:val="00B50206"/>
    <w:rsid w:val="00B50AA3"/>
    <w:rsid w:val="00B50DAB"/>
    <w:rsid w:val="00B51173"/>
    <w:rsid w:val="00B512AF"/>
    <w:rsid w:val="00B51E17"/>
    <w:rsid w:val="00B51E3F"/>
    <w:rsid w:val="00B52259"/>
    <w:rsid w:val="00B524BC"/>
    <w:rsid w:val="00B5379A"/>
    <w:rsid w:val="00B53FB8"/>
    <w:rsid w:val="00B5417E"/>
    <w:rsid w:val="00B54A63"/>
    <w:rsid w:val="00B54ED7"/>
    <w:rsid w:val="00B5506D"/>
    <w:rsid w:val="00B55178"/>
    <w:rsid w:val="00B556B7"/>
    <w:rsid w:val="00B56058"/>
    <w:rsid w:val="00B56641"/>
    <w:rsid w:val="00B570E7"/>
    <w:rsid w:val="00B57217"/>
    <w:rsid w:val="00B6005A"/>
    <w:rsid w:val="00B603C3"/>
    <w:rsid w:val="00B60421"/>
    <w:rsid w:val="00B60754"/>
    <w:rsid w:val="00B607B4"/>
    <w:rsid w:val="00B60FB4"/>
    <w:rsid w:val="00B611C7"/>
    <w:rsid w:val="00B61A74"/>
    <w:rsid w:val="00B6211F"/>
    <w:rsid w:val="00B623FD"/>
    <w:rsid w:val="00B62B97"/>
    <w:rsid w:val="00B62C1B"/>
    <w:rsid w:val="00B6300C"/>
    <w:rsid w:val="00B63103"/>
    <w:rsid w:val="00B635A8"/>
    <w:rsid w:val="00B6373E"/>
    <w:rsid w:val="00B63B98"/>
    <w:rsid w:val="00B63BB0"/>
    <w:rsid w:val="00B6455F"/>
    <w:rsid w:val="00B64CBE"/>
    <w:rsid w:val="00B64E3E"/>
    <w:rsid w:val="00B652F8"/>
    <w:rsid w:val="00B6536D"/>
    <w:rsid w:val="00B656A9"/>
    <w:rsid w:val="00B65AC1"/>
    <w:rsid w:val="00B66227"/>
    <w:rsid w:val="00B667BD"/>
    <w:rsid w:val="00B6680A"/>
    <w:rsid w:val="00B66810"/>
    <w:rsid w:val="00B6693B"/>
    <w:rsid w:val="00B66F58"/>
    <w:rsid w:val="00B67609"/>
    <w:rsid w:val="00B676B9"/>
    <w:rsid w:val="00B67E24"/>
    <w:rsid w:val="00B702E5"/>
    <w:rsid w:val="00B7054F"/>
    <w:rsid w:val="00B7056E"/>
    <w:rsid w:val="00B70D22"/>
    <w:rsid w:val="00B7124C"/>
    <w:rsid w:val="00B71733"/>
    <w:rsid w:val="00B717F8"/>
    <w:rsid w:val="00B7191B"/>
    <w:rsid w:val="00B71E52"/>
    <w:rsid w:val="00B72187"/>
    <w:rsid w:val="00B72788"/>
    <w:rsid w:val="00B72AEC"/>
    <w:rsid w:val="00B72CAC"/>
    <w:rsid w:val="00B732DA"/>
    <w:rsid w:val="00B732FB"/>
    <w:rsid w:val="00B73705"/>
    <w:rsid w:val="00B73762"/>
    <w:rsid w:val="00B74618"/>
    <w:rsid w:val="00B748F5"/>
    <w:rsid w:val="00B74A5B"/>
    <w:rsid w:val="00B74E7A"/>
    <w:rsid w:val="00B75043"/>
    <w:rsid w:val="00B75B15"/>
    <w:rsid w:val="00B76126"/>
    <w:rsid w:val="00B76413"/>
    <w:rsid w:val="00B7651B"/>
    <w:rsid w:val="00B766AB"/>
    <w:rsid w:val="00B76C04"/>
    <w:rsid w:val="00B76FE6"/>
    <w:rsid w:val="00B7713C"/>
    <w:rsid w:val="00B77DDC"/>
    <w:rsid w:val="00B8010B"/>
    <w:rsid w:val="00B80255"/>
    <w:rsid w:val="00B80580"/>
    <w:rsid w:val="00B8094F"/>
    <w:rsid w:val="00B80B00"/>
    <w:rsid w:val="00B80B7B"/>
    <w:rsid w:val="00B80BF5"/>
    <w:rsid w:val="00B81A8E"/>
    <w:rsid w:val="00B82319"/>
    <w:rsid w:val="00B824B9"/>
    <w:rsid w:val="00B82701"/>
    <w:rsid w:val="00B828A4"/>
    <w:rsid w:val="00B834D1"/>
    <w:rsid w:val="00B837F1"/>
    <w:rsid w:val="00B839F4"/>
    <w:rsid w:val="00B83AC3"/>
    <w:rsid w:val="00B84218"/>
    <w:rsid w:val="00B8452D"/>
    <w:rsid w:val="00B848AC"/>
    <w:rsid w:val="00B849CE"/>
    <w:rsid w:val="00B84AFE"/>
    <w:rsid w:val="00B84C5F"/>
    <w:rsid w:val="00B85093"/>
    <w:rsid w:val="00B857E0"/>
    <w:rsid w:val="00B863B0"/>
    <w:rsid w:val="00B86972"/>
    <w:rsid w:val="00B86C6A"/>
    <w:rsid w:val="00B87785"/>
    <w:rsid w:val="00B87DA9"/>
    <w:rsid w:val="00B87FA2"/>
    <w:rsid w:val="00B9077D"/>
    <w:rsid w:val="00B90E7A"/>
    <w:rsid w:val="00B91198"/>
    <w:rsid w:val="00B9188A"/>
    <w:rsid w:val="00B91D65"/>
    <w:rsid w:val="00B91F34"/>
    <w:rsid w:val="00B92070"/>
    <w:rsid w:val="00B929B0"/>
    <w:rsid w:val="00B929D8"/>
    <w:rsid w:val="00B92A31"/>
    <w:rsid w:val="00B92CBA"/>
    <w:rsid w:val="00B93222"/>
    <w:rsid w:val="00B936D1"/>
    <w:rsid w:val="00B93B98"/>
    <w:rsid w:val="00B93D80"/>
    <w:rsid w:val="00B9484B"/>
    <w:rsid w:val="00B94DF7"/>
    <w:rsid w:val="00B951CB"/>
    <w:rsid w:val="00B953FE"/>
    <w:rsid w:val="00B9579D"/>
    <w:rsid w:val="00B95800"/>
    <w:rsid w:val="00B965E3"/>
    <w:rsid w:val="00B966BD"/>
    <w:rsid w:val="00B96BC2"/>
    <w:rsid w:val="00BA0964"/>
    <w:rsid w:val="00BA0A86"/>
    <w:rsid w:val="00BA0C5F"/>
    <w:rsid w:val="00BA1279"/>
    <w:rsid w:val="00BA1440"/>
    <w:rsid w:val="00BA155A"/>
    <w:rsid w:val="00BA19AC"/>
    <w:rsid w:val="00BA223C"/>
    <w:rsid w:val="00BA24F1"/>
    <w:rsid w:val="00BA27E7"/>
    <w:rsid w:val="00BA280C"/>
    <w:rsid w:val="00BA2FC2"/>
    <w:rsid w:val="00BA303B"/>
    <w:rsid w:val="00BA31D1"/>
    <w:rsid w:val="00BA3276"/>
    <w:rsid w:val="00BA3337"/>
    <w:rsid w:val="00BA3845"/>
    <w:rsid w:val="00BA3CC4"/>
    <w:rsid w:val="00BA4380"/>
    <w:rsid w:val="00BA438A"/>
    <w:rsid w:val="00BA4409"/>
    <w:rsid w:val="00BA576A"/>
    <w:rsid w:val="00BA5906"/>
    <w:rsid w:val="00BA626A"/>
    <w:rsid w:val="00BA6550"/>
    <w:rsid w:val="00BA69E8"/>
    <w:rsid w:val="00BA6CA1"/>
    <w:rsid w:val="00BA7287"/>
    <w:rsid w:val="00BA7323"/>
    <w:rsid w:val="00BA7B05"/>
    <w:rsid w:val="00BA7B0C"/>
    <w:rsid w:val="00BA7E9E"/>
    <w:rsid w:val="00BA7F0D"/>
    <w:rsid w:val="00BA7FC9"/>
    <w:rsid w:val="00BB01BB"/>
    <w:rsid w:val="00BB0509"/>
    <w:rsid w:val="00BB089C"/>
    <w:rsid w:val="00BB0BD8"/>
    <w:rsid w:val="00BB1163"/>
    <w:rsid w:val="00BB13E4"/>
    <w:rsid w:val="00BB1676"/>
    <w:rsid w:val="00BB1834"/>
    <w:rsid w:val="00BB1979"/>
    <w:rsid w:val="00BB19D2"/>
    <w:rsid w:val="00BB24CD"/>
    <w:rsid w:val="00BB2DC2"/>
    <w:rsid w:val="00BB2ED1"/>
    <w:rsid w:val="00BB3707"/>
    <w:rsid w:val="00BB3D56"/>
    <w:rsid w:val="00BB3E0C"/>
    <w:rsid w:val="00BB40A9"/>
    <w:rsid w:val="00BB45AE"/>
    <w:rsid w:val="00BB4636"/>
    <w:rsid w:val="00BB47B5"/>
    <w:rsid w:val="00BB47C6"/>
    <w:rsid w:val="00BB5A60"/>
    <w:rsid w:val="00BB6493"/>
    <w:rsid w:val="00BB6E2E"/>
    <w:rsid w:val="00BB759A"/>
    <w:rsid w:val="00BB7937"/>
    <w:rsid w:val="00BC0046"/>
    <w:rsid w:val="00BC0B6B"/>
    <w:rsid w:val="00BC0F16"/>
    <w:rsid w:val="00BC12A4"/>
    <w:rsid w:val="00BC23E5"/>
    <w:rsid w:val="00BC286E"/>
    <w:rsid w:val="00BC35A0"/>
    <w:rsid w:val="00BC3865"/>
    <w:rsid w:val="00BC3EB2"/>
    <w:rsid w:val="00BC429F"/>
    <w:rsid w:val="00BC44D0"/>
    <w:rsid w:val="00BC4B64"/>
    <w:rsid w:val="00BC4D57"/>
    <w:rsid w:val="00BC51E3"/>
    <w:rsid w:val="00BC51E9"/>
    <w:rsid w:val="00BC5A51"/>
    <w:rsid w:val="00BC5BE3"/>
    <w:rsid w:val="00BC602A"/>
    <w:rsid w:val="00BC6741"/>
    <w:rsid w:val="00BC6EC5"/>
    <w:rsid w:val="00BC703C"/>
    <w:rsid w:val="00BC70D4"/>
    <w:rsid w:val="00BC743B"/>
    <w:rsid w:val="00BC7461"/>
    <w:rsid w:val="00BC7E2B"/>
    <w:rsid w:val="00BD0103"/>
    <w:rsid w:val="00BD01CA"/>
    <w:rsid w:val="00BD0476"/>
    <w:rsid w:val="00BD05AE"/>
    <w:rsid w:val="00BD11FE"/>
    <w:rsid w:val="00BD1505"/>
    <w:rsid w:val="00BD1B82"/>
    <w:rsid w:val="00BD1ECD"/>
    <w:rsid w:val="00BD22EC"/>
    <w:rsid w:val="00BD2986"/>
    <w:rsid w:val="00BD2B42"/>
    <w:rsid w:val="00BD2C50"/>
    <w:rsid w:val="00BD3240"/>
    <w:rsid w:val="00BD36B6"/>
    <w:rsid w:val="00BD3E2A"/>
    <w:rsid w:val="00BD3F15"/>
    <w:rsid w:val="00BD4691"/>
    <w:rsid w:val="00BD4D8C"/>
    <w:rsid w:val="00BD55F0"/>
    <w:rsid w:val="00BD6576"/>
    <w:rsid w:val="00BD6F75"/>
    <w:rsid w:val="00BD760A"/>
    <w:rsid w:val="00BD76DA"/>
    <w:rsid w:val="00BD7749"/>
    <w:rsid w:val="00BD7E01"/>
    <w:rsid w:val="00BE0130"/>
    <w:rsid w:val="00BE09C1"/>
    <w:rsid w:val="00BE1652"/>
    <w:rsid w:val="00BE170B"/>
    <w:rsid w:val="00BE17DD"/>
    <w:rsid w:val="00BE1B05"/>
    <w:rsid w:val="00BE1BD0"/>
    <w:rsid w:val="00BE1C67"/>
    <w:rsid w:val="00BE20A4"/>
    <w:rsid w:val="00BE24E3"/>
    <w:rsid w:val="00BE26F8"/>
    <w:rsid w:val="00BE2E6D"/>
    <w:rsid w:val="00BE2E81"/>
    <w:rsid w:val="00BE2FE4"/>
    <w:rsid w:val="00BE307C"/>
    <w:rsid w:val="00BE33B8"/>
    <w:rsid w:val="00BE354E"/>
    <w:rsid w:val="00BE3CD6"/>
    <w:rsid w:val="00BE41D1"/>
    <w:rsid w:val="00BE425E"/>
    <w:rsid w:val="00BE4325"/>
    <w:rsid w:val="00BE4747"/>
    <w:rsid w:val="00BE4A04"/>
    <w:rsid w:val="00BE4CED"/>
    <w:rsid w:val="00BE5B7D"/>
    <w:rsid w:val="00BE61C2"/>
    <w:rsid w:val="00BE68F0"/>
    <w:rsid w:val="00BE6F43"/>
    <w:rsid w:val="00BE7299"/>
    <w:rsid w:val="00BE790F"/>
    <w:rsid w:val="00BF0D1B"/>
    <w:rsid w:val="00BF111B"/>
    <w:rsid w:val="00BF1A46"/>
    <w:rsid w:val="00BF1A7B"/>
    <w:rsid w:val="00BF2D20"/>
    <w:rsid w:val="00BF2E65"/>
    <w:rsid w:val="00BF34CA"/>
    <w:rsid w:val="00BF357D"/>
    <w:rsid w:val="00BF39FD"/>
    <w:rsid w:val="00BF3EC1"/>
    <w:rsid w:val="00BF4B1E"/>
    <w:rsid w:val="00BF5A93"/>
    <w:rsid w:val="00BF5DC9"/>
    <w:rsid w:val="00BF5EE2"/>
    <w:rsid w:val="00BF5F29"/>
    <w:rsid w:val="00BF663A"/>
    <w:rsid w:val="00BF6AB0"/>
    <w:rsid w:val="00BF6E3C"/>
    <w:rsid w:val="00BF7BD0"/>
    <w:rsid w:val="00C00D30"/>
    <w:rsid w:val="00C0104D"/>
    <w:rsid w:val="00C0259B"/>
    <w:rsid w:val="00C02641"/>
    <w:rsid w:val="00C02866"/>
    <w:rsid w:val="00C02A55"/>
    <w:rsid w:val="00C0342A"/>
    <w:rsid w:val="00C038DF"/>
    <w:rsid w:val="00C039C5"/>
    <w:rsid w:val="00C03AB9"/>
    <w:rsid w:val="00C04000"/>
    <w:rsid w:val="00C05378"/>
    <w:rsid w:val="00C05AD6"/>
    <w:rsid w:val="00C05F5F"/>
    <w:rsid w:val="00C0600E"/>
    <w:rsid w:val="00C06739"/>
    <w:rsid w:val="00C06DA8"/>
    <w:rsid w:val="00C07265"/>
    <w:rsid w:val="00C07460"/>
    <w:rsid w:val="00C07880"/>
    <w:rsid w:val="00C10045"/>
    <w:rsid w:val="00C1016D"/>
    <w:rsid w:val="00C103F7"/>
    <w:rsid w:val="00C1088E"/>
    <w:rsid w:val="00C10E18"/>
    <w:rsid w:val="00C1282F"/>
    <w:rsid w:val="00C12953"/>
    <w:rsid w:val="00C13984"/>
    <w:rsid w:val="00C14FE5"/>
    <w:rsid w:val="00C15453"/>
    <w:rsid w:val="00C156A3"/>
    <w:rsid w:val="00C156EC"/>
    <w:rsid w:val="00C15B1C"/>
    <w:rsid w:val="00C15EE3"/>
    <w:rsid w:val="00C16A0D"/>
    <w:rsid w:val="00C1717C"/>
    <w:rsid w:val="00C1765D"/>
    <w:rsid w:val="00C17849"/>
    <w:rsid w:val="00C179A0"/>
    <w:rsid w:val="00C203CC"/>
    <w:rsid w:val="00C205C3"/>
    <w:rsid w:val="00C20E87"/>
    <w:rsid w:val="00C21577"/>
    <w:rsid w:val="00C21661"/>
    <w:rsid w:val="00C218DD"/>
    <w:rsid w:val="00C21945"/>
    <w:rsid w:val="00C2235C"/>
    <w:rsid w:val="00C226B3"/>
    <w:rsid w:val="00C22A32"/>
    <w:rsid w:val="00C22A9E"/>
    <w:rsid w:val="00C2332B"/>
    <w:rsid w:val="00C23387"/>
    <w:rsid w:val="00C237E0"/>
    <w:rsid w:val="00C23C24"/>
    <w:rsid w:val="00C2584B"/>
    <w:rsid w:val="00C25A41"/>
    <w:rsid w:val="00C26024"/>
    <w:rsid w:val="00C266D0"/>
    <w:rsid w:val="00C267EA"/>
    <w:rsid w:val="00C26858"/>
    <w:rsid w:val="00C273D2"/>
    <w:rsid w:val="00C27ED1"/>
    <w:rsid w:val="00C310BD"/>
    <w:rsid w:val="00C3139C"/>
    <w:rsid w:val="00C319D7"/>
    <w:rsid w:val="00C31EF6"/>
    <w:rsid w:val="00C31F29"/>
    <w:rsid w:val="00C32288"/>
    <w:rsid w:val="00C3233E"/>
    <w:rsid w:val="00C32DBB"/>
    <w:rsid w:val="00C33239"/>
    <w:rsid w:val="00C3387C"/>
    <w:rsid w:val="00C33BBE"/>
    <w:rsid w:val="00C340F5"/>
    <w:rsid w:val="00C348AB"/>
    <w:rsid w:val="00C34A6D"/>
    <w:rsid w:val="00C351EA"/>
    <w:rsid w:val="00C35582"/>
    <w:rsid w:val="00C35685"/>
    <w:rsid w:val="00C361AA"/>
    <w:rsid w:val="00C36203"/>
    <w:rsid w:val="00C36536"/>
    <w:rsid w:val="00C365EC"/>
    <w:rsid w:val="00C36A61"/>
    <w:rsid w:val="00C37A13"/>
    <w:rsid w:val="00C37C99"/>
    <w:rsid w:val="00C403D7"/>
    <w:rsid w:val="00C405E0"/>
    <w:rsid w:val="00C408F1"/>
    <w:rsid w:val="00C40F53"/>
    <w:rsid w:val="00C4108E"/>
    <w:rsid w:val="00C4148F"/>
    <w:rsid w:val="00C422FA"/>
    <w:rsid w:val="00C43650"/>
    <w:rsid w:val="00C458FB"/>
    <w:rsid w:val="00C45A46"/>
    <w:rsid w:val="00C45AFC"/>
    <w:rsid w:val="00C45C1D"/>
    <w:rsid w:val="00C45D13"/>
    <w:rsid w:val="00C45DEE"/>
    <w:rsid w:val="00C4614F"/>
    <w:rsid w:val="00C46576"/>
    <w:rsid w:val="00C4685F"/>
    <w:rsid w:val="00C46F07"/>
    <w:rsid w:val="00C47B17"/>
    <w:rsid w:val="00C47B7B"/>
    <w:rsid w:val="00C47BC1"/>
    <w:rsid w:val="00C47D65"/>
    <w:rsid w:val="00C50146"/>
    <w:rsid w:val="00C50A52"/>
    <w:rsid w:val="00C510FB"/>
    <w:rsid w:val="00C512D2"/>
    <w:rsid w:val="00C51F02"/>
    <w:rsid w:val="00C51F38"/>
    <w:rsid w:val="00C524E0"/>
    <w:rsid w:val="00C524F9"/>
    <w:rsid w:val="00C52A54"/>
    <w:rsid w:val="00C53897"/>
    <w:rsid w:val="00C54E2F"/>
    <w:rsid w:val="00C556B1"/>
    <w:rsid w:val="00C5575C"/>
    <w:rsid w:val="00C55BBA"/>
    <w:rsid w:val="00C55CC0"/>
    <w:rsid w:val="00C5606C"/>
    <w:rsid w:val="00C56B2F"/>
    <w:rsid w:val="00C56D3D"/>
    <w:rsid w:val="00C56FD2"/>
    <w:rsid w:val="00C5709E"/>
    <w:rsid w:val="00C5726E"/>
    <w:rsid w:val="00C576BD"/>
    <w:rsid w:val="00C57AAD"/>
    <w:rsid w:val="00C57DBB"/>
    <w:rsid w:val="00C57FA1"/>
    <w:rsid w:val="00C60477"/>
    <w:rsid w:val="00C60DD8"/>
    <w:rsid w:val="00C61106"/>
    <w:rsid w:val="00C61579"/>
    <w:rsid w:val="00C6159E"/>
    <w:rsid w:val="00C61BEB"/>
    <w:rsid w:val="00C61D62"/>
    <w:rsid w:val="00C62528"/>
    <w:rsid w:val="00C6263C"/>
    <w:rsid w:val="00C62A29"/>
    <w:rsid w:val="00C63012"/>
    <w:rsid w:val="00C63060"/>
    <w:rsid w:val="00C631DC"/>
    <w:rsid w:val="00C6385A"/>
    <w:rsid w:val="00C64AA7"/>
    <w:rsid w:val="00C64E12"/>
    <w:rsid w:val="00C64F3C"/>
    <w:rsid w:val="00C65F1D"/>
    <w:rsid w:val="00C65F6D"/>
    <w:rsid w:val="00C66185"/>
    <w:rsid w:val="00C66D72"/>
    <w:rsid w:val="00C67064"/>
    <w:rsid w:val="00C700AF"/>
    <w:rsid w:val="00C7098A"/>
    <w:rsid w:val="00C70A1D"/>
    <w:rsid w:val="00C70B98"/>
    <w:rsid w:val="00C70EFD"/>
    <w:rsid w:val="00C71465"/>
    <w:rsid w:val="00C7154D"/>
    <w:rsid w:val="00C71D98"/>
    <w:rsid w:val="00C72207"/>
    <w:rsid w:val="00C7222D"/>
    <w:rsid w:val="00C72361"/>
    <w:rsid w:val="00C728D0"/>
    <w:rsid w:val="00C72C22"/>
    <w:rsid w:val="00C72E36"/>
    <w:rsid w:val="00C73942"/>
    <w:rsid w:val="00C73D87"/>
    <w:rsid w:val="00C7418C"/>
    <w:rsid w:val="00C74516"/>
    <w:rsid w:val="00C74902"/>
    <w:rsid w:val="00C74A14"/>
    <w:rsid w:val="00C75313"/>
    <w:rsid w:val="00C757AD"/>
    <w:rsid w:val="00C7607A"/>
    <w:rsid w:val="00C76B6D"/>
    <w:rsid w:val="00C77410"/>
    <w:rsid w:val="00C77650"/>
    <w:rsid w:val="00C778DC"/>
    <w:rsid w:val="00C77964"/>
    <w:rsid w:val="00C77A02"/>
    <w:rsid w:val="00C77B7F"/>
    <w:rsid w:val="00C77EEC"/>
    <w:rsid w:val="00C8003B"/>
    <w:rsid w:val="00C800EE"/>
    <w:rsid w:val="00C80284"/>
    <w:rsid w:val="00C802B8"/>
    <w:rsid w:val="00C803F9"/>
    <w:rsid w:val="00C806B8"/>
    <w:rsid w:val="00C81E4D"/>
    <w:rsid w:val="00C822AC"/>
    <w:rsid w:val="00C82482"/>
    <w:rsid w:val="00C829CD"/>
    <w:rsid w:val="00C82FBA"/>
    <w:rsid w:val="00C82FBE"/>
    <w:rsid w:val="00C830B9"/>
    <w:rsid w:val="00C84719"/>
    <w:rsid w:val="00C855CA"/>
    <w:rsid w:val="00C85BD2"/>
    <w:rsid w:val="00C85F7A"/>
    <w:rsid w:val="00C85FDD"/>
    <w:rsid w:val="00C862E9"/>
    <w:rsid w:val="00C8638C"/>
    <w:rsid w:val="00C863E4"/>
    <w:rsid w:val="00C86667"/>
    <w:rsid w:val="00C868EC"/>
    <w:rsid w:val="00C86D3D"/>
    <w:rsid w:val="00C877FF"/>
    <w:rsid w:val="00C901DB"/>
    <w:rsid w:val="00C902CB"/>
    <w:rsid w:val="00C905A4"/>
    <w:rsid w:val="00C90A1F"/>
    <w:rsid w:val="00C90D54"/>
    <w:rsid w:val="00C91031"/>
    <w:rsid w:val="00C9135A"/>
    <w:rsid w:val="00C91717"/>
    <w:rsid w:val="00C9186B"/>
    <w:rsid w:val="00C919ED"/>
    <w:rsid w:val="00C91A34"/>
    <w:rsid w:val="00C91CF5"/>
    <w:rsid w:val="00C91D5F"/>
    <w:rsid w:val="00C92604"/>
    <w:rsid w:val="00C9269A"/>
    <w:rsid w:val="00C92D9B"/>
    <w:rsid w:val="00C92E3D"/>
    <w:rsid w:val="00C92E6C"/>
    <w:rsid w:val="00C92F92"/>
    <w:rsid w:val="00C9314A"/>
    <w:rsid w:val="00C9353C"/>
    <w:rsid w:val="00C93911"/>
    <w:rsid w:val="00C93CC1"/>
    <w:rsid w:val="00C940C5"/>
    <w:rsid w:val="00C9419C"/>
    <w:rsid w:val="00C94372"/>
    <w:rsid w:val="00C94E60"/>
    <w:rsid w:val="00C950D6"/>
    <w:rsid w:val="00C95A94"/>
    <w:rsid w:val="00C95B44"/>
    <w:rsid w:val="00C96499"/>
    <w:rsid w:val="00C964A7"/>
    <w:rsid w:val="00C964DB"/>
    <w:rsid w:val="00C96735"/>
    <w:rsid w:val="00C96CA3"/>
    <w:rsid w:val="00C96DDE"/>
    <w:rsid w:val="00C97775"/>
    <w:rsid w:val="00C97A7F"/>
    <w:rsid w:val="00CA0510"/>
    <w:rsid w:val="00CA11BF"/>
    <w:rsid w:val="00CA15B3"/>
    <w:rsid w:val="00CA1B6C"/>
    <w:rsid w:val="00CA22E3"/>
    <w:rsid w:val="00CA2D3A"/>
    <w:rsid w:val="00CA2EB7"/>
    <w:rsid w:val="00CA314F"/>
    <w:rsid w:val="00CA335D"/>
    <w:rsid w:val="00CA35E8"/>
    <w:rsid w:val="00CA3D25"/>
    <w:rsid w:val="00CA3F57"/>
    <w:rsid w:val="00CA402A"/>
    <w:rsid w:val="00CA4849"/>
    <w:rsid w:val="00CA5059"/>
    <w:rsid w:val="00CA536F"/>
    <w:rsid w:val="00CA5EB1"/>
    <w:rsid w:val="00CA5FE9"/>
    <w:rsid w:val="00CA60F0"/>
    <w:rsid w:val="00CA6325"/>
    <w:rsid w:val="00CA6445"/>
    <w:rsid w:val="00CA67E8"/>
    <w:rsid w:val="00CA69E5"/>
    <w:rsid w:val="00CA7126"/>
    <w:rsid w:val="00CA7205"/>
    <w:rsid w:val="00CA7220"/>
    <w:rsid w:val="00CB00DE"/>
    <w:rsid w:val="00CB0301"/>
    <w:rsid w:val="00CB14F1"/>
    <w:rsid w:val="00CB1A57"/>
    <w:rsid w:val="00CB23AB"/>
    <w:rsid w:val="00CB24AA"/>
    <w:rsid w:val="00CB2827"/>
    <w:rsid w:val="00CB2CD4"/>
    <w:rsid w:val="00CB3509"/>
    <w:rsid w:val="00CB399D"/>
    <w:rsid w:val="00CB464F"/>
    <w:rsid w:val="00CB4996"/>
    <w:rsid w:val="00CB514B"/>
    <w:rsid w:val="00CB535A"/>
    <w:rsid w:val="00CB5DCD"/>
    <w:rsid w:val="00CB607D"/>
    <w:rsid w:val="00CB62A9"/>
    <w:rsid w:val="00CB6683"/>
    <w:rsid w:val="00CB6E74"/>
    <w:rsid w:val="00CB73B2"/>
    <w:rsid w:val="00CB7A22"/>
    <w:rsid w:val="00CC03F3"/>
    <w:rsid w:val="00CC0477"/>
    <w:rsid w:val="00CC06DC"/>
    <w:rsid w:val="00CC0A12"/>
    <w:rsid w:val="00CC0FF3"/>
    <w:rsid w:val="00CC15AA"/>
    <w:rsid w:val="00CC214A"/>
    <w:rsid w:val="00CC23C7"/>
    <w:rsid w:val="00CC29B3"/>
    <w:rsid w:val="00CC2DF4"/>
    <w:rsid w:val="00CC2EBB"/>
    <w:rsid w:val="00CC3035"/>
    <w:rsid w:val="00CC3A3B"/>
    <w:rsid w:val="00CC3AB3"/>
    <w:rsid w:val="00CC4E69"/>
    <w:rsid w:val="00CC5060"/>
    <w:rsid w:val="00CC5821"/>
    <w:rsid w:val="00CC5854"/>
    <w:rsid w:val="00CC60C0"/>
    <w:rsid w:val="00CC684C"/>
    <w:rsid w:val="00CC7365"/>
    <w:rsid w:val="00CC740A"/>
    <w:rsid w:val="00CD06E0"/>
    <w:rsid w:val="00CD08AA"/>
    <w:rsid w:val="00CD0C9B"/>
    <w:rsid w:val="00CD0ED3"/>
    <w:rsid w:val="00CD0F6A"/>
    <w:rsid w:val="00CD199B"/>
    <w:rsid w:val="00CD1A5A"/>
    <w:rsid w:val="00CD1C3A"/>
    <w:rsid w:val="00CD1C80"/>
    <w:rsid w:val="00CD1ED5"/>
    <w:rsid w:val="00CD22D7"/>
    <w:rsid w:val="00CD3AAC"/>
    <w:rsid w:val="00CD3BDA"/>
    <w:rsid w:val="00CD3E83"/>
    <w:rsid w:val="00CD4717"/>
    <w:rsid w:val="00CD49A0"/>
    <w:rsid w:val="00CD49D6"/>
    <w:rsid w:val="00CD5133"/>
    <w:rsid w:val="00CD5BE6"/>
    <w:rsid w:val="00CD6E90"/>
    <w:rsid w:val="00CD762F"/>
    <w:rsid w:val="00CD78E1"/>
    <w:rsid w:val="00CD7F4A"/>
    <w:rsid w:val="00CE05CC"/>
    <w:rsid w:val="00CE0789"/>
    <w:rsid w:val="00CE0F13"/>
    <w:rsid w:val="00CE125C"/>
    <w:rsid w:val="00CE133E"/>
    <w:rsid w:val="00CE1A83"/>
    <w:rsid w:val="00CE2DA4"/>
    <w:rsid w:val="00CE41A6"/>
    <w:rsid w:val="00CE4229"/>
    <w:rsid w:val="00CE4671"/>
    <w:rsid w:val="00CE4A11"/>
    <w:rsid w:val="00CE4B59"/>
    <w:rsid w:val="00CE50CA"/>
    <w:rsid w:val="00CE5E43"/>
    <w:rsid w:val="00CE6DF3"/>
    <w:rsid w:val="00CE6F37"/>
    <w:rsid w:val="00CE707C"/>
    <w:rsid w:val="00CE764D"/>
    <w:rsid w:val="00CE7709"/>
    <w:rsid w:val="00CF0C3B"/>
    <w:rsid w:val="00CF0DB5"/>
    <w:rsid w:val="00CF1507"/>
    <w:rsid w:val="00CF166C"/>
    <w:rsid w:val="00CF17F3"/>
    <w:rsid w:val="00CF19D8"/>
    <w:rsid w:val="00CF1D99"/>
    <w:rsid w:val="00CF2417"/>
    <w:rsid w:val="00CF2542"/>
    <w:rsid w:val="00CF2E55"/>
    <w:rsid w:val="00CF32A1"/>
    <w:rsid w:val="00CF3B60"/>
    <w:rsid w:val="00CF3B95"/>
    <w:rsid w:val="00CF3BCF"/>
    <w:rsid w:val="00CF3FCC"/>
    <w:rsid w:val="00CF411F"/>
    <w:rsid w:val="00CF41D3"/>
    <w:rsid w:val="00CF452F"/>
    <w:rsid w:val="00CF4627"/>
    <w:rsid w:val="00CF4679"/>
    <w:rsid w:val="00CF4BC1"/>
    <w:rsid w:val="00CF4D94"/>
    <w:rsid w:val="00CF51E5"/>
    <w:rsid w:val="00CF561A"/>
    <w:rsid w:val="00CF578B"/>
    <w:rsid w:val="00CF57FA"/>
    <w:rsid w:val="00CF5C4F"/>
    <w:rsid w:val="00CF5D8F"/>
    <w:rsid w:val="00CF5E91"/>
    <w:rsid w:val="00CF6758"/>
    <w:rsid w:val="00CF68CE"/>
    <w:rsid w:val="00CF6A90"/>
    <w:rsid w:val="00CF6F55"/>
    <w:rsid w:val="00CF72E9"/>
    <w:rsid w:val="00D00598"/>
    <w:rsid w:val="00D0145C"/>
    <w:rsid w:val="00D01551"/>
    <w:rsid w:val="00D01BB7"/>
    <w:rsid w:val="00D01C0A"/>
    <w:rsid w:val="00D0242F"/>
    <w:rsid w:val="00D0291F"/>
    <w:rsid w:val="00D02DB8"/>
    <w:rsid w:val="00D031C0"/>
    <w:rsid w:val="00D03304"/>
    <w:rsid w:val="00D03DEE"/>
    <w:rsid w:val="00D03FB4"/>
    <w:rsid w:val="00D04087"/>
    <w:rsid w:val="00D04278"/>
    <w:rsid w:val="00D04422"/>
    <w:rsid w:val="00D04933"/>
    <w:rsid w:val="00D04AD4"/>
    <w:rsid w:val="00D050A7"/>
    <w:rsid w:val="00D05531"/>
    <w:rsid w:val="00D05DE0"/>
    <w:rsid w:val="00D07BE2"/>
    <w:rsid w:val="00D07D9E"/>
    <w:rsid w:val="00D07E49"/>
    <w:rsid w:val="00D07F97"/>
    <w:rsid w:val="00D10FE6"/>
    <w:rsid w:val="00D1143C"/>
    <w:rsid w:val="00D11912"/>
    <w:rsid w:val="00D11A36"/>
    <w:rsid w:val="00D11D14"/>
    <w:rsid w:val="00D11D7F"/>
    <w:rsid w:val="00D12262"/>
    <w:rsid w:val="00D12586"/>
    <w:rsid w:val="00D12B94"/>
    <w:rsid w:val="00D1329A"/>
    <w:rsid w:val="00D1351A"/>
    <w:rsid w:val="00D135A7"/>
    <w:rsid w:val="00D13809"/>
    <w:rsid w:val="00D13A45"/>
    <w:rsid w:val="00D145CA"/>
    <w:rsid w:val="00D14680"/>
    <w:rsid w:val="00D153EE"/>
    <w:rsid w:val="00D153F8"/>
    <w:rsid w:val="00D159C8"/>
    <w:rsid w:val="00D160F4"/>
    <w:rsid w:val="00D16255"/>
    <w:rsid w:val="00D1665E"/>
    <w:rsid w:val="00D16ABE"/>
    <w:rsid w:val="00D17B71"/>
    <w:rsid w:val="00D205DF"/>
    <w:rsid w:val="00D20623"/>
    <w:rsid w:val="00D20963"/>
    <w:rsid w:val="00D20B28"/>
    <w:rsid w:val="00D210C7"/>
    <w:rsid w:val="00D21217"/>
    <w:rsid w:val="00D212A9"/>
    <w:rsid w:val="00D213A4"/>
    <w:rsid w:val="00D215A1"/>
    <w:rsid w:val="00D2168C"/>
    <w:rsid w:val="00D218DF"/>
    <w:rsid w:val="00D2201C"/>
    <w:rsid w:val="00D22027"/>
    <w:rsid w:val="00D223AA"/>
    <w:rsid w:val="00D223C3"/>
    <w:rsid w:val="00D2262E"/>
    <w:rsid w:val="00D22900"/>
    <w:rsid w:val="00D22937"/>
    <w:rsid w:val="00D22B9C"/>
    <w:rsid w:val="00D2315A"/>
    <w:rsid w:val="00D23839"/>
    <w:rsid w:val="00D23ABD"/>
    <w:rsid w:val="00D23D22"/>
    <w:rsid w:val="00D24386"/>
    <w:rsid w:val="00D24453"/>
    <w:rsid w:val="00D24F24"/>
    <w:rsid w:val="00D25E1F"/>
    <w:rsid w:val="00D2656C"/>
    <w:rsid w:val="00D26CD5"/>
    <w:rsid w:val="00D278A0"/>
    <w:rsid w:val="00D27C92"/>
    <w:rsid w:val="00D3058C"/>
    <w:rsid w:val="00D30E8F"/>
    <w:rsid w:val="00D317E6"/>
    <w:rsid w:val="00D318FB"/>
    <w:rsid w:val="00D320F0"/>
    <w:rsid w:val="00D323E0"/>
    <w:rsid w:val="00D32471"/>
    <w:rsid w:val="00D324E4"/>
    <w:rsid w:val="00D3283D"/>
    <w:rsid w:val="00D32BA9"/>
    <w:rsid w:val="00D33063"/>
    <w:rsid w:val="00D3314A"/>
    <w:rsid w:val="00D332D2"/>
    <w:rsid w:val="00D33395"/>
    <w:rsid w:val="00D3343E"/>
    <w:rsid w:val="00D3352E"/>
    <w:rsid w:val="00D33F96"/>
    <w:rsid w:val="00D340AF"/>
    <w:rsid w:val="00D34983"/>
    <w:rsid w:val="00D349DC"/>
    <w:rsid w:val="00D35940"/>
    <w:rsid w:val="00D35EF6"/>
    <w:rsid w:val="00D36E82"/>
    <w:rsid w:val="00D36F1A"/>
    <w:rsid w:val="00D371EB"/>
    <w:rsid w:val="00D37532"/>
    <w:rsid w:val="00D375D1"/>
    <w:rsid w:val="00D40374"/>
    <w:rsid w:val="00D404A5"/>
    <w:rsid w:val="00D408A0"/>
    <w:rsid w:val="00D410AD"/>
    <w:rsid w:val="00D4128E"/>
    <w:rsid w:val="00D4159B"/>
    <w:rsid w:val="00D416D7"/>
    <w:rsid w:val="00D4171C"/>
    <w:rsid w:val="00D41962"/>
    <w:rsid w:val="00D4215A"/>
    <w:rsid w:val="00D421E8"/>
    <w:rsid w:val="00D42462"/>
    <w:rsid w:val="00D42747"/>
    <w:rsid w:val="00D4276A"/>
    <w:rsid w:val="00D436D6"/>
    <w:rsid w:val="00D439C0"/>
    <w:rsid w:val="00D43BDE"/>
    <w:rsid w:val="00D43C39"/>
    <w:rsid w:val="00D44196"/>
    <w:rsid w:val="00D441E6"/>
    <w:rsid w:val="00D4465B"/>
    <w:rsid w:val="00D44738"/>
    <w:rsid w:val="00D44AE9"/>
    <w:rsid w:val="00D44B83"/>
    <w:rsid w:val="00D44DBE"/>
    <w:rsid w:val="00D45042"/>
    <w:rsid w:val="00D45B55"/>
    <w:rsid w:val="00D460CC"/>
    <w:rsid w:val="00D4625C"/>
    <w:rsid w:val="00D4648F"/>
    <w:rsid w:val="00D46B50"/>
    <w:rsid w:val="00D46B69"/>
    <w:rsid w:val="00D46C11"/>
    <w:rsid w:val="00D46D14"/>
    <w:rsid w:val="00D47205"/>
    <w:rsid w:val="00D502C7"/>
    <w:rsid w:val="00D51177"/>
    <w:rsid w:val="00D518E1"/>
    <w:rsid w:val="00D51BB6"/>
    <w:rsid w:val="00D524E9"/>
    <w:rsid w:val="00D52715"/>
    <w:rsid w:val="00D528DE"/>
    <w:rsid w:val="00D52D3C"/>
    <w:rsid w:val="00D52F58"/>
    <w:rsid w:val="00D535E2"/>
    <w:rsid w:val="00D5387D"/>
    <w:rsid w:val="00D53A08"/>
    <w:rsid w:val="00D543E3"/>
    <w:rsid w:val="00D55048"/>
    <w:rsid w:val="00D555CB"/>
    <w:rsid w:val="00D5649C"/>
    <w:rsid w:val="00D5689C"/>
    <w:rsid w:val="00D57481"/>
    <w:rsid w:val="00D57603"/>
    <w:rsid w:val="00D578D7"/>
    <w:rsid w:val="00D578F6"/>
    <w:rsid w:val="00D57F4B"/>
    <w:rsid w:val="00D60068"/>
    <w:rsid w:val="00D601AB"/>
    <w:rsid w:val="00D60877"/>
    <w:rsid w:val="00D60DA5"/>
    <w:rsid w:val="00D617E5"/>
    <w:rsid w:val="00D61884"/>
    <w:rsid w:val="00D61B49"/>
    <w:rsid w:val="00D61C09"/>
    <w:rsid w:val="00D61D44"/>
    <w:rsid w:val="00D6220B"/>
    <w:rsid w:val="00D6220D"/>
    <w:rsid w:val="00D6225C"/>
    <w:rsid w:val="00D629E5"/>
    <w:rsid w:val="00D62B45"/>
    <w:rsid w:val="00D62B7C"/>
    <w:rsid w:val="00D63196"/>
    <w:rsid w:val="00D63867"/>
    <w:rsid w:val="00D63E8D"/>
    <w:rsid w:val="00D63FBB"/>
    <w:rsid w:val="00D64E95"/>
    <w:rsid w:val="00D65629"/>
    <w:rsid w:val="00D65865"/>
    <w:rsid w:val="00D65BCA"/>
    <w:rsid w:val="00D65DCA"/>
    <w:rsid w:val="00D65EB6"/>
    <w:rsid w:val="00D65F65"/>
    <w:rsid w:val="00D65FB1"/>
    <w:rsid w:val="00D667AF"/>
    <w:rsid w:val="00D668C5"/>
    <w:rsid w:val="00D66E7C"/>
    <w:rsid w:val="00D66F5F"/>
    <w:rsid w:val="00D6729A"/>
    <w:rsid w:val="00D672DB"/>
    <w:rsid w:val="00D676FF"/>
    <w:rsid w:val="00D67744"/>
    <w:rsid w:val="00D67A5E"/>
    <w:rsid w:val="00D67C85"/>
    <w:rsid w:val="00D67CFE"/>
    <w:rsid w:val="00D703B2"/>
    <w:rsid w:val="00D706CB"/>
    <w:rsid w:val="00D71085"/>
    <w:rsid w:val="00D712AE"/>
    <w:rsid w:val="00D715F0"/>
    <w:rsid w:val="00D71D96"/>
    <w:rsid w:val="00D7241A"/>
    <w:rsid w:val="00D7295C"/>
    <w:rsid w:val="00D72AB2"/>
    <w:rsid w:val="00D73344"/>
    <w:rsid w:val="00D734E6"/>
    <w:rsid w:val="00D73502"/>
    <w:rsid w:val="00D73553"/>
    <w:rsid w:val="00D735A1"/>
    <w:rsid w:val="00D73636"/>
    <w:rsid w:val="00D73DC5"/>
    <w:rsid w:val="00D74130"/>
    <w:rsid w:val="00D746BF"/>
    <w:rsid w:val="00D746DA"/>
    <w:rsid w:val="00D74CC7"/>
    <w:rsid w:val="00D7533D"/>
    <w:rsid w:val="00D75727"/>
    <w:rsid w:val="00D76417"/>
    <w:rsid w:val="00D76971"/>
    <w:rsid w:val="00D77138"/>
    <w:rsid w:val="00D77A64"/>
    <w:rsid w:val="00D77BCF"/>
    <w:rsid w:val="00D77EE8"/>
    <w:rsid w:val="00D802EF"/>
    <w:rsid w:val="00D80573"/>
    <w:rsid w:val="00D80927"/>
    <w:rsid w:val="00D811DF"/>
    <w:rsid w:val="00D812BA"/>
    <w:rsid w:val="00D81CB1"/>
    <w:rsid w:val="00D82927"/>
    <w:rsid w:val="00D83372"/>
    <w:rsid w:val="00D835F5"/>
    <w:rsid w:val="00D8364C"/>
    <w:rsid w:val="00D836CE"/>
    <w:rsid w:val="00D83705"/>
    <w:rsid w:val="00D84BCF"/>
    <w:rsid w:val="00D84C7A"/>
    <w:rsid w:val="00D85344"/>
    <w:rsid w:val="00D85BDE"/>
    <w:rsid w:val="00D85CA7"/>
    <w:rsid w:val="00D860B4"/>
    <w:rsid w:val="00D862B6"/>
    <w:rsid w:val="00D86417"/>
    <w:rsid w:val="00D86AA3"/>
    <w:rsid w:val="00D86D1C"/>
    <w:rsid w:val="00D86DA3"/>
    <w:rsid w:val="00D8700D"/>
    <w:rsid w:val="00D87705"/>
    <w:rsid w:val="00D8799A"/>
    <w:rsid w:val="00D90099"/>
    <w:rsid w:val="00D9023B"/>
    <w:rsid w:val="00D9040F"/>
    <w:rsid w:val="00D90466"/>
    <w:rsid w:val="00D906A8"/>
    <w:rsid w:val="00D90805"/>
    <w:rsid w:val="00D90E23"/>
    <w:rsid w:val="00D90F70"/>
    <w:rsid w:val="00D919B7"/>
    <w:rsid w:val="00D91EA1"/>
    <w:rsid w:val="00D92300"/>
    <w:rsid w:val="00D92318"/>
    <w:rsid w:val="00D938D6"/>
    <w:rsid w:val="00D93DE4"/>
    <w:rsid w:val="00D9417E"/>
    <w:rsid w:val="00D9460B"/>
    <w:rsid w:val="00D952A1"/>
    <w:rsid w:val="00D9579B"/>
    <w:rsid w:val="00D96450"/>
    <w:rsid w:val="00D9707E"/>
    <w:rsid w:val="00D976F4"/>
    <w:rsid w:val="00D977E4"/>
    <w:rsid w:val="00DA0B4F"/>
    <w:rsid w:val="00DA0D68"/>
    <w:rsid w:val="00DA0FB8"/>
    <w:rsid w:val="00DA1738"/>
    <w:rsid w:val="00DA1954"/>
    <w:rsid w:val="00DA1A36"/>
    <w:rsid w:val="00DA1C04"/>
    <w:rsid w:val="00DA1FD6"/>
    <w:rsid w:val="00DA205B"/>
    <w:rsid w:val="00DA29F7"/>
    <w:rsid w:val="00DA2F6E"/>
    <w:rsid w:val="00DA34EA"/>
    <w:rsid w:val="00DA4944"/>
    <w:rsid w:val="00DA4C95"/>
    <w:rsid w:val="00DA4F22"/>
    <w:rsid w:val="00DA58E3"/>
    <w:rsid w:val="00DA623F"/>
    <w:rsid w:val="00DA62FC"/>
    <w:rsid w:val="00DA645A"/>
    <w:rsid w:val="00DA712A"/>
    <w:rsid w:val="00DA744C"/>
    <w:rsid w:val="00DB00A5"/>
    <w:rsid w:val="00DB1020"/>
    <w:rsid w:val="00DB11D9"/>
    <w:rsid w:val="00DB1685"/>
    <w:rsid w:val="00DB1B52"/>
    <w:rsid w:val="00DB1F49"/>
    <w:rsid w:val="00DB26EE"/>
    <w:rsid w:val="00DB283C"/>
    <w:rsid w:val="00DB287B"/>
    <w:rsid w:val="00DB2C81"/>
    <w:rsid w:val="00DB2CEA"/>
    <w:rsid w:val="00DB3024"/>
    <w:rsid w:val="00DB33F0"/>
    <w:rsid w:val="00DB34FD"/>
    <w:rsid w:val="00DB391D"/>
    <w:rsid w:val="00DB4142"/>
    <w:rsid w:val="00DB445E"/>
    <w:rsid w:val="00DB47C1"/>
    <w:rsid w:val="00DB485E"/>
    <w:rsid w:val="00DB5C28"/>
    <w:rsid w:val="00DB6096"/>
    <w:rsid w:val="00DB617A"/>
    <w:rsid w:val="00DB62C6"/>
    <w:rsid w:val="00DB65C1"/>
    <w:rsid w:val="00DB7425"/>
    <w:rsid w:val="00DB75C9"/>
    <w:rsid w:val="00DB7BB6"/>
    <w:rsid w:val="00DB7CF2"/>
    <w:rsid w:val="00DC05D4"/>
    <w:rsid w:val="00DC0893"/>
    <w:rsid w:val="00DC097C"/>
    <w:rsid w:val="00DC0A24"/>
    <w:rsid w:val="00DC153B"/>
    <w:rsid w:val="00DC1DDE"/>
    <w:rsid w:val="00DC222E"/>
    <w:rsid w:val="00DC25B0"/>
    <w:rsid w:val="00DC3A50"/>
    <w:rsid w:val="00DC46B3"/>
    <w:rsid w:val="00DC4EAC"/>
    <w:rsid w:val="00DC53CD"/>
    <w:rsid w:val="00DC54D5"/>
    <w:rsid w:val="00DC5B34"/>
    <w:rsid w:val="00DC5FB9"/>
    <w:rsid w:val="00DC61D5"/>
    <w:rsid w:val="00DC6716"/>
    <w:rsid w:val="00DC68F5"/>
    <w:rsid w:val="00DC7022"/>
    <w:rsid w:val="00DC72C7"/>
    <w:rsid w:val="00DC79BB"/>
    <w:rsid w:val="00DD01BA"/>
    <w:rsid w:val="00DD03EF"/>
    <w:rsid w:val="00DD08EF"/>
    <w:rsid w:val="00DD0BB5"/>
    <w:rsid w:val="00DD0D90"/>
    <w:rsid w:val="00DD0F39"/>
    <w:rsid w:val="00DD0FAE"/>
    <w:rsid w:val="00DD1553"/>
    <w:rsid w:val="00DD1766"/>
    <w:rsid w:val="00DD19C0"/>
    <w:rsid w:val="00DD2078"/>
    <w:rsid w:val="00DD27AF"/>
    <w:rsid w:val="00DD27CC"/>
    <w:rsid w:val="00DD2FFD"/>
    <w:rsid w:val="00DD313D"/>
    <w:rsid w:val="00DD352E"/>
    <w:rsid w:val="00DD37AB"/>
    <w:rsid w:val="00DD42CF"/>
    <w:rsid w:val="00DD43D8"/>
    <w:rsid w:val="00DD509E"/>
    <w:rsid w:val="00DD5778"/>
    <w:rsid w:val="00DD5790"/>
    <w:rsid w:val="00DD5D57"/>
    <w:rsid w:val="00DD5F53"/>
    <w:rsid w:val="00DD5FFA"/>
    <w:rsid w:val="00DD65F4"/>
    <w:rsid w:val="00DD6CA7"/>
    <w:rsid w:val="00DD75CE"/>
    <w:rsid w:val="00DD7C4B"/>
    <w:rsid w:val="00DE04BC"/>
    <w:rsid w:val="00DE0621"/>
    <w:rsid w:val="00DE090E"/>
    <w:rsid w:val="00DE0CF9"/>
    <w:rsid w:val="00DE0DA2"/>
    <w:rsid w:val="00DE10C8"/>
    <w:rsid w:val="00DE173A"/>
    <w:rsid w:val="00DE296B"/>
    <w:rsid w:val="00DE2BC5"/>
    <w:rsid w:val="00DE2C26"/>
    <w:rsid w:val="00DE3361"/>
    <w:rsid w:val="00DE352C"/>
    <w:rsid w:val="00DE3758"/>
    <w:rsid w:val="00DE4226"/>
    <w:rsid w:val="00DE516D"/>
    <w:rsid w:val="00DE5877"/>
    <w:rsid w:val="00DE5A12"/>
    <w:rsid w:val="00DE5B54"/>
    <w:rsid w:val="00DE5E3D"/>
    <w:rsid w:val="00DE62CB"/>
    <w:rsid w:val="00DE6824"/>
    <w:rsid w:val="00DE6FA7"/>
    <w:rsid w:val="00DE7448"/>
    <w:rsid w:val="00DE7EB4"/>
    <w:rsid w:val="00DF00B9"/>
    <w:rsid w:val="00DF0287"/>
    <w:rsid w:val="00DF0531"/>
    <w:rsid w:val="00DF0741"/>
    <w:rsid w:val="00DF0B23"/>
    <w:rsid w:val="00DF15F6"/>
    <w:rsid w:val="00DF19C0"/>
    <w:rsid w:val="00DF1A49"/>
    <w:rsid w:val="00DF1A9F"/>
    <w:rsid w:val="00DF1B23"/>
    <w:rsid w:val="00DF1CAE"/>
    <w:rsid w:val="00DF1D22"/>
    <w:rsid w:val="00DF3117"/>
    <w:rsid w:val="00DF3373"/>
    <w:rsid w:val="00DF3C75"/>
    <w:rsid w:val="00DF3CC9"/>
    <w:rsid w:val="00DF415B"/>
    <w:rsid w:val="00DF417B"/>
    <w:rsid w:val="00DF4413"/>
    <w:rsid w:val="00DF4DCB"/>
    <w:rsid w:val="00DF5275"/>
    <w:rsid w:val="00DF57C7"/>
    <w:rsid w:val="00DF63E4"/>
    <w:rsid w:val="00DF6470"/>
    <w:rsid w:val="00DF6F79"/>
    <w:rsid w:val="00DF7370"/>
    <w:rsid w:val="00DF759C"/>
    <w:rsid w:val="00E00613"/>
    <w:rsid w:val="00E00DB5"/>
    <w:rsid w:val="00E00DCB"/>
    <w:rsid w:val="00E0100D"/>
    <w:rsid w:val="00E01BB1"/>
    <w:rsid w:val="00E01D97"/>
    <w:rsid w:val="00E025B8"/>
    <w:rsid w:val="00E02C75"/>
    <w:rsid w:val="00E03345"/>
    <w:rsid w:val="00E03E90"/>
    <w:rsid w:val="00E04694"/>
    <w:rsid w:val="00E04745"/>
    <w:rsid w:val="00E04990"/>
    <w:rsid w:val="00E04AF1"/>
    <w:rsid w:val="00E04EB9"/>
    <w:rsid w:val="00E0538D"/>
    <w:rsid w:val="00E053A7"/>
    <w:rsid w:val="00E0566B"/>
    <w:rsid w:val="00E05DD9"/>
    <w:rsid w:val="00E05E10"/>
    <w:rsid w:val="00E05E72"/>
    <w:rsid w:val="00E06302"/>
    <w:rsid w:val="00E0649F"/>
    <w:rsid w:val="00E06E7A"/>
    <w:rsid w:val="00E06FE1"/>
    <w:rsid w:val="00E07283"/>
    <w:rsid w:val="00E07291"/>
    <w:rsid w:val="00E079B8"/>
    <w:rsid w:val="00E07BFE"/>
    <w:rsid w:val="00E07DFE"/>
    <w:rsid w:val="00E10198"/>
    <w:rsid w:val="00E101CE"/>
    <w:rsid w:val="00E10A6C"/>
    <w:rsid w:val="00E10B9B"/>
    <w:rsid w:val="00E10D60"/>
    <w:rsid w:val="00E11024"/>
    <w:rsid w:val="00E1229F"/>
    <w:rsid w:val="00E12C2B"/>
    <w:rsid w:val="00E12E19"/>
    <w:rsid w:val="00E12FB9"/>
    <w:rsid w:val="00E1357C"/>
    <w:rsid w:val="00E13736"/>
    <w:rsid w:val="00E13D6C"/>
    <w:rsid w:val="00E14CD3"/>
    <w:rsid w:val="00E14E81"/>
    <w:rsid w:val="00E150B8"/>
    <w:rsid w:val="00E15262"/>
    <w:rsid w:val="00E15EB3"/>
    <w:rsid w:val="00E165AB"/>
    <w:rsid w:val="00E166DC"/>
    <w:rsid w:val="00E168F4"/>
    <w:rsid w:val="00E16963"/>
    <w:rsid w:val="00E16DAE"/>
    <w:rsid w:val="00E16F83"/>
    <w:rsid w:val="00E17259"/>
    <w:rsid w:val="00E17319"/>
    <w:rsid w:val="00E17475"/>
    <w:rsid w:val="00E17569"/>
    <w:rsid w:val="00E17FD7"/>
    <w:rsid w:val="00E20649"/>
    <w:rsid w:val="00E209BD"/>
    <w:rsid w:val="00E20C54"/>
    <w:rsid w:val="00E20C5C"/>
    <w:rsid w:val="00E21141"/>
    <w:rsid w:val="00E212E7"/>
    <w:rsid w:val="00E21631"/>
    <w:rsid w:val="00E2198C"/>
    <w:rsid w:val="00E21C2B"/>
    <w:rsid w:val="00E21DE5"/>
    <w:rsid w:val="00E2242E"/>
    <w:rsid w:val="00E23733"/>
    <w:rsid w:val="00E23A5C"/>
    <w:rsid w:val="00E24417"/>
    <w:rsid w:val="00E2444E"/>
    <w:rsid w:val="00E24585"/>
    <w:rsid w:val="00E246CF"/>
    <w:rsid w:val="00E249A8"/>
    <w:rsid w:val="00E24BC0"/>
    <w:rsid w:val="00E24E93"/>
    <w:rsid w:val="00E254FD"/>
    <w:rsid w:val="00E25A98"/>
    <w:rsid w:val="00E25B44"/>
    <w:rsid w:val="00E26047"/>
    <w:rsid w:val="00E2663C"/>
    <w:rsid w:val="00E26735"/>
    <w:rsid w:val="00E26BA6"/>
    <w:rsid w:val="00E26DEC"/>
    <w:rsid w:val="00E27416"/>
    <w:rsid w:val="00E27B59"/>
    <w:rsid w:val="00E27D5B"/>
    <w:rsid w:val="00E27F50"/>
    <w:rsid w:val="00E30CE9"/>
    <w:rsid w:val="00E315A0"/>
    <w:rsid w:val="00E31906"/>
    <w:rsid w:val="00E31915"/>
    <w:rsid w:val="00E31B4A"/>
    <w:rsid w:val="00E31F5A"/>
    <w:rsid w:val="00E3204F"/>
    <w:rsid w:val="00E3303A"/>
    <w:rsid w:val="00E33224"/>
    <w:rsid w:val="00E33B2E"/>
    <w:rsid w:val="00E33F09"/>
    <w:rsid w:val="00E3436A"/>
    <w:rsid w:val="00E345A0"/>
    <w:rsid w:val="00E34617"/>
    <w:rsid w:val="00E34933"/>
    <w:rsid w:val="00E34986"/>
    <w:rsid w:val="00E34C9A"/>
    <w:rsid w:val="00E35495"/>
    <w:rsid w:val="00E35521"/>
    <w:rsid w:val="00E35E23"/>
    <w:rsid w:val="00E36AA0"/>
    <w:rsid w:val="00E3744F"/>
    <w:rsid w:val="00E37845"/>
    <w:rsid w:val="00E3789F"/>
    <w:rsid w:val="00E37C9C"/>
    <w:rsid w:val="00E403B9"/>
    <w:rsid w:val="00E40EE1"/>
    <w:rsid w:val="00E41530"/>
    <w:rsid w:val="00E415DC"/>
    <w:rsid w:val="00E41858"/>
    <w:rsid w:val="00E41B53"/>
    <w:rsid w:val="00E41C90"/>
    <w:rsid w:val="00E41EBE"/>
    <w:rsid w:val="00E423CA"/>
    <w:rsid w:val="00E43260"/>
    <w:rsid w:val="00E43383"/>
    <w:rsid w:val="00E44587"/>
    <w:rsid w:val="00E44853"/>
    <w:rsid w:val="00E44A67"/>
    <w:rsid w:val="00E44D1C"/>
    <w:rsid w:val="00E450C2"/>
    <w:rsid w:val="00E45B56"/>
    <w:rsid w:val="00E46531"/>
    <w:rsid w:val="00E46544"/>
    <w:rsid w:val="00E468BB"/>
    <w:rsid w:val="00E472D7"/>
    <w:rsid w:val="00E47876"/>
    <w:rsid w:val="00E47B68"/>
    <w:rsid w:val="00E51408"/>
    <w:rsid w:val="00E517EC"/>
    <w:rsid w:val="00E51C50"/>
    <w:rsid w:val="00E51E8F"/>
    <w:rsid w:val="00E51EA7"/>
    <w:rsid w:val="00E525E8"/>
    <w:rsid w:val="00E525F6"/>
    <w:rsid w:val="00E527AA"/>
    <w:rsid w:val="00E53A2B"/>
    <w:rsid w:val="00E543AA"/>
    <w:rsid w:val="00E5553E"/>
    <w:rsid w:val="00E55D25"/>
    <w:rsid w:val="00E55D2F"/>
    <w:rsid w:val="00E561F6"/>
    <w:rsid w:val="00E56E4B"/>
    <w:rsid w:val="00E571E3"/>
    <w:rsid w:val="00E57369"/>
    <w:rsid w:val="00E57879"/>
    <w:rsid w:val="00E57928"/>
    <w:rsid w:val="00E57A82"/>
    <w:rsid w:val="00E6000A"/>
    <w:rsid w:val="00E600A4"/>
    <w:rsid w:val="00E6030F"/>
    <w:rsid w:val="00E60DA6"/>
    <w:rsid w:val="00E60E5C"/>
    <w:rsid w:val="00E61395"/>
    <w:rsid w:val="00E61A0F"/>
    <w:rsid w:val="00E61A23"/>
    <w:rsid w:val="00E622B9"/>
    <w:rsid w:val="00E623BE"/>
    <w:rsid w:val="00E62421"/>
    <w:rsid w:val="00E62481"/>
    <w:rsid w:val="00E631EA"/>
    <w:rsid w:val="00E6353E"/>
    <w:rsid w:val="00E63716"/>
    <w:rsid w:val="00E63832"/>
    <w:rsid w:val="00E63FC2"/>
    <w:rsid w:val="00E6410F"/>
    <w:rsid w:val="00E64B81"/>
    <w:rsid w:val="00E65406"/>
    <w:rsid w:val="00E65BE2"/>
    <w:rsid w:val="00E65CA3"/>
    <w:rsid w:val="00E65E2B"/>
    <w:rsid w:val="00E6647B"/>
    <w:rsid w:val="00E664E1"/>
    <w:rsid w:val="00E668AF"/>
    <w:rsid w:val="00E66F63"/>
    <w:rsid w:val="00E704F7"/>
    <w:rsid w:val="00E706E1"/>
    <w:rsid w:val="00E70CC4"/>
    <w:rsid w:val="00E70CE9"/>
    <w:rsid w:val="00E70CF0"/>
    <w:rsid w:val="00E71C9A"/>
    <w:rsid w:val="00E72536"/>
    <w:rsid w:val="00E72691"/>
    <w:rsid w:val="00E729FA"/>
    <w:rsid w:val="00E72B6B"/>
    <w:rsid w:val="00E73647"/>
    <w:rsid w:val="00E73845"/>
    <w:rsid w:val="00E7394D"/>
    <w:rsid w:val="00E73B96"/>
    <w:rsid w:val="00E73BC4"/>
    <w:rsid w:val="00E73C9E"/>
    <w:rsid w:val="00E73CAC"/>
    <w:rsid w:val="00E73E83"/>
    <w:rsid w:val="00E7464C"/>
    <w:rsid w:val="00E747B2"/>
    <w:rsid w:val="00E74D2E"/>
    <w:rsid w:val="00E764F4"/>
    <w:rsid w:val="00E76EAC"/>
    <w:rsid w:val="00E7786B"/>
    <w:rsid w:val="00E779E8"/>
    <w:rsid w:val="00E77EC7"/>
    <w:rsid w:val="00E77F9B"/>
    <w:rsid w:val="00E815B4"/>
    <w:rsid w:val="00E81615"/>
    <w:rsid w:val="00E81724"/>
    <w:rsid w:val="00E81B1B"/>
    <w:rsid w:val="00E81CB4"/>
    <w:rsid w:val="00E820BA"/>
    <w:rsid w:val="00E82F0B"/>
    <w:rsid w:val="00E83937"/>
    <w:rsid w:val="00E842CF"/>
    <w:rsid w:val="00E8437E"/>
    <w:rsid w:val="00E844FF"/>
    <w:rsid w:val="00E846F1"/>
    <w:rsid w:val="00E8479A"/>
    <w:rsid w:val="00E85183"/>
    <w:rsid w:val="00E8552E"/>
    <w:rsid w:val="00E857DA"/>
    <w:rsid w:val="00E8596C"/>
    <w:rsid w:val="00E86079"/>
    <w:rsid w:val="00E866A1"/>
    <w:rsid w:val="00E86743"/>
    <w:rsid w:val="00E8718A"/>
    <w:rsid w:val="00E872F6"/>
    <w:rsid w:val="00E877F9"/>
    <w:rsid w:val="00E8797F"/>
    <w:rsid w:val="00E87A5D"/>
    <w:rsid w:val="00E90728"/>
    <w:rsid w:val="00E90971"/>
    <w:rsid w:val="00E90CA4"/>
    <w:rsid w:val="00E91516"/>
    <w:rsid w:val="00E91601"/>
    <w:rsid w:val="00E9173B"/>
    <w:rsid w:val="00E91BAF"/>
    <w:rsid w:val="00E91F1E"/>
    <w:rsid w:val="00E92634"/>
    <w:rsid w:val="00E92BBB"/>
    <w:rsid w:val="00E92CCE"/>
    <w:rsid w:val="00E92E65"/>
    <w:rsid w:val="00E93628"/>
    <w:rsid w:val="00E93667"/>
    <w:rsid w:val="00E9379C"/>
    <w:rsid w:val="00E93831"/>
    <w:rsid w:val="00E94353"/>
    <w:rsid w:val="00E9451E"/>
    <w:rsid w:val="00E94AB3"/>
    <w:rsid w:val="00E95081"/>
    <w:rsid w:val="00E95241"/>
    <w:rsid w:val="00E95961"/>
    <w:rsid w:val="00E95C6F"/>
    <w:rsid w:val="00E96439"/>
    <w:rsid w:val="00E968A0"/>
    <w:rsid w:val="00E96AF2"/>
    <w:rsid w:val="00E96BA2"/>
    <w:rsid w:val="00E96CA3"/>
    <w:rsid w:val="00E96E19"/>
    <w:rsid w:val="00E96F05"/>
    <w:rsid w:val="00E97148"/>
    <w:rsid w:val="00E97891"/>
    <w:rsid w:val="00EA0AF9"/>
    <w:rsid w:val="00EA0CF2"/>
    <w:rsid w:val="00EA0DF9"/>
    <w:rsid w:val="00EA120F"/>
    <w:rsid w:val="00EA1ADC"/>
    <w:rsid w:val="00EA1D17"/>
    <w:rsid w:val="00EA207D"/>
    <w:rsid w:val="00EA22BC"/>
    <w:rsid w:val="00EA29B6"/>
    <w:rsid w:val="00EA29E4"/>
    <w:rsid w:val="00EA2E99"/>
    <w:rsid w:val="00EA4473"/>
    <w:rsid w:val="00EA5F49"/>
    <w:rsid w:val="00EA6A9F"/>
    <w:rsid w:val="00EA705F"/>
    <w:rsid w:val="00EB0750"/>
    <w:rsid w:val="00EB09E9"/>
    <w:rsid w:val="00EB1136"/>
    <w:rsid w:val="00EB1254"/>
    <w:rsid w:val="00EB132E"/>
    <w:rsid w:val="00EB1376"/>
    <w:rsid w:val="00EB147E"/>
    <w:rsid w:val="00EB14D6"/>
    <w:rsid w:val="00EB16C7"/>
    <w:rsid w:val="00EB1B12"/>
    <w:rsid w:val="00EB1F96"/>
    <w:rsid w:val="00EB1FA5"/>
    <w:rsid w:val="00EB2280"/>
    <w:rsid w:val="00EB23F7"/>
    <w:rsid w:val="00EB287F"/>
    <w:rsid w:val="00EB2918"/>
    <w:rsid w:val="00EB2977"/>
    <w:rsid w:val="00EB2F94"/>
    <w:rsid w:val="00EB3404"/>
    <w:rsid w:val="00EB37C6"/>
    <w:rsid w:val="00EB3C98"/>
    <w:rsid w:val="00EB4082"/>
    <w:rsid w:val="00EB40C1"/>
    <w:rsid w:val="00EB472D"/>
    <w:rsid w:val="00EB552F"/>
    <w:rsid w:val="00EB57FF"/>
    <w:rsid w:val="00EB5C45"/>
    <w:rsid w:val="00EB60EC"/>
    <w:rsid w:val="00EB6AE6"/>
    <w:rsid w:val="00EB7113"/>
    <w:rsid w:val="00EB7305"/>
    <w:rsid w:val="00EB7738"/>
    <w:rsid w:val="00EB7B7D"/>
    <w:rsid w:val="00EB7D2E"/>
    <w:rsid w:val="00EB7E67"/>
    <w:rsid w:val="00EC0001"/>
    <w:rsid w:val="00EC0180"/>
    <w:rsid w:val="00EC0328"/>
    <w:rsid w:val="00EC04D1"/>
    <w:rsid w:val="00EC083A"/>
    <w:rsid w:val="00EC0B51"/>
    <w:rsid w:val="00EC0C2E"/>
    <w:rsid w:val="00EC0DF9"/>
    <w:rsid w:val="00EC109E"/>
    <w:rsid w:val="00EC1671"/>
    <w:rsid w:val="00EC1A9D"/>
    <w:rsid w:val="00EC1D80"/>
    <w:rsid w:val="00EC1DE1"/>
    <w:rsid w:val="00EC2A06"/>
    <w:rsid w:val="00EC2BF7"/>
    <w:rsid w:val="00EC320E"/>
    <w:rsid w:val="00EC3A8B"/>
    <w:rsid w:val="00EC49A2"/>
    <w:rsid w:val="00EC50BC"/>
    <w:rsid w:val="00EC57F8"/>
    <w:rsid w:val="00EC5B09"/>
    <w:rsid w:val="00EC5CD4"/>
    <w:rsid w:val="00EC6297"/>
    <w:rsid w:val="00EC6586"/>
    <w:rsid w:val="00EC6B47"/>
    <w:rsid w:val="00EC6B94"/>
    <w:rsid w:val="00EC70C1"/>
    <w:rsid w:val="00EC76CF"/>
    <w:rsid w:val="00ED0359"/>
    <w:rsid w:val="00ED05B2"/>
    <w:rsid w:val="00ED0DBC"/>
    <w:rsid w:val="00ED0E5F"/>
    <w:rsid w:val="00ED1224"/>
    <w:rsid w:val="00ED13CF"/>
    <w:rsid w:val="00ED1922"/>
    <w:rsid w:val="00ED1B49"/>
    <w:rsid w:val="00ED2200"/>
    <w:rsid w:val="00ED2B33"/>
    <w:rsid w:val="00ED301F"/>
    <w:rsid w:val="00ED3304"/>
    <w:rsid w:val="00ED3B6E"/>
    <w:rsid w:val="00ED3D26"/>
    <w:rsid w:val="00ED4773"/>
    <w:rsid w:val="00ED5908"/>
    <w:rsid w:val="00ED5BB3"/>
    <w:rsid w:val="00ED5CE9"/>
    <w:rsid w:val="00ED630F"/>
    <w:rsid w:val="00ED65E9"/>
    <w:rsid w:val="00ED7033"/>
    <w:rsid w:val="00ED7094"/>
    <w:rsid w:val="00ED746A"/>
    <w:rsid w:val="00ED79AD"/>
    <w:rsid w:val="00EE014E"/>
    <w:rsid w:val="00EE07D5"/>
    <w:rsid w:val="00EE0A4A"/>
    <w:rsid w:val="00EE153B"/>
    <w:rsid w:val="00EE1C36"/>
    <w:rsid w:val="00EE1D1B"/>
    <w:rsid w:val="00EE1F4A"/>
    <w:rsid w:val="00EE1F92"/>
    <w:rsid w:val="00EE22B2"/>
    <w:rsid w:val="00EE2C1F"/>
    <w:rsid w:val="00EE2D39"/>
    <w:rsid w:val="00EE33B2"/>
    <w:rsid w:val="00EE3458"/>
    <w:rsid w:val="00EE38D9"/>
    <w:rsid w:val="00EE3E34"/>
    <w:rsid w:val="00EE40C2"/>
    <w:rsid w:val="00EE433C"/>
    <w:rsid w:val="00EE4696"/>
    <w:rsid w:val="00EE4BEA"/>
    <w:rsid w:val="00EE5110"/>
    <w:rsid w:val="00EE5427"/>
    <w:rsid w:val="00EE6A13"/>
    <w:rsid w:val="00EE6A4F"/>
    <w:rsid w:val="00EE6CC2"/>
    <w:rsid w:val="00EE7129"/>
    <w:rsid w:val="00EE7803"/>
    <w:rsid w:val="00EE7871"/>
    <w:rsid w:val="00EE7C80"/>
    <w:rsid w:val="00EF0242"/>
    <w:rsid w:val="00EF0695"/>
    <w:rsid w:val="00EF07EC"/>
    <w:rsid w:val="00EF0878"/>
    <w:rsid w:val="00EF0E66"/>
    <w:rsid w:val="00EF0F9F"/>
    <w:rsid w:val="00EF1414"/>
    <w:rsid w:val="00EF174D"/>
    <w:rsid w:val="00EF1750"/>
    <w:rsid w:val="00EF2625"/>
    <w:rsid w:val="00EF340B"/>
    <w:rsid w:val="00EF34A1"/>
    <w:rsid w:val="00EF4458"/>
    <w:rsid w:val="00EF44A2"/>
    <w:rsid w:val="00EF5605"/>
    <w:rsid w:val="00EF5AE2"/>
    <w:rsid w:val="00EF5BB8"/>
    <w:rsid w:val="00EF6568"/>
    <w:rsid w:val="00EF68E0"/>
    <w:rsid w:val="00EF68F5"/>
    <w:rsid w:val="00EF69FC"/>
    <w:rsid w:val="00EF6CDA"/>
    <w:rsid w:val="00EF7663"/>
    <w:rsid w:val="00EF7895"/>
    <w:rsid w:val="00F00BCB"/>
    <w:rsid w:val="00F016D0"/>
    <w:rsid w:val="00F01EC0"/>
    <w:rsid w:val="00F02362"/>
    <w:rsid w:val="00F02823"/>
    <w:rsid w:val="00F02925"/>
    <w:rsid w:val="00F02A47"/>
    <w:rsid w:val="00F02CA5"/>
    <w:rsid w:val="00F032AB"/>
    <w:rsid w:val="00F0357C"/>
    <w:rsid w:val="00F03837"/>
    <w:rsid w:val="00F03BCB"/>
    <w:rsid w:val="00F03DB5"/>
    <w:rsid w:val="00F03F85"/>
    <w:rsid w:val="00F041E1"/>
    <w:rsid w:val="00F04CA7"/>
    <w:rsid w:val="00F04F62"/>
    <w:rsid w:val="00F052B2"/>
    <w:rsid w:val="00F052B8"/>
    <w:rsid w:val="00F06728"/>
    <w:rsid w:val="00F07815"/>
    <w:rsid w:val="00F079A1"/>
    <w:rsid w:val="00F10202"/>
    <w:rsid w:val="00F105C7"/>
    <w:rsid w:val="00F11421"/>
    <w:rsid w:val="00F114E1"/>
    <w:rsid w:val="00F118EF"/>
    <w:rsid w:val="00F11BBE"/>
    <w:rsid w:val="00F11C00"/>
    <w:rsid w:val="00F12278"/>
    <w:rsid w:val="00F14577"/>
    <w:rsid w:val="00F14889"/>
    <w:rsid w:val="00F15486"/>
    <w:rsid w:val="00F159DB"/>
    <w:rsid w:val="00F15A1D"/>
    <w:rsid w:val="00F15A44"/>
    <w:rsid w:val="00F162FD"/>
    <w:rsid w:val="00F16790"/>
    <w:rsid w:val="00F16E7A"/>
    <w:rsid w:val="00F17902"/>
    <w:rsid w:val="00F1797F"/>
    <w:rsid w:val="00F17AE2"/>
    <w:rsid w:val="00F17C69"/>
    <w:rsid w:val="00F17E56"/>
    <w:rsid w:val="00F17ED7"/>
    <w:rsid w:val="00F21364"/>
    <w:rsid w:val="00F22985"/>
    <w:rsid w:val="00F22DCE"/>
    <w:rsid w:val="00F23C99"/>
    <w:rsid w:val="00F2471A"/>
    <w:rsid w:val="00F250B5"/>
    <w:rsid w:val="00F2536A"/>
    <w:rsid w:val="00F26182"/>
    <w:rsid w:val="00F265DF"/>
    <w:rsid w:val="00F268EB"/>
    <w:rsid w:val="00F26C31"/>
    <w:rsid w:val="00F2714B"/>
    <w:rsid w:val="00F2756F"/>
    <w:rsid w:val="00F27AFA"/>
    <w:rsid w:val="00F27C3C"/>
    <w:rsid w:val="00F30985"/>
    <w:rsid w:val="00F30D25"/>
    <w:rsid w:val="00F318AA"/>
    <w:rsid w:val="00F32A23"/>
    <w:rsid w:val="00F32F3A"/>
    <w:rsid w:val="00F33719"/>
    <w:rsid w:val="00F33F3B"/>
    <w:rsid w:val="00F344B8"/>
    <w:rsid w:val="00F346E8"/>
    <w:rsid w:val="00F34A16"/>
    <w:rsid w:val="00F34B9B"/>
    <w:rsid w:val="00F34FB4"/>
    <w:rsid w:val="00F35011"/>
    <w:rsid w:val="00F35275"/>
    <w:rsid w:val="00F35400"/>
    <w:rsid w:val="00F35D29"/>
    <w:rsid w:val="00F36287"/>
    <w:rsid w:val="00F3697B"/>
    <w:rsid w:val="00F36C25"/>
    <w:rsid w:val="00F36CD7"/>
    <w:rsid w:val="00F36D3B"/>
    <w:rsid w:val="00F36D84"/>
    <w:rsid w:val="00F376BD"/>
    <w:rsid w:val="00F3780B"/>
    <w:rsid w:val="00F37F08"/>
    <w:rsid w:val="00F40616"/>
    <w:rsid w:val="00F41304"/>
    <w:rsid w:val="00F4144E"/>
    <w:rsid w:val="00F41B5D"/>
    <w:rsid w:val="00F41F27"/>
    <w:rsid w:val="00F42302"/>
    <w:rsid w:val="00F42479"/>
    <w:rsid w:val="00F42AFB"/>
    <w:rsid w:val="00F42D6B"/>
    <w:rsid w:val="00F434CF"/>
    <w:rsid w:val="00F43829"/>
    <w:rsid w:val="00F439EB"/>
    <w:rsid w:val="00F44095"/>
    <w:rsid w:val="00F44105"/>
    <w:rsid w:val="00F44343"/>
    <w:rsid w:val="00F44554"/>
    <w:rsid w:val="00F44629"/>
    <w:rsid w:val="00F451E6"/>
    <w:rsid w:val="00F451EB"/>
    <w:rsid w:val="00F458E6"/>
    <w:rsid w:val="00F45C8C"/>
    <w:rsid w:val="00F4618E"/>
    <w:rsid w:val="00F466FE"/>
    <w:rsid w:val="00F46724"/>
    <w:rsid w:val="00F469E4"/>
    <w:rsid w:val="00F46A06"/>
    <w:rsid w:val="00F474C6"/>
    <w:rsid w:val="00F47D08"/>
    <w:rsid w:val="00F50B42"/>
    <w:rsid w:val="00F50DDF"/>
    <w:rsid w:val="00F5132D"/>
    <w:rsid w:val="00F51591"/>
    <w:rsid w:val="00F51676"/>
    <w:rsid w:val="00F51967"/>
    <w:rsid w:val="00F5224F"/>
    <w:rsid w:val="00F522DF"/>
    <w:rsid w:val="00F5252C"/>
    <w:rsid w:val="00F52710"/>
    <w:rsid w:val="00F52780"/>
    <w:rsid w:val="00F52808"/>
    <w:rsid w:val="00F5286C"/>
    <w:rsid w:val="00F5354D"/>
    <w:rsid w:val="00F5384E"/>
    <w:rsid w:val="00F538B4"/>
    <w:rsid w:val="00F538EC"/>
    <w:rsid w:val="00F5399A"/>
    <w:rsid w:val="00F53ADE"/>
    <w:rsid w:val="00F54299"/>
    <w:rsid w:val="00F54871"/>
    <w:rsid w:val="00F549D9"/>
    <w:rsid w:val="00F5568E"/>
    <w:rsid w:val="00F55B1A"/>
    <w:rsid w:val="00F55E83"/>
    <w:rsid w:val="00F567C4"/>
    <w:rsid w:val="00F56EA5"/>
    <w:rsid w:val="00F57E76"/>
    <w:rsid w:val="00F57F9E"/>
    <w:rsid w:val="00F6003C"/>
    <w:rsid w:val="00F601CD"/>
    <w:rsid w:val="00F6074A"/>
    <w:rsid w:val="00F61026"/>
    <w:rsid w:val="00F611DB"/>
    <w:rsid w:val="00F61440"/>
    <w:rsid w:val="00F61684"/>
    <w:rsid w:val="00F61687"/>
    <w:rsid w:val="00F61E8A"/>
    <w:rsid w:val="00F620D2"/>
    <w:rsid w:val="00F621D3"/>
    <w:rsid w:val="00F6237D"/>
    <w:rsid w:val="00F632DA"/>
    <w:rsid w:val="00F633BA"/>
    <w:rsid w:val="00F633D9"/>
    <w:rsid w:val="00F6376A"/>
    <w:rsid w:val="00F643BE"/>
    <w:rsid w:val="00F65141"/>
    <w:rsid w:val="00F65710"/>
    <w:rsid w:val="00F65767"/>
    <w:rsid w:val="00F65BA8"/>
    <w:rsid w:val="00F65C11"/>
    <w:rsid w:val="00F66012"/>
    <w:rsid w:val="00F675DC"/>
    <w:rsid w:val="00F70091"/>
    <w:rsid w:val="00F7020A"/>
    <w:rsid w:val="00F7024E"/>
    <w:rsid w:val="00F70A62"/>
    <w:rsid w:val="00F71874"/>
    <w:rsid w:val="00F71B97"/>
    <w:rsid w:val="00F71BD4"/>
    <w:rsid w:val="00F71ED3"/>
    <w:rsid w:val="00F71FCC"/>
    <w:rsid w:val="00F72B97"/>
    <w:rsid w:val="00F73866"/>
    <w:rsid w:val="00F73889"/>
    <w:rsid w:val="00F74056"/>
    <w:rsid w:val="00F740B0"/>
    <w:rsid w:val="00F74196"/>
    <w:rsid w:val="00F741AC"/>
    <w:rsid w:val="00F7440E"/>
    <w:rsid w:val="00F74597"/>
    <w:rsid w:val="00F74A8E"/>
    <w:rsid w:val="00F74BB8"/>
    <w:rsid w:val="00F75544"/>
    <w:rsid w:val="00F755DA"/>
    <w:rsid w:val="00F757F6"/>
    <w:rsid w:val="00F76227"/>
    <w:rsid w:val="00F762E2"/>
    <w:rsid w:val="00F76660"/>
    <w:rsid w:val="00F76805"/>
    <w:rsid w:val="00F76A93"/>
    <w:rsid w:val="00F76E6F"/>
    <w:rsid w:val="00F76F36"/>
    <w:rsid w:val="00F771A4"/>
    <w:rsid w:val="00F77B6E"/>
    <w:rsid w:val="00F77D8D"/>
    <w:rsid w:val="00F80FCC"/>
    <w:rsid w:val="00F817F8"/>
    <w:rsid w:val="00F819BC"/>
    <w:rsid w:val="00F81DAE"/>
    <w:rsid w:val="00F826C4"/>
    <w:rsid w:val="00F82EBD"/>
    <w:rsid w:val="00F83111"/>
    <w:rsid w:val="00F83E37"/>
    <w:rsid w:val="00F84051"/>
    <w:rsid w:val="00F841AA"/>
    <w:rsid w:val="00F84672"/>
    <w:rsid w:val="00F84E70"/>
    <w:rsid w:val="00F84F29"/>
    <w:rsid w:val="00F85068"/>
    <w:rsid w:val="00F8514C"/>
    <w:rsid w:val="00F85392"/>
    <w:rsid w:val="00F85AAA"/>
    <w:rsid w:val="00F864B0"/>
    <w:rsid w:val="00F865B3"/>
    <w:rsid w:val="00F87DB2"/>
    <w:rsid w:val="00F87FE7"/>
    <w:rsid w:val="00F901A5"/>
    <w:rsid w:val="00F90306"/>
    <w:rsid w:val="00F90B96"/>
    <w:rsid w:val="00F90BF2"/>
    <w:rsid w:val="00F90DD0"/>
    <w:rsid w:val="00F92504"/>
    <w:rsid w:val="00F92717"/>
    <w:rsid w:val="00F92B1E"/>
    <w:rsid w:val="00F92C46"/>
    <w:rsid w:val="00F9371A"/>
    <w:rsid w:val="00F9377B"/>
    <w:rsid w:val="00F93E9F"/>
    <w:rsid w:val="00F940B3"/>
    <w:rsid w:val="00F9432A"/>
    <w:rsid w:val="00F94A0C"/>
    <w:rsid w:val="00F950D1"/>
    <w:rsid w:val="00F9529A"/>
    <w:rsid w:val="00F95474"/>
    <w:rsid w:val="00F954EE"/>
    <w:rsid w:val="00F95533"/>
    <w:rsid w:val="00F95550"/>
    <w:rsid w:val="00F96835"/>
    <w:rsid w:val="00F96842"/>
    <w:rsid w:val="00F96ECB"/>
    <w:rsid w:val="00F9743A"/>
    <w:rsid w:val="00F9769E"/>
    <w:rsid w:val="00F97812"/>
    <w:rsid w:val="00F97D22"/>
    <w:rsid w:val="00FA0086"/>
    <w:rsid w:val="00FA0E07"/>
    <w:rsid w:val="00FA1035"/>
    <w:rsid w:val="00FA11B1"/>
    <w:rsid w:val="00FA1209"/>
    <w:rsid w:val="00FA1A95"/>
    <w:rsid w:val="00FA1BD4"/>
    <w:rsid w:val="00FA1DE2"/>
    <w:rsid w:val="00FA1F6F"/>
    <w:rsid w:val="00FA2088"/>
    <w:rsid w:val="00FA20D7"/>
    <w:rsid w:val="00FA2128"/>
    <w:rsid w:val="00FA283B"/>
    <w:rsid w:val="00FA3093"/>
    <w:rsid w:val="00FA368D"/>
    <w:rsid w:val="00FA369A"/>
    <w:rsid w:val="00FA3877"/>
    <w:rsid w:val="00FA3A57"/>
    <w:rsid w:val="00FA3ECC"/>
    <w:rsid w:val="00FA41DD"/>
    <w:rsid w:val="00FA41F9"/>
    <w:rsid w:val="00FA4335"/>
    <w:rsid w:val="00FA46E1"/>
    <w:rsid w:val="00FA4AC9"/>
    <w:rsid w:val="00FA4B3E"/>
    <w:rsid w:val="00FA4D06"/>
    <w:rsid w:val="00FA4E80"/>
    <w:rsid w:val="00FA5581"/>
    <w:rsid w:val="00FA5BC4"/>
    <w:rsid w:val="00FA5E13"/>
    <w:rsid w:val="00FA5E2B"/>
    <w:rsid w:val="00FA5ED6"/>
    <w:rsid w:val="00FA61BC"/>
    <w:rsid w:val="00FA66AF"/>
    <w:rsid w:val="00FA6FF5"/>
    <w:rsid w:val="00FA700C"/>
    <w:rsid w:val="00FA755A"/>
    <w:rsid w:val="00FA79DF"/>
    <w:rsid w:val="00FB10D6"/>
    <w:rsid w:val="00FB126B"/>
    <w:rsid w:val="00FB17E0"/>
    <w:rsid w:val="00FB2066"/>
    <w:rsid w:val="00FB20ED"/>
    <w:rsid w:val="00FB24A1"/>
    <w:rsid w:val="00FB346A"/>
    <w:rsid w:val="00FB35B4"/>
    <w:rsid w:val="00FB38BD"/>
    <w:rsid w:val="00FB3D2A"/>
    <w:rsid w:val="00FB3DA0"/>
    <w:rsid w:val="00FB420F"/>
    <w:rsid w:val="00FB4566"/>
    <w:rsid w:val="00FB4B14"/>
    <w:rsid w:val="00FB52BA"/>
    <w:rsid w:val="00FB56A7"/>
    <w:rsid w:val="00FB6064"/>
    <w:rsid w:val="00FB68A3"/>
    <w:rsid w:val="00FB76EF"/>
    <w:rsid w:val="00FB7CA9"/>
    <w:rsid w:val="00FC0109"/>
    <w:rsid w:val="00FC02B5"/>
    <w:rsid w:val="00FC055D"/>
    <w:rsid w:val="00FC0E39"/>
    <w:rsid w:val="00FC0FBF"/>
    <w:rsid w:val="00FC1674"/>
    <w:rsid w:val="00FC1B0E"/>
    <w:rsid w:val="00FC1DFB"/>
    <w:rsid w:val="00FC1FAD"/>
    <w:rsid w:val="00FC26E2"/>
    <w:rsid w:val="00FC2AEF"/>
    <w:rsid w:val="00FC3F9A"/>
    <w:rsid w:val="00FC45E5"/>
    <w:rsid w:val="00FC4B48"/>
    <w:rsid w:val="00FC4B73"/>
    <w:rsid w:val="00FC5B27"/>
    <w:rsid w:val="00FC5EDA"/>
    <w:rsid w:val="00FC632C"/>
    <w:rsid w:val="00FC692B"/>
    <w:rsid w:val="00FC6E0D"/>
    <w:rsid w:val="00FC7659"/>
    <w:rsid w:val="00FC76B5"/>
    <w:rsid w:val="00FC77AC"/>
    <w:rsid w:val="00FC794A"/>
    <w:rsid w:val="00FC7F73"/>
    <w:rsid w:val="00FC7FF5"/>
    <w:rsid w:val="00FD17A2"/>
    <w:rsid w:val="00FD20FF"/>
    <w:rsid w:val="00FD2103"/>
    <w:rsid w:val="00FD25F5"/>
    <w:rsid w:val="00FD2BC2"/>
    <w:rsid w:val="00FD30DB"/>
    <w:rsid w:val="00FD3E24"/>
    <w:rsid w:val="00FD48A2"/>
    <w:rsid w:val="00FD48D6"/>
    <w:rsid w:val="00FD52CF"/>
    <w:rsid w:val="00FD5B8F"/>
    <w:rsid w:val="00FD6386"/>
    <w:rsid w:val="00FD65BE"/>
    <w:rsid w:val="00FD671A"/>
    <w:rsid w:val="00FD6944"/>
    <w:rsid w:val="00FD6D3D"/>
    <w:rsid w:val="00FD6EBD"/>
    <w:rsid w:val="00FD736F"/>
    <w:rsid w:val="00FD7795"/>
    <w:rsid w:val="00FE0195"/>
    <w:rsid w:val="00FE082D"/>
    <w:rsid w:val="00FE137A"/>
    <w:rsid w:val="00FE15C3"/>
    <w:rsid w:val="00FE1C48"/>
    <w:rsid w:val="00FE2663"/>
    <w:rsid w:val="00FE2C7D"/>
    <w:rsid w:val="00FE3035"/>
    <w:rsid w:val="00FE385C"/>
    <w:rsid w:val="00FE3AEE"/>
    <w:rsid w:val="00FE3B4B"/>
    <w:rsid w:val="00FE4217"/>
    <w:rsid w:val="00FE4393"/>
    <w:rsid w:val="00FE441B"/>
    <w:rsid w:val="00FE4464"/>
    <w:rsid w:val="00FE4A0F"/>
    <w:rsid w:val="00FE4E01"/>
    <w:rsid w:val="00FE547F"/>
    <w:rsid w:val="00FE55BC"/>
    <w:rsid w:val="00FE5CEF"/>
    <w:rsid w:val="00FE6AB5"/>
    <w:rsid w:val="00FE787B"/>
    <w:rsid w:val="00FE7E33"/>
    <w:rsid w:val="00FF0BDE"/>
    <w:rsid w:val="00FF1389"/>
    <w:rsid w:val="00FF1399"/>
    <w:rsid w:val="00FF1756"/>
    <w:rsid w:val="00FF1786"/>
    <w:rsid w:val="00FF22B6"/>
    <w:rsid w:val="00FF2498"/>
    <w:rsid w:val="00FF2624"/>
    <w:rsid w:val="00FF28C9"/>
    <w:rsid w:val="00FF2C5E"/>
    <w:rsid w:val="00FF2E41"/>
    <w:rsid w:val="00FF3029"/>
    <w:rsid w:val="00FF320F"/>
    <w:rsid w:val="00FF3D07"/>
    <w:rsid w:val="00FF3E48"/>
    <w:rsid w:val="00FF3EAC"/>
    <w:rsid w:val="00FF43BB"/>
    <w:rsid w:val="00FF4417"/>
    <w:rsid w:val="00FF4784"/>
    <w:rsid w:val="00FF49A5"/>
    <w:rsid w:val="00FF4ADB"/>
    <w:rsid w:val="00FF4B16"/>
    <w:rsid w:val="00FF581F"/>
    <w:rsid w:val="00FF5B66"/>
    <w:rsid w:val="00FF61A3"/>
    <w:rsid w:val="00FF635A"/>
    <w:rsid w:val="00FF7584"/>
    <w:rsid w:val="00FF7722"/>
    <w:rsid w:val="00FF7C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table of figures" w:uiPriority="99"/>
    <w:lsdException w:name="Hyperlink" w:uiPriority="99"/>
    <w:lsdException w:name="FollowedHyperlink" w:uiPriority="99"/>
    <w:lsdException w:name="Normal (Web)" w:uiPriority="99"/>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3337"/>
    <w:pPr>
      <w:widowControl w:val="0"/>
      <w:overflowPunct w:val="0"/>
      <w:autoSpaceDE w:val="0"/>
      <w:autoSpaceDN w:val="0"/>
      <w:adjustRightInd w:val="0"/>
      <w:snapToGrid w:val="0"/>
      <w:spacing w:before="120" w:after="120"/>
      <w:jc w:val="both"/>
      <w:textAlignment w:val="baseline"/>
    </w:pPr>
    <w:rPr>
      <w:sz w:val="24"/>
      <w:lang w:eastAsia="en-US"/>
    </w:rPr>
  </w:style>
  <w:style w:type="paragraph" w:styleId="Heading1">
    <w:name w:val="heading 1"/>
    <w:basedOn w:val="Normal"/>
    <w:next w:val="Normal"/>
    <w:link w:val="Heading1Char"/>
    <w:qFormat/>
    <w:rsid w:val="00490D26"/>
    <w:pPr>
      <w:pageBreakBefore/>
      <w:numPr>
        <w:numId w:val="1"/>
      </w:numPr>
      <w:snapToGrid/>
      <w:ind w:left="577" w:hangingChars="180" w:hanging="577"/>
      <w:outlineLvl w:val="0"/>
    </w:pPr>
    <w:rPr>
      <w:rFonts w:ascii="Arial" w:hAnsi="Arial"/>
      <w:b/>
      <w:bCs/>
      <w:color w:val="C00000"/>
      <w:kern w:val="28"/>
      <w:sz w:val="32"/>
      <w:szCs w:val="24"/>
    </w:rPr>
  </w:style>
  <w:style w:type="paragraph" w:styleId="Heading2">
    <w:name w:val="heading 2"/>
    <w:basedOn w:val="Normal"/>
    <w:next w:val="Normal"/>
    <w:link w:val="Heading2Char"/>
    <w:qFormat/>
    <w:rsid w:val="00D63867"/>
    <w:pPr>
      <w:numPr>
        <w:ilvl w:val="1"/>
        <w:numId w:val="1"/>
      </w:numPr>
      <w:tabs>
        <w:tab w:val="left" w:pos="600"/>
      </w:tabs>
      <w:autoSpaceDE/>
      <w:autoSpaceDN/>
      <w:ind w:left="0" w:hangingChars="243" w:hanging="680"/>
      <w:outlineLvl w:val="1"/>
    </w:pPr>
    <w:rPr>
      <w:rFonts w:ascii="Arial" w:hAnsi="Arial" w:cs="Arial"/>
      <w:b/>
      <w:color w:val="C00000"/>
      <w:sz w:val="28"/>
      <w:szCs w:val="23"/>
      <w:lang w:eastAsia="zh-TW"/>
    </w:rPr>
  </w:style>
  <w:style w:type="paragraph" w:styleId="Heading3">
    <w:name w:val="heading 3"/>
    <w:basedOn w:val="Normal"/>
    <w:next w:val="Normal"/>
    <w:link w:val="Heading3Char"/>
    <w:qFormat/>
    <w:rsid w:val="00D63867"/>
    <w:pPr>
      <w:keepNext/>
      <w:widowControl/>
      <w:numPr>
        <w:ilvl w:val="2"/>
        <w:numId w:val="1"/>
      </w:numPr>
      <w:tabs>
        <w:tab w:val="clear" w:pos="1146"/>
        <w:tab w:val="num" w:pos="720"/>
      </w:tabs>
      <w:overflowPunct/>
      <w:autoSpaceDE/>
      <w:autoSpaceDN/>
      <w:adjustRightInd/>
      <w:snapToGrid/>
      <w:ind w:left="781" w:hangingChars="300" w:hanging="781"/>
      <w:textAlignment w:val="auto"/>
      <w:outlineLvl w:val="2"/>
    </w:pPr>
    <w:rPr>
      <w:rFonts w:ascii="Arial" w:hAnsi="Arial"/>
      <w:b/>
      <w:bCs/>
      <w:color w:val="C00000"/>
      <w:sz w:val="26"/>
      <w:szCs w:val="21"/>
      <w:lang w:eastAsia="zh-TW"/>
    </w:rPr>
  </w:style>
  <w:style w:type="paragraph" w:styleId="Heading4">
    <w:name w:val="heading 4"/>
    <w:basedOn w:val="Normal"/>
    <w:next w:val="Normal"/>
    <w:link w:val="Heading4Char"/>
    <w:qFormat/>
    <w:rsid w:val="00E17259"/>
    <w:pPr>
      <w:keepNext/>
      <w:numPr>
        <w:ilvl w:val="3"/>
        <w:numId w:val="1"/>
      </w:numPr>
      <w:spacing w:before="60"/>
      <w:outlineLvl w:val="3"/>
    </w:pPr>
    <w:rPr>
      <w:rFonts w:ascii="Arial" w:hAnsi="Arial"/>
      <w:bCs/>
      <w:color w:val="C00000"/>
    </w:rPr>
  </w:style>
  <w:style w:type="paragraph" w:styleId="Heading5">
    <w:name w:val="heading 5"/>
    <w:basedOn w:val="Normal"/>
    <w:next w:val="Normal"/>
    <w:link w:val="Heading5Char"/>
    <w:rsid w:val="00B76126"/>
    <w:pPr>
      <w:tabs>
        <w:tab w:val="right" w:pos="9066"/>
      </w:tabs>
      <w:spacing w:before="180" w:after="60"/>
      <w:outlineLvl w:val="4"/>
    </w:pPr>
    <w:rPr>
      <w:b/>
      <w:bCs/>
      <w:iCs/>
      <w:u w:val="single" w:color="0000FF"/>
    </w:rPr>
  </w:style>
  <w:style w:type="paragraph" w:styleId="Heading6">
    <w:name w:val="heading 6"/>
    <w:basedOn w:val="Normal"/>
    <w:next w:val="Normal"/>
    <w:link w:val="Heading6Char"/>
    <w:rsid w:val="00717385"/>
    <w:pPr>
      <w:numPr>
        <w:ilvl w:val="5"/>
        <w:numId w:val="1"/>
      </w:numPr>
      <w:spacing w:before="240"/>
      <w:outlineLvl w:val="5"/>
    </w:pPr>
    <w:rPr>
      <w:b/>
      <w:bCs/>
      <w:sz w:val="22"/>
      <w:szCs w:val="22"/>
    </w:rPr>
  </w:style>
  <w:style w:type="paragraph" w:styleId="Heading7">
    <w:name w:val="heading 7"/>
    <w:basedOn w:val="Normal"/>
    <w:next w:val="Normal"/>
    <w:link w:val="Heading7Char"/>
    <w:rsid w:val="00717385"/>
    <w:pPr>
      <w:numPr>
        <w:ilvl w:val="6"/>
        <w:numId w:val="1"/>
      </w:numPr>
      <w:spacing w:before="240"/>
      <w:outlineLvl w:val="6"/>
    </w:pPr>
  </w:style>
  <w:style w:type="paragraph" w:styleId="Heading8">
    <w:name w:val="heading 8"/>
    <w:basedOn w:val="Normal"/>
    <w:next w:val="Normal"/>
    <w:link w:val="Heading8Char"/>
    <w:rsid w:val="00717385"/>
    <w:pPr>
      <w:numPr>
        <w:ilvl w:val="7"/>
        <w:numId w:val="1"/>
      </w:numPr>
      <w:spacing w:before="240"/>
      <w:outlineLvl w:val="7"/>
    </w:pPr>
    <w:rPr>
      <w:i/>
      <w:iCs/>
    </w:rPr>
  </w:style>
  <w:style w:type="paragraph" w:styleId="Heading9">
    <w:name w:val="heading 9"/>
    <w:basedOn w:val="Normal"/>
    <w:next w:val="Normal"/>
    <w:link w:val="Heading9Char"/>
    <w:pPr>
      <w:keepNext/>
      <w:outlineLvl w:val="8"/>
    </w:pPr>
    <w:rPr>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leftChars="600" w:left="1440"/>
    </w:pPr>
    <w:rPr>
      <w:bCs/>
      <w:sz w:val="18"/>
    </w:rPr>
  </w:style>
  <w:style w:type="paragraph" w:styleId="BodyTextIndent2">
    <w:name w:val="Body Text Indent 2"/>
    <w:basedOn w:val="Normal"/>
    <w:link w:val="BodyTextIndent2Char"/>
    <w:pPr>
      <w:ind w:leftChars="150" w:left="360" w:firstLineChars="200" w:firstLine="480"/>
    </w:pPr>
    <w:rPr>
      <w:sz w:val="18"/>
    </w:rPr>
  </w:style>
  <w:style w:type="paragraph" w:styleId="BodyTextIndent3">
    <w:name w:val="Body Text Indent 3"/>
    <w:basedOn w:val="Normal"/>
    <w:link w:val="BodyTextIndent3Char"/>
    <w:pPr>
      <w:ind w:leftChars="375" w:left="900"/>
    </w:pPr>
    <w:rPr>
      <w:sz w:val="18"/>
    </w:rPr>
  </w:style>
  <w:style w:type="paragraph" w:styleId="Caption">
    <w:name w:val="caption"/>
    <w:basedOn w:val="Normal"/>
    <w:next w:val="Normal"/>
    <w:link w:val="CaptionChar1"/>
    <w:rsid w:val="00002595"/>
    <w:pPr>
      <w:overflowPunct/>
      <w:autoSpaceDE/>
      <w:autoSpaceDN/>
      <w:adjustRightInd/>
      <w:jc w:val="center"/>
      <w:textAlignment w:val="auto"/>
    </w:pPr>
  </w:style>
  <w:style w:type="paragraph" w:styleId="Footer">
    <w:name w:val="footer"/>
    <w:basedOn w:val="Normal"/>
    <w:link w:val="FooterChar"/>
    <w:pPr>
      <w:tabs>
        <w:tab w:val="center" w:pos="4153"/>
        <w:tab w:val="right" w:pos="8306"/>
      </w:tabs>
    </w:pPr>
  </w:style>
  <w:style w:type="character" w:styleId="Hyperlink">
    <w:name w:val="Hyperlink"/>
    <w:uiPriority w:val="99"/>
    <w:rPr>
      <w:rFonts w:ascii="Arial" w:hAnsi="Arial"/>
      <w:color w:val="0000FF"/>
      <w:u w:val="single"/>
    </w:rPr>
  </w:style>
  <w:style w:type="character" w:styleId="PageNumber">
    <w:name w:val="page number"/>
    <w:basedOn w:val="DefaultParagraphFont"/>
  </w:style>
  <w:style w:type="paragraph" w:styleId="TOC1">
    <w:name w:val="toc 1"/>
    <w:basedOn w:val="Normal"/>
    <w:next w:val="Normal"/>
    <w:autoRedefine/>
    <w:uiPriority w:val="39"/>
    <w:rsid w:val="00D46C11"/>
    <w:pPr>
      <w:spacing w:before="360" w:after="0"/>
      <w:jc w:val="left"/>
    </w:pPr>
    <w:rPr>
      <w:rFonts w:asciiTheme="majorHAnsi" w:hAnsiTheme="majorHAnsi"/>
      <w:b/>
      <w:bCs/>
      <w:caps/>
      <w:szCs w:val="24"/>
    </w:rPr>
  </w:style>
  <w:style w:type="paragraph" w:styleId="TOC2">
    <w:name w:val="toc 2"/>
    <w:basedOn w:val="Normal"/>
    <w:next w:val="Normal"/>
    <w:autoRedefine/>
    <w:uiPriority w:val="39"/>
    <w:rsid w:val="00664BB3"/>
    <w:pPr>
      <w:tabs>
        <w:tab w:val="left" w:pos="720"/>
        <w:tab w:val="right" w:leader="dot" w:pos="9056"/>
      </w:tabs>
      <w:ind w:firstLine="357"/>
      <w:jc w:val="left"/>
    </w:pPr>
    <w:rPr>
      <w:rFonts w:asciiTheme="minorHAnsi" w:hAnsiTheme="minorHAnsi" w:cstheme="minorHAnsi"/>
      <w:b/>
      <w:bCs/>
      <w:sz w:val="20"/>
    </w:rPr>
  </w:style>
  <w:style w:type="paragraph" w:styleId="TOC3">
    <w:name w:val="toc 3"/>
    <w:basedOn w:val="Normal"/>
    <w:next w:val="Normal"/>
    <w:autoRedefine/>
    <w:uiPriority w:val="39"/>
    <w:rsid w:val="00664BB3"/>
    <w:pPr>
      <w:tabs>
        <w:tab w:val="left" w:pos="960"/>
        <w:tab w:val="right" w:leader="dot" w:pos="9056"/>
      </w:tabs>
      <w:spacing w:before="0" w:after="0"/>
      <w:ind w:left="510"/>
      <w:jc w:val="left"/>
    </w:pPr>
    <w:rPr>
      <w:rFonts w:asciiTheme="minorHAnsi" w:hAnsiTheme="minorHAnsi" w:cstheme="minorHAnsi"/>
      <w:sz w:val="20"/>
    </w:rPr>
  </w:style>
  <w:style w:type="paragraph" w:styleId="TOC4">
    <w:name w:val="toc 4"/>
    <w:basedOn w:val="Normal"/>
    <w:next w:val="Normal"/>
    <w:autoRedefine/>
    <w:uiPriority w:val="39"/>
    <w:pPr>
      <w:spacing w:before="0" w:after="0"/>
      <w:ind w:left="480"/>
      <w:jc w:val="left"/>
    </w:pPr>
    <w:rPr>
      <w:rFonts w:asciiTheme="minorHAnsi" w:hAnsiTheme="minorHAnsi" w:cstheme="minorHAnsi"/>
      <w:sz w:val="20"/>
    </w:rPr>
  </w:style>
  <w:style w:type="paragraph" w:styleId="TOC5">
    <w:name w:val="toc 5"/>
    <w:basedOn w:val="Normal"/>
    <w:next w:val="Normal"/>
    <w:autoRedefine/>
    <w:uiPriority w:val="39"/>
    <w:pPr>
      <w:spacing w:before="0" w:after="0"/>
      <w:ind w:left="720"/>
      <w:jc w:val="left"/>
    </w:pPr>
    <w:rPr>
      <w:rFonts w:asciiTheme="minorHAnsi" w:hAnsiTheme="minorHAnsi" w:cstheme="minorHAnsi"/>
      <w:sz w:val="20"/>
    </w:rPr>
  </w:style>
  <w:style w:type="paragraph" w:styleId="TOC6">
    <w:name w:val="toc 6"/>
    <w:basedOn w:val="Normal"/>
    <w:next w:val="Normal"/>
    <w:autoRedefine/>
    <w:uiPriority w:val="39"/>
    <w:pPr>
      <w:spacing w:before="0" w:after="0"/>
      <w:ind w:left="960"/>
      <w:jc w:val="left"/>
    </w:pPr>
    <w:rPr>
      <w:rFonts w:asciiTheme="minorHAnsi" w:hAnsiTheme="minorHAnsi" w:cstheme="minorHAnsi"/>
      <w:sz w:val="20"/>
    </w:rPr>
  </w:style>
  <w:style w:type="paragraph" w:styleId="TOC7">
    <w:name w:val="toc 7"/>
    <w:basedOn w:val="Normal"/>
    <w:next w:val="Normal"/>
    <w:autoRedefine/>
    <w:uiPriority w:val="39"/>
    <w:pPr>
      <w:spacing w:before="0" w:after="0"/>
      <w:ind w:left="1200"/>
      <w:jc w:val="left"/>
    </w:pPr>
    <w:rPr>
      <w:rFonts w:asciiTheme="minorHAnsi" w:hAnsiTheme="minorHAnsi" w:cstheme="minorHAnsi"/>
      <w:sz w:val="20"/>
    </w:rPr>
  </w:style>
  <w:style w:type="paragraph" w:styleId="TOC8">
    <w:name w:val="toc 8"/>
    <w:basedOn w:val="Normal"/>
    <w:next w:val="Normal"/>
    <w:autoRedefine/>
    <w:uiPriority w:val="39"/>
    <w:pPr>
      <w:spacing w:before="0" w:after="0"/>
      <w:ind w:left="1440"/>
      <w:jc w:val="left"/>
    </w:pPr>
    <w:rPr>
      <w:rFonts w:asciiTheme="minorHAnsi" w:hAnsiTheme="minorHAnsi" w:cstheme="minorHAnsi"/>
      <w:sz w:val="20"/>
    </w:rPr>
  </w:style>
  <w:style w:type="paragraph" w:styleId="TOC9">
    <w:name w:val="toc 9"/>
    <w:basedOn w:val="Normal"/>
    <w:next w:val="Normal"/>
    <w:autoRedefine/>
    <w:uiPriority w:val="39"/>
    <w:pPr>
      <w:spacing w:before="0" w:after="0"/>
      <w:ind w:left="1680"/>
      <w:jc w:val="left"/>
    </w:pPr>
    <w:rPr>
      <w:rFonts w:asciiTheme="minorHAnsi" w:hAnsiTheme="minorHAnsi" w:cstheme="minorHAnsi"/>
      <w:sz w:val="20"/>
    </w:rPr>
  </w:style>
  <w:style w:type="paragraph" w:customStyle="1" w:styleId="1stsmalltitle">
    <w:name w:val="1st small title"/>
    <w:basedOn w:val="Normal"/>
    <w:autoRedefine/>
    <w:rsid w:val="00886F91"/>
    <w:pPr>
      <w:spacing w:before="60"/>
    </w:pPr>
    <w:rPr>
      <w:b/>
      <w:bCs/>
      <w:i/>
      <w:noProof/>
      <w:u w:val="single"/>
    </w:rPr>
  </w:style>
  <w:style w:type="character" w:customStyle="1" w:styleId="1stsmalltitleChar">
    <w:name w:val="1st small title Char"/>
    <w:rPr>
      <w:rFonts w:ascii="Arial" w:eastAsia="MingLiU" w:hAnsi="Arial"/>
      <w:bCs/>
      <w:noProof/>
      <w:sz w:val="22"/>
      <w:lang w:val="en-US" w:eastAsia="en-US" w:bidi="ar-SA"/>
    </w:rPr>
  </w:style>
  <w:style w:type="paragraph" w:customStyle="1" w:styleId="coverage">
    <w:name w:val="coverage"/>
    <w:basedOn w:val="Normal"/>
    <w:pPr>
      <w:overflowPunct/>
      <w:autoSpaceDE/>
      <w:autoSpaceDN/>
      <w:adjustRightInd/>
      <w:snapToGrid/>
      <w:jc w:val="center"/>
      <w:textAlignment w:val="auto"/>
    </w:pPr>
    <w:rPr>
      <w:b/>
      <w:bCs/>
      <w:sz w:val="52"/>
      <w:u w:val="double"/>
      <w14:shadow w14:blurRad="50800" w14:dist="38100" w14:dir="2700000" w14:sx="100000" w14:sy="100000" w14:kx="0" w14:ky="0" w14:algn="tl">
        <w14:srgbClr w14:val="000000">
          <w14:alpha w14:val="60000"/>
        </w14:srgbClr>
      </w14:shadow>
    </w:rPr>
  </w:style>
  <w:style w:type="paragraph" w:customStyle="1" w:styleId="header1">
    <w:name w:val="header 1"/>
    <w:basedOn w:val="Header"/>
    <w:autoRedefine/>
    <w:pPr>
      <w:tabs>
        <w:tab w:val="clear" w:pos="4153"/>
        <w:tab w:val="clear" w:pos="8306"/>
        <w:tab w:val="center" w:pos="4252"/>
        <w:tab w:val="right" w:pos="9000"/>
      </w:tabs>
      <w:snapToGrid/>
      <w:spacing w:before="0" w:after="200"/>
      <w:ind w:rightChars="6" w:right="12"/>
      <w:jc w:val="right"/>
    </w:pPr>
    <w:rPr>
      <w:b/>
      <w:bCs/>
      <w:caps/>
      <w:sz w:val="36"/>
      <w:lang w:eastAsia="zh-TW"/>
    </w:rPr>
  </w:style>
  <w:style w:type="paragraph" w:styleId="Header">
    <w:name w:val="header"/>
    <w:basedOn w:val="Normal"/>
    <w:pPr>
      <w:tabs>
        <w:tab w:val="center" w:pos="4153"/>
        <w:tab w:val="right" w:pos="8306"/>
      </w:tabs>
    </w:pPr>
    <w:rPr>
      <w:sz w:val="16"/>
      <w:szCs w:val="16"/>
    </w:rPr>
  </w:style>
  <w:style w:type="paragraph" w:customStyle="1" w:styleId="stylesfrcontentleft0cmhanging611chjustified3justified">
    <w:name w:val="stylesfrcontentleft0cmhanging611chjustified3justified"/>
    <w:basedOn w:val="Normal"/>
    <w:pPr>
      <w:widowControl/>
      <w:adjustRightInd/>
      <w:spacing w:after="60"/>
      <w:textAlignment w:val="auto"/>
    </w:pPr>
    <w:rPr>
      <w:rFonts w:eastAsia="MS Mincho" w:cs="Arial"/>
      <w:lang w:eastAsia="zh-CN"/>
    </w:rPr>
  </w:style>
  <w:style w:type="paragraph" w:customStyle="1" w:styleId="note">
    <w:name w:val="note"/>
    <w:basedOn w:val="Normal"/>
    <w:pPr>
      <w:tabs>
        <w:tab w:val="left" w:pos="426"/>
      </w:tabs>
      <w:spacing w:after="48"/>
    </w:pPr>
    <w:rPr>
      <w:rFonts w:ascii="Arial Narrow" w:hAnsi="Arial Narrow"/>
      <w:sz w:val="14"/>
      <w:szCs w:val="14"/>
    </w:rPr>
  </w:style>
  <w:style w:type="paragraph" w:customStyle="1" w:styleId="tabletext1C">
    <w:name w:val="table text 1C"/>
    <w:basedOn w:val="Normal"/>
    <w:link w:val="tabletext1CChar"/>
    <w:pPr>
      <w:spacing w:before="20" w:after="20"/>
    </w:pPr>
    <w:rPr>
      <w:sz w:val="14"/>
      <w:lang w:eastAsia="zh-TW"/>
    </w:rPr>
  </w:style>
  <w:style w:type="paragraph" w:customStyle="1" w:styleId="tabletext1L">
    <w:name w:val="table text 1L"/>
    <w:basedOn w:val="tabletext1C"/>
    <w:pPr>
      <w:jc w:val="left"/>
    </w:pPr>
  </w:style>
  <w:style w:type="paragraph" w:customStyle="1" w:styleId="tabletitle">
    <w:name w:val="table title"/>
    <w:basedOn w:val="Normal"/>
    <w:autoRedefine/>
    <w:rsid w:val="005A5A8E"/>
    <w:pPr>
      <w:widowControl/>
      <w:overflowPunct/>
      <w:autoSpaceDE/>
      <w:autoSpaceDN/>
      <w:adjustRightInd/>
      <w:jc w:val="center"/>
      <w:textAlignment w:val="auto"/>
    </w:pPr>
    <w:rPr>
      <w:rFonts w:cs="Arial"/>
      <w:b/>
      <w:caps/>
      <w:sz w:val="19"/>
      <w:szCs w:val="19"/>
      <w:lang w:eastAsia="zh-TW"/>
    </w:rPr>
  </w:style>
  <w:style w:type="character" w:customStyle="1" w:styleId="tabletitleChar">
    <w:name w:val="table title Char"/>
    <w:rPr>
      <w:rFonts w:ascii="Arial" w:eastAsia="PMingLiU" w:hAnsi="Arial" w:cs="Arial"/>
      <w:b/>
      <w:caps/>
      <w:sz w:val="19"/>
      <w:szCs w:val="19"/>
      <w:lang w:val="en-US" w:eastAsia="zh-TW" w:bidi="ar-SA"/>
    </w:rPr>
  </w:style>
  <w:style w:type="paragraph" w:customStyle="1" w:styleId="header2">
    <w:name w:val="header 2"/>
    <w:basedOn w:val="header1"/>
    <w:rsid w:val="005C55E5"/>
    <w:pPr>
      <w:spacing w:before="912"/>
    </w:pPr>
    <w:rPr>
      <w:rFonts w:ascii="MingLiU"/>
      <w:bCs w:val="0"/>
      <w:szCs w:val="20"/>
    </w:rPr>
  </w:style>
  <w:style w:type="paragraph" w:customStyle="1" w:styleId="Winbond1">
    <w:name w:val="Winbond 1"/>
    <w:basedOn w:val="Header"/>
    <w:pPr>
      <w:tabs>
        <w:tab w:val="clear" w:pos="4153"/>
        <w:tab w:val="clear" w:pos="8306"/>
        <w:tab w:val="center" w:pos="4252"/>
        <w:tab w:val="right" w:pos="8504"/>
      </w:tabs>
      <w:jc w:val="right"/>
    </w:pPr>
    <w:rPr>
      <w:rFonts w:ascii="MingLiU"/>
      <w:b/>
      <w:caps/>
      <w:sz w:val="36"/>
      <w:szCs w:val="20"/>
    </w:rPr>
  </w:style>
  <w:style w:type="paragraph" w:styleId="NormalIndent">
    <w:name w:val="Normal Indent"/>
    <w:basedOn w:val="Normal"/>
    <w:pPr>
      <w:spacing w:after="48"/>
      <w:ind w:left="720"/>
    </w:pPr>
    <w:rPr>
      <w:rFonts w:ascii="MingLiU"/>
    </w:rPr>
  </w:style>
  <w:style w:type="paragraph" w:customStyle="1" w:styleId="StyletabletitleBefore6line">
    <w:name w:val="Style table title + Before:  6 line"/>
    <w:basedOn w:val="tabletitle"/>
    <w:autoRedefine/>
    <w:pPr>
      <w:spacing w:beforeLines="100" w:before="240"/>
    </w:pPr>
    <w:rPr>
      <w:rFonts w:cs="PMingLiU"/>
      <w:szCs w:val="20"/>
    </w:rPr>
  </w:style>
  <w:style w:type="character" w:customStyle="1" w:styleId="StyletabletitleBefore6lineChar">
    <w:name w:val="Style table title + Before:  6 line Char"/>
    <w:rPr>
      <w:rFonts w:ascii="Arial" w:eastAsia="PMingLiU" w:hAnsi="Arial" w:cs="PMingLiU"/>
      <w:b/>
      <w:caps/>
      <w:sz w:val="19"/>
      <w:szCs w:val="19"/>
      <w:lang w:val="en-US" w:eastAsia="zh-TW" w:bidi="ar-SA"/>
    </w:rPr>
  </w:style>
  <w:style w:type="paragraph" w:customStyle="1" w:styleId="StyleStyletabletitleBefore6lineBefore1line">
    <w:name w:val="Style Style table title + Before:  6 line + Before:  1 line"/>
    <w:basedOn w:val="StyletabletitleBefore6line"/>
    <w:rPr>
      <w:caps w:val="0"/>
      <w:szCs w:val="18"/>
    </w:rPr>
  </w:style>
  <w:style w:type="character" w:customStyle="1" w:styleId="StyleStyletabletitleBefore6lineBefore1lineChar">
    <w:name w:val="Style Style table title + Before:  6 line + Before:  1 line Char"/>
    <w:rPr>
      <w:rFonts w:ascii="Arial" w:eastAsia="PMingLiU" w:hAnsi="Arial" w:cs="PMingLiU"/>
      <w:b/>
      <w:caps/>
      <w:sz w:val="19"/>
      <w:szCs w:val="18"/>
      <w:lang w:val="en-US" w:eastAsia="zh-TW" w:bidi="ar-SA"/>
    </w:rPr>
  </w:style>
  <w:style w:type="paragraph" w:customStyle="1" w:styleId="tabletitle1byYJS">
    <w:name w:val="table title1 by YJS"/>
    <w:basedOn w:val="StyleStyletabletitleBefore6lineBefore1line"/>
    <w:pPr>
      <w:spacing w:beforeLines="50" w:before="50"/>
      <w:jc w:val="left"/>
    </w:pPr>
    <w:rPr>
      <w:szCs w:val="20"/>
    </w:rPr>
  </w:style>
  <w:style w:type="character" w:customStyle="1" w:styleId="tabletitle1byYJSChar">
    <w:name w:val="table title1 by YJS Char"/>
    <w:rPr>
      <w:rFonts w:ascii="Arial" w:eastAsia="PMingLiU" w:hAnsi="Arial" w:cs="PMingLiU"/>
      <w:b/>
      <w:caps/>
      <w:sz w:val="19"/>
      <w:szCs w:val="18"/>
      <w:lang w:val="en-US" w:eastAsia="zh-TW" w:bidi="ar-SA"/>
    </w:rPr>
  </w:style>
  <w:style w:type="paragraph" w:customStyle="1" w:styleId="StylenoteLeft0Hanging142ch">
    <w:name w:val="Style note + Left:  0&quot; Hanging:  1.42 ch"/>
    <w:basedOn w:val="note"/>
    <w:pPr>
      <w:ind w:left="199" w:hangingChars="142" w:hanging="199"/>
    </w:pPr>
    <w:rPr>
      <w:rFonts w:cs="PMingLiU"/>
      <w:szCs w:val="20"/>
    </w:rPr>
  </w:style>
  <w:style w:type="paragraph" w:customStyle="1" w:styleId="NormalCenter7">
    <w:name w:val="Normal Center 7"/>
    <w:basedOn w:val="Normal"/>
    <w:pPr>
      <w:jc w:val="center"/>
    </w:pPr>
    <w:rPr>
      <w:sz w:val="14"/>
    </w:rPr>
  </w:style>
  <w:style w:type="paragraph" w:customStyle="1" w:styleId="SFRMnemonic">
    <w:name w:val="SFR Mnemonic"/>
    <w:basedOn w:val="Normal"/>
    <w:link w:val="SFRMnemonicChar"/>
    <w:pPr>
      <w:tabs>
        <w:tab w:val="left" w:pos="7900"/>
      </w:tabs>
      <w:spacing w:before="60" w:after="60"/>
      <w:ind w:leftChars="944" w:left="1699"/>
    </w:pPr>
    <w:rPr>
      <w:lang w:eastAsia="zh-TW"/>
    </w:rPr>
  </w:style>
  <w:style w:type="paragraph" w:customStyle="1" w:styleId="SFRContent">
    <w:name w:val="SFR Content"/>
    <w:basedOn w:val="Normal"/>
    <w:link w:val="SFRContentChar"/>
    <w:pPr>
      <w:tabs>
        <w:tab w:val="left" w:pos="1100"/>
      </w:tabs>
      <w:spacing w:after="60"/>
      <w:ind w:left="1100" w:hangingChars="611" w:hanging="1100"/>
    </w:pPr>
    <w:rPr>
      <w:lang w:eastAsia="zh-TW"/>
    </w:rPr>
  </w:style>
  <w:style w:type="paragraph" w:customStyle="1" w:styleId="SFRContentTable1">
    <w:name w:val="SFR Content Table1"/>
    <w:basedOn w:val="SFRContent"/>
    <w:pPr>
      <w:jc w:val="center"/>
    </w:pPr>
    <w:rPr>
      <w:rFonts w:cs="PMingLiU"/>
    </w:rPr>
  </w:style>
  <w:style w:type="paragraph" w:styleId="BlockText">
    <w:name w:val="Block Text"/>
    <w:basedOn w:val="Normal"/>
    <w:pPr>
      <w:widowControl/>
      <w:spacing w:after="48"/>
      <w:ind w:left="709" w:right="-6" w:hanging="709"/>
    </w:pPr>
    <w:rPr>
      <w:noProof/>
    </w:rPr>
  </w:style>
  <w:style w:type="paragraph" w:customStyle="1" w:styleId="Normalheading3">
    <w:name w:val="Normal_heading3"/>
    <w:basedOn w:val="Normal"/>
    <w:pPr>
      <w:widowControl/>
      <w:spacing w:after="60"/>
    </w:pPr>
    <w:rPr>
      <w:b/>
    </w:rPr>
  </w:style>
  <w:style w:type="character" w:styleId="CommentReference">
    <w:name w:val="annotation reference"/>
    <w:semiHidden/>
    <w:rPr>
      <w:sz w:val="18"/>
      <w:szCs w:val="18"/>
    </w:rPr>
  </w:style>
  <w:style w:type="paragraph" w:styleId="CommentText">
    <w:name w:val="annotation text"/>
    <w:basedOn w:val="Normal"/>
    <w:link w:val="CommentTextChar"/>
    <w:semiHidden/>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semiHidden/>
    <w:rPr>
      <w:sz w:val="16"/>
      <w:szCs w:val="16"/>
    </w:rPr>
  </w:style>
  <w:style w:type="paragraph" w:customStyle="1" w:styleId="NORMAL1">
    <w:name w:val="NORMAL1"/>
    <w:basedOn w:val="Normal"/>
    <w:pPr>
      <w:tabs>
        <w:tab w:val="left" w:pos="1276"/>
        <w:tab w:val="left" w:pos="1985"/>
      </w:tabs>
      <w:spacing w:before="72" w:after="72" w:line="360" w:lineRule="auto"/>
      <w:ind w:left="851" w:right="737"/>
    </w:pPr>
    <w:rPr>
      <w:rFonts w:ascii="MingLiU"/>
      <w:szCs w:val="24"/>
    </w:rPr>
  </w:style>
  <w:style w:type="paragraph" w:customStyle="1" w:styleId="bullettext0">
    <w:name w:val="bullet text"/>
    <w:basedOn w:val="Normal"/>
    <w:pPr>
      <w:tabs>
        <w:tab w:val="left" w:pos="170"/>
        <w:tab w:val="left" w:pos="340"/>
      </w:tabs>
      <w:spacing w:after="48"/>
    </w:pPr>
    <w:rPr>
      <w:rFonts w:ascii="MingLiU"/>
    </w:rPr>
  </w:style>
  <w:style w:type="character" w:customStyle="1" w:styleId="bullettextChar">
    <w:name w:val="bullet text Char"/>
    <w:rPr>
      <w:rFonts w:ascii="MingLiU" w:eastAsia="MingLiU"/>
      <w:lang w:val="en-US" w:eastAsia="en-US" w:bidi="ar-SA"/>
    </w:rPr>
  </w:style>
  <w:style w:type="paragraph" w:customStyle="1" w:styleId="2ndsmalltitle">
    <w:name w:val="2nd small title"/>
    <w:basedOn w:val="Normal"/>
    <w:pPr>
      <w:spacing w:before="180" w:after="48"/>
    </w:pPr>
    <w:rPr>
      <w:rFonts w:ascii="MingLiU"/>
      <w:b/>
    </w:rPr>
  </w:style>
  <w:style w:type="paragraph" w:customStyle="1" w:styleId="3rdsmalltitle">
    <w:name w:val="3rd small title"/>
    <w:basedOn w:val="2ndsmalltitle"/>
    <w:autoRedefine/>
    <w:pPr>
      <w:spacing w:before="120" w:after="0"/>
      <w:jc w:val="center"/>
    </w:pPr>
    <w:rPr>
      <w:rFonts w:ascii="Arial" w:eastAsia="Arial" w:hAnsi="Arial"/>
    </w:rPr>
  </w:style>
  <w:style w:type="paragraph" w:customStyle="1" w:styleId="continue">
    <w:name w:val="continue"/>
    <w:basedOn w:val="Normal"/>
    <w:pPr>
      <w:spacing w:after="40"/>
    </w:pPr>
    <w:rPr>
      <w:rFonts w:ascii="MingLiU"/>
      <w:sz w:val="16"/>
    </w:rPr>
  </w:style>
  <w:style w:type="paragraph" w:customStyle="1" w:styleId="tabletext15C">
    <w:name w:val="table text 1.5C"/>
    <w:basedOn w:val="tabletext1C"/>
    <w:link w:val="tabletext15CChar"/>
    <w:pPr>
      <w:jc w:val="center"/>
    </w:pPr>
    <w:rPr>
      <w:rFonts w:ascii="MingLiU"/>
      <w:sz w:val="20"/>
      <w:lang w:eastAsia="en-US"/>
    </w:rPr>
  </w:style>
  <w:style w:type="paragraph" w:customStyle="1" w:styleId="tabletext25C">
    <w:name w:val="table text 2.5C"/>
    <w:basedOn w:val="tabletext15C"/>
    <w:pPr>
      <w:spacing w:line="600" w:lineRule="auto"/>
    </w:pPr>
  </w:style>
  <w:style w:type="paragraph" w:customStyle="1" w:styleId="tabletext15L">
    <w:name w:val="table text 1.5L"/>
    <w:basedOn w:val="tabletext15C"/>
    <w:pPr>
      <w:jc w:val="left"/>
    </w:pPr>
  </w:style>
  <w:style w:type="paragraph" w:customStyle="1" w:styleId="tabletext25L">
    <w:name w:val="table text 2.5L"/>
    <w:basedOn w:val="tabletext25C"/>
    <w:pPr>
      <w:jc w:val="left"/>
    </w:pPr>
  </w:style>
  <w:style w:type="paragraph" w:customStyle="1" w:styleId="tabletext35L">
    <w:name w:val="table text 3.5L"/>
    <w:basedOn w:val="tabletext25L"/>
    <w:pPr>
      <w:spacing w:line="840" w:lineRule="auto"/>
    </w:pPr>
  </w:style>
  <w:style w:type="paragraph" w:customStyle="1" w:styleId="FOOTER1">
    <w:name w:val="FOOTER 1"/>
    <w:basedOn w:val="Normal"/>
    <w:autoRedefine/>
    <w:pPr>
      <w:widowControl/>
      <w:tabs>
        <w:tab w:val="left" w:pos="3628"/>
      </w:tabs>
      <w:spacing w:before="280" w:after="400"/>
      <w:jc w:val="center"/>
      <w:textAlignment w:val="auto"/>
    </w:pPr>
    <w:rPr>
      <w:i/>
      <w:lang w:eastAsia="zh-TW"/>
    </w:rPr>
  </w:style>
  <w:style w:type="paragraph" w:customStyle="1" w:styleId="Footer10">
    <w:name w:val="Footer1"/>
    <w:basedOn w:val="FOOTER1"/>
    <w:pPr>
      <w:spacing w:after="454"/>
    </w:pPr>
  </w:style>
  <w:style w:type="paragraph" w:customStyle="1" w:styleId="box">
    <w:name w:val="box"/>
    <w:basedOn w:val="note"/>
    <w:pPr>
      <w:tabs>
        <w:tab w:val="clear" w:pos="426"/>
        <w:tab w:val="left" w:pos="170"/>
        <w:tab w:val="left" w:pos="425"/>
      </w:tabs>
      <w:spacing w:before="360" w:after="360"/>
      <w:jc w:val="center"/>
    </w:pPr>
    <w:rPr>
      <w:rFonts w:ascii="MingLiU" w:hAnsi="Times New Roman"/>
      <w:sz w:val="16"/>
      <w:szCs w:val="20"/>
    </w:rPr>
  </w:style>
  <w:style w:type="paragraph" w:customStyle="1" w:styleId="Winbond2">
    <w:name w:val="Winbond 2"/>
    <w:basedOn w:val="Header"/>
    <w:pPr>
      <w:tabs>
        <w:tab w:val="clear" w:pos="4153"/>
        <w:tab w:val="clear" w:pos="8306"/>
        <w:tab w:val="center" w:pos="4252"/>
        <w:tab w:val="right" w:pos="8504"/>
      </w:tabs>
      <w:spacing w:after="200"/>
      <w:jc w:val="right"/>
    </w:pPr>
    <w:rPr>
      <w:rFonts w:ascii="MingLiU"/>
      <w:b/>
      <w:caps/>
      <w:sz w:val="36"/>
      <w:szCs w:val="20"/>
    </w:rPr>
  </w:style>
  <w:style w:type="paragraph" w:customStyle="1" w:styleId="Figure">
    <w:name w:val="Figure"/>
    <w:basedOn w:val="note"/>
    <w:pPr>
      <w:widowControl/>
      <w:tabs>
        <w:tab w:val="clear" w:pos="426"/>
        <w:tab w:val="left" w:pos="425"/>
      </w:tabs>
      <w:jc w:val="center"/>
    </w:pPr>
    <w:rPr>
      <w:rFonts w:ascii="Arial" w:hAnsi="Arial"/>
      <w:noProof/>
      <w:sz w:val="16"/>
      <w:szCs w:val="20"/>
    </w:rPr>
  </w:style>
  <w:style w:type="character" w:customStyle="1" w:styleId="FigureChar">
    <w:name w:val="Figure Char"/>
    <w:rPr>
      <w:rFonts w:ascii="Arial" w:eastAsia="PMingLiU" w:hAnsi="Arial"/>
      <w:noProof/>
      <w:sz w:val="16"/>
      <w:lang w:val="en-US" w:eastAsia="en-US" w:bidi="ar-SA"/>
    </w:rPr>
  </w:style>
  <w:style w:type="paragraph" w:customStyle="1" w:styleId="Styletabletitle1byYJS">
    <w:name w:val="Style table title1 by YJS"/>
    <w:basedOn w:val="tabletitle1byYJS"/>
    <w:pPr>
      <w:spacing w:before="120"/>
    </w:pPr>
    <w:rPr>
      <w:b w:val="0"/>
    </w:rPr>
  </w:style>
  <w:style w:type="character" w:customStyle="1" w:styleId="Styletabletitle1byYJSChar">
    <w:name w:val="Style table title1 by YJS Char"/>
    <w:rPr>
      <w:rFonts w:ascii="Arial" w:eastAsia="PMingLiU" w:hAnsi="Arial" w:cs="PMingLiU"/>
      <w:b/>
      <w:caps/>
      <w:sz w:val="19"/>
      <w:szCs w:val="18"/>
      <w:lang w:val="en-US" w:eastAsia="zh-TW" w:bidi="ar-SA"/>
    </w:rPr>
  </w:style>
  <w:style w:type="paragraph" w:styleId="BodyText">
    <w:name w:val="Body Text"/>
    <w:basedOn w:val="Normal"/>
    <w:link w:val="BodyTextChar"/>
    <w:pPr>
      <w:widowControl/>
      <w:spacing w:after="48"/>
      <w:ind w:right="-6"/>
    </w:pPr>
    <w:rPr>
      <w:noProof/>
    </w:rPr>
  </w:style>
  <w:style w:type="paragraph" w:styleId="FootnoteText">
    <w:name w:val="footnote text"/>
    <w:basedOn w:val="Normal"/>
    <w:link w:val="FootnoteTextChar"/>
    <w:semiHidden/>
  </w:style>
  <w:style w:type="paragraph" w:styleId="BodyText3">
    <w:name w:val="Body Text 3"/>
    <w:basedOn w:val="Normal"/>
    <w:link w:val="BodyText3Char"/>
    <w:rPr>
      <w:sz w:val="16"/>
      <w:szCs w:val="16"/>
    </w:rPr>
  </w:style>
  <w:style w:type="paragraph" w:customStyle="1" w:styleId="StyleSFRContentLeft0cmHanging611ch">
    <w:name w:val="Style SFR Content + Left:  0 cm Hanging:  6.11 ch"/>
    <w:basedOn w:val="SFRContent"/>
    <w:link w:val="StyleSFRContentLeft0cmHanging611chChar"/>
    <w:pPr>
      <w:ind w:hangingChars="550" w:hanging="550"/>
    </w:pPr>
    <w:rPr>
      <w:rFonts w:cs="PMingLiU"/>
    </w:rPr>
  </w:style>
  <w:style w:type="paragraph" w:customStyle="1" w:styleId="Styleforregistertable">
    <w:name w:val="Style for register table"/>
    <w:basedOn w:val="Normal"/>
    <w:rPr>
      <w:sz w:val="18"/>
      <w:lang w:eastAsia="zh-TW"/>
    </w:rPr>
  </w:style>
  <w:style w:type="paragraph" w:customStyle="1" w:styleId="StyleHeading1TimesNewRoman">
    <w:name w:val="Style Heading 1 + Times New Roman"/>
    <w:basedOn w:val="Heading1"/>
    <w:autoRedefine/>
    <w:pPr>
      <w:numPr>
        <w:numId w:val="0"/>
      </w:numPr>
    </w:pPr>
    <w:rPr>
      <w:rFonts w:ascii="Times New Roman" w:hAnsi="Times New Roman"/>
    </w:rPr>
  </w:style>
  <w:style w:type="character" w:customStyle="1" w:styleId="StyleHeading1TimesNewRomanChar">
    <w:name w:val="Style Heading 1 + Times New Roman Char"/>
    <w:rPr>
      <w:rFonts w:eastAsia="MingLiU"/>
      <w:b/>
      <w:bCs/>
      <w:caps/>
      <w:kern w:val="28"/>
      <w:sz w:val="24"/>
      <w:lang w:val="en-US" w:eastAsia="en-US" w:bidi="ar-SA"/>
    </w:rPr>
  </w:style>
  <w:style w:type="paragraph" w:customStyle="1" w:styleId="NormalCenter">
    <w:name w:val="Normal Center"/>
    <w:basedOn w:val="Normal"/>
    <w:pPr>
      <w:jc w:val="center"/>
    </w:pPr>
  </w:style>
  <w:style w:type="character" w:styleId="FollowedHyperlink">
    <w:name w:val="FollowedHyperlink"/>
    <w:uiPriority w:val="99"/>
    <w:rPr>
      <w:color w:val="800080"/>
      <w:u w:val="single"/>
    </w:rPr>
  </w:style>
  <w:style w:type="paragraph" w:customStyle="1" w:styleId="tablecontentleft-right">
    <w:name w:val="table_content_left-right"/>
    <w:basedOn w:val="Normal"/>
  </w:style>
  <w:style w:type="paragraph" w:customStyle="1" w:styleId="StyleCaptionCentered">
    <w:name w:val="Style Caption + Centered"/>
    <w:basedOn w:val="Caption"/>
    <w:rPr>
      <w:rFonts w:cs="PMingLiU"/>
    </w:rPr>
  </w:style>
  <w:style w:type="paragraph" w:customStyle="1" w:styleId="bullet1">
    <w:name w:val="bullet1"/>
    <w:basedOn w:val="Normal"/>
    <w:pPr>
      <w:widowControl/>
      <w:numPr>
        <w:numId w:val="2"/>
      </w:numPr>
      <w:textAlignment w:val="auto"/>
    </w:pPr>
    <w:rPr>
      <w:rFonts w:cs="Arial"/>
      <w:color w:val="000000"/>
      <w:lang w:eastAsia="zh-TW"/>
    </w:rPr>
  </w:style>
  <w:style w:type="paragraph" w:styleId="BodyText2">
    <w:name w:val="Body Text 2"/>
    <w:basedOn w:val="Normal"/>
    <w:link w:val="BodyText2Char"/>
    <w:pPr>
      <w:spacing w:line="480" w:lineRule="auto"/>
    </w:pPr>
  </w:style>
  <w:style w:type="paragraph" w:customStyle="1" w:styleId="StyleSFRMnemonicLeft944ch">
    <w:name w:val="Style SFR Mnemonic + Left:  9.44 ch"/>
    <w:basedOn w:val="SFRMnemonic"/>
    <w:pPr>
      <w:tabs>
        <w:tab w:val="clear" w:pos="7900"/>
        <w:tab w:val="left" w:pos="6500"/>
      </w:tabs>
      <w:ind w:left="1888"/>
    </w:pPr>
    <w:rPr>
      <w:rFonts w:cs="PMingLiU"/>
    </w:rPr>
  </w:style>
  <w:style w:type="paragraph" w:customStyle="1" w:styleId="TableNormal1">
    <w:name w:val="Table Normal1"/>
    <w:basedOn w:val="Normal"/>
    <w:link w:val="NormaltableChar"/>
    <w:pPr>
      <w:widowControl/>
      <w:tabs>
        <w:tab w:val="left" w:pos="170"/>
      </w:tabs>
      <w:spacing w:before="20" w:after="20"/>
      <w:jc w:val="center"/>
      <w:textAlignment w:val="auto"/>
    </w:pPr>
    <w:rPr>
      <w:rFonts w:cs="Arial"/>
      <w:lang w:eastAsia="zh-TW"/>
    </w:rPr>
  </w:style>
  <w:style w:type="paragraph" w:customStyle="1" w:styleId="StyletabletitleAfter1pt">
    <w:name w:val="Style table title + After:  1 pt"/>
    <w:basedOn w:val="tabletitle"/>
    <w:pPr>
      <w:spacing w:before="0" w:after="0"/>
    </w:pPr>
    <w:rPr>
      <w:rFonts w:cs="PMingLiU"/>
      <w:b w:val="0"/>
    </w:rPr>
  </w:style>
  <w:style w:type="paragraph" w:customStyle="1" w:styleId="winbond10">
    <w:name w:val="winbond 1"/>
    <w:basedOn w:val="Normal"/>
    <w:pPr>
      <w:widowControl/>
      <w:tabs>
        <w:tab w:val="left" w:pos="170"/>
      </w:tabs>
      <w:spacing w:after="0"/>
      <w:jc w:val="right"/>
      <w:textAlignment w:val="auto"/>
    </w:pPr>
    <w:rPr>
      <w:rFonts w:cs="Arial"/>
      <w:b/>
      <w:caps/>
      <w:sz w:val="36"/>
      <w:lang w:eastAsia="zh-TW"/>
    </w:rPr>
  </w:style>
  <w:style w:type="paragraph" w:customStyle="1" w:styleId="winbond20">
    <w:name w:val="winbond 2"/>
    <w:basedOn w:val="Normal"/>
    <w:pPr>
      <w:widowControl/>
      <w:tabs>
        <w:tab w:val="left" w:pos="170"/>
      </w:tabs>
      <w:spacing w:after="200"/>
      <w:jc w:val="right"/>
      <w:textAlignment w:val="auto"/>
    </w:pPr>
    <w:rPr>
      <w:rFonts w:cs="Arial"/>
      <w:b/>
      <w:caps/>
      <w:sz w:val="36"/>
      <w:lang w:eastAsia="zh-TW"/>
    </w:rPr>
  </w:style>
  <w:style w:type="character" w:customStyle="1" w:styleId="HeaderChar">
    <w:name w:val="Header Char"/>
    <w:rPr>
      <w:rFonts w:eastAsia="Arial"/>
      <w:b/>
      <w:caps/>
      <w:sz w:val="36"/>
      <w:lang w:val="en-US" w:eastAsia="en-US" w:bidi="ar-SA"/>
    </w:rPr>
  </w:style>
  <w:style w:type="paragraph" w:customStyle="1" w:styleId="StyletabletitleAfter1pt1">
    <w:name w:val="Style table title + After:  1 pt1"/>
    <w:basedOn w:val="tabletitle"/>
    <w:autoRedefine/>
    <w:pPr>
      <w:spacing w:after="20"/>
    </w:pPr>
    <w:rPr>
      <w:rFonts w:cs="PMingLiU"/>
    </w:rPr>
  </w:style>
  <w:style w:type="paragraph" w:customStyle="1" w:styleId="Styletabletitle10pt">
    <w:name w:val="Style table title + 10 pt"/>
    <w:basedOn w:val="tabletitle"/>
    <w:pPr>
      <w:spacing w:after="48"/>
    </w:pPr>
    <w:rPr>
      <w:b w:val="0"/>
      <w:bCs/>
      <w:caps w:val="0"/>
      <w:szCs w:val="18"/>
    </w:rPr>
  </w:style>
  <w:style w:type="character" w:styleId="FootnoteReference">
    <w:name w:val="footnote reference"/>
    <w:semiHidden/>
    <w:rPr>
      <w:rFonts w:ascii="PMingLiU" w:eastAsia="PMingLiU"/>
      <w:position w:val="6"/>
      <w:sz w:val="16"/>
    </w:rPr>
  </w:style>
  <w:style w:type="paragraph" w:customStyle="1" w:styleId="winbond3">
    <w:name w:val="winbond 3"/>
    <w:basedOn w:val="Normal"/>
    <w:pPr>
      <w:widowControl/>
      <w:spacing w:before="360" w:after="0"/>
      <w:jc w:val="right"/>
    </w:pPr>
    <w:rPr>
      <w:b/>
      <w:caps/>
      <w:noProof/>
      <w:sz w:val="36"/>
    </w:rPr>
  </w:style>
  <w:style w:type="paragraph" w:customStyle="1" w:styleId="StylebullettextAfter0pt">
    <w:name w:val="Style bullet text + After:  0 pt"/>
    <w:basedOn w:val="Normal"/>
    <w:pPr>
      <w:widowControl/>
      <w:tabs>
        <w:tab w:val="left" w:pos="170"/>
        <w:tab w:val="left" w:pos="340"/>
      </w:tabs>
      <w:snapToGrid/>
      <w:spacing w:after="0"/>
    </w:pPr>
    <w:rPr>
      <w:rFonts w:cs="PMingLiU"/>
      <w:noProof/>
    </w:rPr>
  </w:style>
  <w:style w:type="paragraph" w:customStyle="1" w:styleId="StyleAsian95ptBoldAllcapsCentered">
    <w:name w:val="Style (Asian) 新細明體 9.5 pt Bold All caps Centered"/>
    <w:basedOn w:val="Normal"/>
    <w:pPr>
      <w:jc w:val="center"/>
    </w:pPr>
    <w:rPr>
      <w:rFonts w:cs="PMingLiU"/>
      <w:b/>
      <w:bCs/>
      <w:sz w:val="19"/>
      <w:szCs w:val="19"/>
    </w:rPr>
  </w:style>
  <w:style w:type="character" w:customStyle="1" w:styleId="CharChar">
    <w:name w:val="Char Char"/>
    <w:rPr>
      <w:rFonts w:ascii="Arial" w:eastAsia="MingLiU" w:hAnsi="Arial"/>
      <w:lang w:val="en-US" w:eastAsia="en-US" w:bidi="ar-SA"/>
    </w:rPr>
  </w:style>
  <w:style w:type="paragraph" w:styleId="Date">
    <w:name w:val="Date"/>
    <w:basedOn w:val="Normal"/>
    <w:next w:val="Normal"/>
    <w:link w:val="DateChar"/>
    <w:pPr>
      <w:snapToGrid/>
      <w:spacing w:before="0" w:after="60"/>
    </w:pPr>
  </w:style>
  <w:style w:type="paragraph" w:customStyle="1" w:styleId="stylesfrcontentleft0cmhanging611ch0">
    <w:name w:val="stylesfrcontentleft0cmhanging611ch"/>
    <w:basedOn w:val="Normal"/>
    <w:pPr>
      <w:widowControl/>
      <w:adjustRightInd/>
      <w:snapToGrid/>
      <w:spacing w:before="0" w:after="60"/>
      <w:ind w:left="1100" w:hanging="1100"/>
      <w:textAlignment w:val="auto"/>
    </w:pPr>
    <w:rPr>
      <w:rFonts w:eastAsia="MS Mincho" w:cs="Arial"/>
      <w:lang w:eastAsia="zh-CN"/>
    </w:rPr>
  </w:style>
  <w:style w:type="paragraph" w:customStyle="1" w:styleId="StyleStyleSFRContentLeft0cmHanging611chJustified">
    <w:name w:val="Style Style SFR Content + Left:  0 cm Hanging:  6.11 ch + Justified..."/>
    <w:basedOn w:val="StyleSFRContentLeft0cmHanging611ch"/>
    <w:autoRedefine/>
    <w:pPr>
      <w:ind w:left="1400" w:hangingChars="700" w:hanging="1400"/>
    </w:pPr>
  </w:style>
  <w:style w:type="paragraph" w:customStyle="1" w:styleId="StyleStyleSFRContentLeft0cmHanging611chLeft0">
    <w:name w:val="Style Style SFR Content + Left:  0 cm Hanging:  6.11 ch + Left:  0 ..."/>
    <w:basedOn w:val="StyleSFRContentLeft0cmHanging611ch"/>
    <w:autoRedefine/>
  </w:style>
  <w:style w:type="paragraph" w:customStyle="1" w:styleId="StyleStyleSFRContentLeft0cmHanging611chJustified1">
    <w:name w:val="Style Style SFR Content + Left:  0 cm Hanging:  6.11 ch + Justified...1"/>
    <w:basedOn w:val="StyleSFRContentLeft0cmHanging611ch"/>
    <w:autoRedefine/>
    <w:pPr>
      <w:ind w:left="1400" w:hangingChars="700" w:hanging="1400"/>
    </w:pPr>
  </w:style>
  <w:style w:type="paragraph" w:customStyle="1" w:styleId="StyleStyleSFRContentLeft0cmHanging611chJustified2">
    <w:name w:val="Style Style SFR Content + Left:  0 cm Hanging:  6.11 ch + Justified...2"/>
    <w:basedOn w:val="StyleSFRContentLeft0cmHanging611ch"/>
    <w:autoRedefine/>
  </w:style>
  <w:style w:type="paragraph" w:customStyle="1" w:styleId="StyleSFRContentLeft0cmHanging611chJustified3">
    <w:name w:val="Style SFR Content + Left:  0 cm Hanging:  6.11 ch + Justified...3"/>
    <w:basedOn w:val="StyleSFRContentLeft0cmHanging611ch"/>
    <w:link w:val="StyleSFRContentLeft0cmHanging611chJustified3Char"/>
  </w:style>
  <w:style w:type="paragraph" w:styleId="TableofFigures">
    <w:name w:val="table of figures"/>
    <w:basedOn w:val="Normal"/>
    <w:next w:val="Normal"/>
    <w:uiPriority w:val="99"/>
    <w:pPr>
      <w:ind w:leftChars="200" w:left="200" w:hangingChars="200" w:hanging="200"/>
    </w:pPr>
  </w:style>
  <w:style w:type="paragraph" w:styleId="DocumentMap">
    <w:name w:val="Document Map"/>
    <w:basedOn w:val="Normal"/>
    <w:link w:val="DocumentMapChar"/>
    <w:semiHidden/>
    <w:pPr>
      <w:shd w:val="clear" w:color="auto" w:fill="000080"/>
    </w:pPr>
    <w:rPr>
      <w:rFonts w:eastAsia="MS Gothic"/>
    </w:rPr>
  </w:style>
  <w:style w:type="paragraph" w:styleId="Index6">
    <w:name w:val="index 6"/>
    <w:basedOn w:val="Normal"/>
    <w:next w:val="Normal"/>
    <w:autoRedefine/>
    <w:semiHidden/>
    <w:pPr>
      <w:widowControl/>
      <w:tabs>
        <w:tab w:val="left" w:pos="170"/>
      </w:tabs>
      <w:ind w:left="1200" w:hanging="200"/>
      <w:jc w:val="center"/>
      <w:textAlignment w:val="auto"/>
    </w:pPr>
    <w:rPr>
      <w:rFonts w:cs="Arial"/>
      <w:lang w:eastAsia="zh-TW"/>
    </w:rPr>
  </w:style>
  <w:style w:type="paragraph" w:styleId="Index4">
    <w:name w:val="index 4"/>
    <w:basedOn w:val="Normal"/>
    <w:next w:val="Normal"/>
    <w:autoRedefine/>
    <w:semiHidden/>
    <w:pPr>
      <w:widowControl/>
      <w:tabs>
        <w:tab w:val="left" w:pos="170"/>
      </w:tabs>
      <w:ind w:left="800" w:hanging="200"/>
      <w:textAlignment w:val="auto"/>
    </w:pPr>
    <w:rPr>
      <w:rFonts w:cs="Arial"/>
      <w:lang w:eastAsia="zh-TW"/>
    </w:rPr>
  </w:style>
  <w:style w:type="paragraph" w:styleId="Index1">
    <w:name w:val="index 1"/>
    <w:basedOn w:val="Normal"/>
    <w:next w:val="Normal"/>
    <w:autoRedefine/>
    <w:semiHidden/>
    <w:pPr>
      <w:widowControl/>
      <w:tabs>
        <w:tab w:val="left" w:pos="170"/>
      </w:tabs>
      <w:ind w:left="200" w:hanging="200"/>
      <w:textAlignment w:val="auto"/>
    </w:pPr>
    <w:rPr>
      <w:rFonts w:cs="Arial"/>
      <w:lang w:eastAsia="zh-TW"/>
    </w:rPr>
  </w:style>
  <w:style w:type="paragraph" w:customStyle="1" w:styleId="StyleSFRContentLeft0cmHanging611chJustified">
    <w:name w:val="Style SFR Content + Left:  0 cm Hanging:  6.11 ch + Justified"/>
    <w:aliases w:val="Hanging:  1.5 ...."/>
    <w:basedOn w:val="StyleSFRContentLeft0cmHanging611ch"/>
    <w:rPr>
      <w:rFonts w:cs="Arial"/>
    </w:rPr>
  </w:style>
  <w:style w:type="paragraph" w:customStyle="1" w:styleId="NormalBlack">
    <w:name w:val="Normal + Black"/>
    <w:basedOn w:val="Normal"/>
    <w:pPr>
      <w:widowControl/>
      <w:tabs>
        <w:tab w:val="left" w:pos="170"/>
      </w:tabs>
      <w:spacing w:before="0" w:after="0"/>
      <w:textAlignment w:val="auto"/>
    </w:pPr>
    <w:rPr>
      <w:rFonts w:cs="Arial"/>
      <w:color w:val="000000"/>
      <w:sz w:val="18"/>
      <w:szCs w:val="18"/>
      <w:lang w:eastAsia="zh-TW"/>
    </w:rPr>
  </w:style>
  <w:style w:type="paragraph" w:customStyle="1" w:styleId="StyleSFRContentLeft0cmHanging611chJustified3Justified0">
    <w:name w:val="Style SFR Content + Left:  0 cm Hanging:  6.11 ch + Justified...3 + Justified..."/>
    <w:basedOn w:val="StyleSFRContentLeft0cmHanging611chJustified3"/>
    <w:link w:val="StyleSFRContentLeft0cmHanging611chJustified3JustifiedChar"/>
    <w:rsid w:val="00D9023B"/>
    <w:pPr>
      <w:tabs>
        <w:tab w:val="clear" w:pos="1100"/>
      </w:tabs>
      <w:spacing w:before="60" w:after="48"/>
      <w:ind w:left="68" w:firstLineChars="0" w:firstLine="3"/>
      <w:jc w:val="left"/>
    </w:pPr>
  </w:style>
  <w:style w:type="paragraph" w:customStyle="1" w:styleId="NormalArial">
    <w:name w:val="Normal + Arial"/>
    <w:aliases w:val="10 pt"/>
    <w:basedOn w:val="NormalCenter"/>
    <w:autoRedefine/>
    <w:rsid w:val="00613BA2"/>
    <w:pPr>
      <w:overflowPunct/>
      <w:autoSpaceDE/>
      <w:autoSpaceDN/>
      <w:adjustRightInd/>
      <w:snapToGrid/>
      <w:spacing w:before="0" w:after="0"/>
      <w:jc w:val="both"/>
      <w:textAlignment w:val="auto"/>
    </w:pPr>
    <w:rPr>
      <w:rFonts w:eastAsia="Arial" w:cs="PMingLiU"/>
      <w:i/>
      <w:color w:val="000000"/>
      <w:kern w:val="2"/>
      <w:lang w:eastAsia="zh-TW"/>
    </w:rPr>
  </w:style>
  <w:style w:type="paragraph" w:customStyle="1" w:styleId="NormalJustified">
    <w:name w:val="Normal + Justified"/>
    <w:basedOn w:val="tabletext1L"/>
    <w:pPr>
      <w:ind w:leftChars="72" w:left="144" w:rightChars="66" w:right="132" w:firstLine="3"/>
    </w:pPr>
  </w:style>
  <w:style w:type="paragraph" w:customStyle="1" w:styleId="NormalBlue">
    <w:name w:val="Normal + Blue"/>
    <w:aliases w:val="Justified"/>
    <w:basedOn w:val="Normal"/>
    <w:rPr>
      <w:color w:val="0000FF"/>
    </w:rPr>
  </w:style>
  <w:style w:type="paragraph" w:customStyle="1" w:styleId="StyleHeading1Arial">
    <w:name w:val="Style Heading 1 + Arial"/>
    <w:basedOn w:val="Heading1"/>
    <w:autoRedefine/>
    <w:pPr>
      <w:tabs>
        <w:tab w:val="clear" w:pos="432"/>
        <w:tab w:val="num" w:pos="510"/>
      </w:tabs>
      <w:overflowPunct/>
      <w:autoSpaceDE/>
      <w:autoSpaceDN/>
      <w:adjustRightInd/>
      <w:ind w:left="510" w:hanging="510"/>
      <w:textAlignment w:val="auto"/>
    </w:pPr>
    <w:rPr>
      <w:rFonts w:cs="Arial"/>
      <w:bCs w:val="0"/>
      <w:kern w:val="0"/>
      <w:lang w:eastAsia="zh-TW"/>
    </w:rPr>
  </w:style>
  <w:style w:type="character" w:customStyle="1" w:styleId="NormalCenterChar">
    <w:name w:val="Normal Center Char"/>
    <w:rPr>
      <w:rFonts w:ascii="Arial" w:eastAsia="MingLiU" w:hAnsi="Arial"/>
      <w:lang w:val="en-US" w:eastAsia="en-US" w:bidi="ar-SA"/>
    </w:rPr>
  </w:style>
  <w:style w:type="character" w:customStyle="1" w:styleId="NormalArialChar">
    <w:name w:val="Normal + Arial Char"/>
    <w:aliases w:val="10 pt Char"/>
    <w:rPr>
      <w:rFonts w:ascii="Arial" w:eastAsia="Arial" w:hAnsi="Arial" w:cs="PMingLiU"/>
      <w:b/>
      <w:i/>
      <w:color w:val="000000"/>
      <w:kern w:val="2"/>
      <w:lang w:val="en-US" w:eastAsia="zh-TW" w:bidi="ar-SA"/>
    </w:rPr>
  </w:style>
  <w:style w:type="paragraph" w:customStyle="1" w:styleId="Tableofcontent">
    <w:name w:val="Table of content"/>
    <w:next w:val="Normal"/>
    <w:pPr>
      <w:spacing w:before="240" w:after="240"/>
    </w:pPr>
    <w:rPr>
      <w:rFonts w:ascii="Arial" w:hAnsi="Arial"/>
      <w:b/>
      <w:i/>
      <w:sz w:val="24"/>
      <w:szCs w:val="24"/>
      <w:lang w:eastAsia="zh-CN"/>
    </w:rPr>
  </w:style>
  <w:style w:type="paragraph" w:customStyle="1" w:styleId="BulletText">
    <w:name w:val="Bullet Text"/>
    <w:basedOn w:val="Normal"/>
    <w:link w:val="BulletTextChar0"/>
    <w:rsid w:val="009F0B34"/>
    <w:pPr>
      <w:widowControl/>
      <w:numPr>
        <w:numId w:val="3"/>
      </w:numPr>
      <w:tabs>
        <w:tab w:val="left" w:pos="340"/>
      </w:tabs>
      <w:snapToGrid/>
    </w:pPr>
    <w:rPr>
      <w:rFonts w:eastAsia="Arial"/>
    </w:rPr>
  </w:style>
  <w:style w:type="character" w:customStyle="1" w:styleId="Heading1Char">
    <w:name w:val="Heading 1 Char"/>
    <w:link w:val="Heading1"/>
    <w:rsid w:val="00490D26"/>
    <w:rPr>
      <w:rFonts w:ascii="Arial" w:hAnsi="Arial"/>
      <w:b/>
      <w:bCs/>
      <w:color w:val="C00000"/>
      <w:kern w:val="28"/>
      <w:sz w:val="32"/>
      <w:szCs w:val="24"/>
      <w:lang w:eastAsia="en-US"/>
    </w:rPr>
  </w:style>
  <w:style w:type="paragraph" w:customStyle="1" w:styleId="StyleNormalArial10ptBlackJustified">
    <w:name w:val="Style Normal + Arial 10 pt Black Justified"/>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customStyle="1" w:styleId="NormalArial10pt">
    <w:name w:val="Normal + Arial 10 pt"/>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styleId="Title">
    <w:name w:val="Title"/>
    <w:basedOn w:val="Normal"/>
    <w:link w:val="TitleChar"/>
    <w:autoRedefine/>
    <w:rsid w:val="003608DC"/>
    <w:pPr>
      <w:widowControl/>
      <w:overflowPunct/>
      <w:autoSpaceDE/>
      <w:autoSpaceDN/>
      <w:adjustRightInd/>
      <w:snapToGrid/>
      <w:spacing w:before="240" w:after="60"/>
      <w:jc w:val="center"/>
      <w:textAlignment w:val="auto"/>
    </w:pPr>
    <w:rPr>
      <w:rFonts w:eastAsia="Arial" w:cs="Arial"/>
      <w:b/>
      <w:bCs/>
      <w:kern w:val="28"/>
      <w:sz w:val="40"/>
      <w:szCs w:val="40"/>
      <w:lang w:eastAsia="zh-TW"/>
    </w:rPr>
  </w:style>
  <w:style w:type="paragraph" w:customStyle="1" w:styleId="StyleAsianAsian9ptBoldItalicBlack">
    <w:name w:val="Style (Asian) Asian 9 pt Bold Italic Black"/>
    <w:basedOn w:val="Normal"/>
    <w:autoRedefine/>
    <w:rsid w:val="003608DC"/>
    <w:pPr>
      <w:widowControl/>
      <w:overflowPunct/>
      <w:autoSpaceDE/>
      <w:autoSpaceDN/>
      <w:adjustRightInd/>
      <w:snapToGrid/>
      <w:spacing w:before="0" w:after="0"/>
      <w:textAlignment w:val="auto"/>
    </w:pPr>
    <w:rPr>
      <w:rFonts w:eastAsia="Arial" w:cs="Arial"/>
      <w:b/>
      <w:i/>
      <w:iCs/>
      <w:color w:val="000000"/>
      <w:sz w:val="16"/>
      <w:szCs w:val="24"/>
      <w:lang w:eastAsia="zh-TW"/>
    </w:rPr>
  </w:style>
  <w:style w:type="paragraph" w:customStyle="1" w:styleId="tableheader">
    <w:name w:val="table_header"/>
    <w:basedOn w:val="Normal"/>
    <w:rsid w:val="003608DC"/>
    <w:pPr>
      <w:widowControl/>
      <w:overflowPunct/>
      <w:autoSpaceDE/>
      <w:autoSpaceDN/>
      <w:adjustRightInd/>
      <w:snapToGrid/>
      <w:spacing w:before="0" w:after="0"/>
      <w:jc w:val="center"/>
      <w:textAlignment w:val="auto"/>
    </w:pPr>
    <w:rPr>
      <w:rFonts w:eastAsia="Arial"/>
      <w:b/>
      <w:bCs/>
      <w:lang w:eastAsia="zh-TW"/>
    </w:rPr>
  </w:style>
  <w:style w:type="paragraph" w:customStyle="1" w:styleId="tablecontentmid">
    <w:name w:val="table_content_mid"/>
    <w:basedOn w:val="Normal"/>
    <w:rsid w:val="003608DC"/>
    <w:pPr>
      <w:widowControl/>
      <w:overflowPunct/>
      <w:autoSpaceDE/>
      <w:autoSpaceDN/>
      <w:adjustRightInd/>
      <w:snapToGrid/>
      <w:spacing w:before="0" w:after="0"/>
      <w:jc w:val="center"/>
      <w:textAlignment w:val="auto"/>
    </w:pPr>
    <w:rPr>
      <w:rFonts w:eastAsia="Arial"/>
      <w:lang w:eastAsia="zh-TW"/>
    </w:rPr>
  </w:style>
  <w:style w:type="paragraph" w:customStyle="1" w:styleId="featurefinger">
    <w:name w:val="feature_finger"/>
    <w:basedOn w:val="Normal"/>
    <w:rsid w:val="003608DC"/>
    <w:pPr>
      <w:widowControl/>
      <w:overflowPunct/>
      <w:autoSpaceDE/>
      <w:autoSpaceDN/>
      <w:adjustRightInd/>
      <w:snapToGrid/>
      <w:spacing w:before="0" w:after="0"/>
      <w:ind w:left="283" w:hanging="283"/>
      <w:textAlignment w:val="auto"/>
    </w:pPr>
    <w:rPr>
      <w:rFonts w:eastAsia="Arial"/>
      <w:lang w:eastAsia="zh-TW"/>
    </w:rPr>
  </w:style>
  <w:style w:type="paragraph" w:customStyle="1" w:styleId="featurediamond">
    <w:name w:val="feature_diamond"/>
    <w:basedOn w:val="featurefinger"/>
    <w:rsid w:val="003608DC"/>
  </w:style>
  <w:style w:type="paragraph" w:customStyle="1" w:styleId="featurepencil">
    <w:name w:val="feature_pencil"/>
    <w:basedOn w:val="featurediamond"/>
    <w:rsid w:val="003608DC"/>
  </w:style>
  <w:style w:type="paragraph" w:styleId="Subtitle">
    <w:name w:val="Subtitle"/>
    <w:basedOn w:val="Normal"/>
    <w:link w:val="SubtitleChar"/>
    <w:rsid w:val="003608DC"/>
    <w:pPr>
      <w:widowControl/>
      <w:overflowPunct/>
      <w:autoSpaceDE/>
      <w:autoSpaceDN/>
      <w:adjustRightInd/>
      <w:snapToGrid/>
      <w:spacing w:before="0" w:after="60"/>
      <w:jc w:val="center"/>
      <w:textAlignment w:val="auto"/>
    </w:pPr>
    <w:rPr>
      <w:rFonts w:eastAsia="Arial"/>
      <w:i/>
      <w:iCs/>
      <w:lang w:eastAsia="zh-TW"/>
    </w:rPr>
  </w:style>
  <w:style w:type="paragraph" w:customStyle="1" w:styleId="tablecontentleft">
    <w:name w:val="table_content_left"/>
    <w:basedOn w:val="NormalIndent"/>
    <w:rsid w:val="003608DC"/>
    <w:pPr>
      <w:widowControl/>
      <w:overflowPunct/>
      <w:autoSpaceDE/>
      <w:autoSpaceDN/>
      <w:adjustRightInd/>
      <w:snapToGrid/>
      <w:spacing w:after="120"/>
      <w:ind w:left="0"/>
      <w:jc w:val="left"/>
      <w:textAlignment w:val="auto"/>
    </w:pPr>
    <w:rPr>
      <w:rFonts w:ascii="Arial" w:eastAsia="Arial" w:hAnsi="Arial"/>
      <w:lang w:eastAsia="zh-TW"/>
    </w:rPr>
  </w:style>
  <w:style w:type="character" w:customStyle="1" w:styleId="specialwordBI">
    <w:name w:val="special_word_BI"/>
    <w:rsid w:val="003608DC"/>
    <w:rPr>
      <w:rFonts w:ascii="PMingLiU" w:eastAsia="PMingLiU"/>
      <w:b/>
      <w:bCs/>
      <w:i/>
      <w:iCs/>
      <w:sz w:val="24"/>
      <w:szCs w:val="24"/>
    </w:rPr>
  </w:style>
  <w:style w:type="character" w:customStyle="1" w:styleId="specialwordBU">
    <w:name w:val="special_word_BU"/>
    <w:rsid w:val="003608DC"/>
    <w:rPr>
      <w:rFonts w:ascii="PMingLiU" w:eastAsia="PMingLiU"/>
      <w:b/>
      <w:bCs/>
      <w:sz w:val="24"/>
      <w:szCs w:val="24"/>
      <w:u w:val="single"/>
    </w:rPr>
  </w:style>
  <w:style w:type="paragraph" w:customStyle="1" w:styleId="Headertitle">
    <w:name w:val="Header_title"/>
    <w:basedOn w:val="Normal"/>
    <w:rsid w:val="003608DC"/>
    <w:pPr>
      <w:widowControl/>
      <w:tabs>
        <w:tab w:val="right" w:pos="9781"/>
      </w:tabs>
      <w:overflowPunct/>
      <w:autoSpaceDE/>
      <w:autoSpaceDN/>
      <w:adjustRightInd/>
      <w:snapToGrid/>
      <w:spacing w:before="0" w:after="0"/>
      <w:textAlignment w:val="auto"/>
    </w:pPr>
    <w:rPr>
      <w:rFonts w:eastAsia="Arial"/>
      <w:b/>
      <w:bCs/>
      <w:sz w:val="36"/>
      <w:szCs w:val="36"/>
      <w:lang w:eastAsia="zh-TW"/>
    </w:rPr>
  </w:style>
  <w:style w:type="paragraph" w:customStyle="1" w:styleId="Headernumber">
    <w:name w:val="Header_number"/>
    <w:basedOn w:val="Normal"/>
    <w:rsid w:val="003608DC"/>
    <w:pPr>
      <w:widowControl/>
      <w:tabs>
        <w:tab w:val="right" w:pos="9781"/>
      </w:tabs>
      <w:overflowPunct/>
      <w:autoSpaceDE/>
      <w:autoSpaceDN/>
      <w:adjustRightInd/>
      <w:snapToGrid/>
      <w:spacing w:before="0" w:after="0"/>
      <w:textAlignment w:val="auto"/>
    </w:pPr>
    <w:rPr>
      <w:rFonts w:eastAsia="Arial"/>
      <w:b/>
      <w:bCs/>
      <w:sz w:val="32"/>
      <w:szCs w:val="32"/>
      <w:lang w:eastAsia="zh-TW"/>
    </w:rPr>
  </w:style>
  <w:style w:type="paragraph" w:customStyle="1" w:styleId="featuresequare">
    <w:name w:val="feature_sequare"/>
    <w:basedOn w:val="featurepencil"/>
    <w:rsid w:val="003608DC"/>
    <w:pPr>
      <w:ind w:left="1003"/>
    </w:pPr>
  </w:style>
  <w:style w:type="paragraph" w:styleId="EndnoteText">
    <w:name w:val="endnote text"/>
    <w:basedOn w:val="Normal"/>
    <w:link w:val="EndnoteTextChar"/>
    <w:semiHidden/>
    <w:rsid w:val="003608DC"/>
    <w:pPr>
      <w:widowControl/>
      <w:overflowPunct/>
      <w:autoSpaceDE/>
      <w:autoSpaceDN/>
      <w:adjustRightInd/>
      <w:snapToGrid/>
      <w:spacing w:before="0" w:after="0"/>
      <w:textAlignment w:val="auto"/>
    </w:pPr>
    <w:rPr>
      <w:rFonts w:eastAsia="Arial"/>
      <w:lang w:eastAsia="zh-TW"/>
    </w:rPr>
  </w:style>
  <w:style w:type="paragraph" w:customStyle="1" w:styleId="Standardcontext">
    <w:name w:val="Standard context"/>
    <w:basedOn w:val="Normal"/>
    <w:rsid w:val="003608DC"/>
    <w:pPr>
      <w:snapToGrid/>
      <w:spacing w:before="0" w:after="0"/>
      <w:ind w:left="567" w:right="567"/>
    </w:pPr>
    <w:rPr>
      <w:rFonts w:ascii="PMingLiU" w:eastAsia="Arial"/>
      <w:color w:val="000000"/>
    </w:rPr>
  </w:style>
  <w:style w:type="paragraph" w:customStyle="1" w:styleId="StyleHeading2">
    <w:name w:val="Style Heading 2"/>
    <w:basedOn w:val="Heading2"/>
    <w:rsid w:val="003608DC"/>
    <w:pPr>
      <w:numPr>
        <w:ilvl w:val="0"/>
        <w:numId w:val="0"/>
      </w:numPr>
      <w:tabs>
        <w:tab w:val="num" w:pos="776"/>
      </w:tabs>
      <w:spacing w:after="72"/>
      <w:ind w:left="776" w:hanging="576"/>
    </w:pPr>
    <w:rPr>
      <w:rFonts w:eastAsia="Arial" w:cs="Times New Roman"/>
      <w:b w:val="0"/>
      <w:bCs/>
      <w:sz w:val="22"/>
      <w:szCs w:val="22"/>
      <w:lang w:eastAsia="en-US"/>
    </w:rPr>
  </w:style>
  <w:style w:type="paragraph" w:customStyle="1" w:styleId="Style1">
    <w:name w:val="Style1"/>
    <w:basedOn w:val="TOC3"/>
    <w:autoRedefine/>
    <w:rsid w:val="003608DC"/>
    <w:pPr>
      <w:tabs>
        <w:tab w:val="left" w:pos="1080"/>
        <w:tab w:val="left" w:pos="1260"/>
        <w:tab w:val="right" w:leader="dot" w:pos="9772"/>
        <w:tab w:val="right" w:leader="dot" w:pos="9890"/>
      </w:tabs>
      <w:overflowPunct/>
      <w:autoSpaceDE/>
      <w:autoSpaceDN/>
      <w:adjustRightInd/>
      <w:ind w:left="357"/>
    </w:pPr>
    <w:rPr>
      <w:rFonts w:eastAsia="Arial" w:cs="Times New Roman"/>
      <w:iCs/>
      <w:lang w:eastAsia="zh-TW"/>
    </w:rPr>
  </w:style>
  <w:style w:type="paragraph" w:customStyle="1" w:styleId="StyleHeading1Orange">
    <w:name w:val="Style Heading 1 + Orange"/>
    <w:basedOn w:val="Heading1"/>
    <w:autoRedefine/>
    <w:rsid w:val="003608DC"/>
    <w:pPr>
      <w:widowControl/>
      <w:numPr>
        <w:numId w:val="0"/>
      </w:numPr>
      <w:overflowPunct/>
      <w:autoSpaceDE/>
      <w:autoSpaceDN/>
      <w:adjustRightInd/>
      <w:spacing w:after="72"/>
      <w:textAlignment w:val="auto"/>
    </w:pPr>
    <w:rPr>
      <w:rFonts w:eastAsia="Arial"/>
      <w:color w:val="FF6600"/>
      <w:szCs w:val="20"/>
    </w:rPr>
  </w:style>
  <w:style w:type="table" w:styleId="TableGrid">
    <w:name w:val="Table Grid"/>
    <w:basedOn w:val="TableNormal"/>
    <w:rsid w:val="003608DC"/>
    <w:pPr>
      <w:overflowPunct w:val="0"/>
      <w:autoSpaceDE w:val="0"/>
      <w:autoSpaceDN w:val="0"/>
      <w:adjustRightInd w:val="0"/>
      <w:spacing w:before="48" w:after="48"/>
      <w:jc w:val="both"/>
      <w:textAlignment w:val="baseline"/>
    </w:pPr>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lockdiagram">
    <w:name w:val="Block diagram"/>
    <w:basedOn w:val="Caption"/>
    <w:rsid w:val="003608DC"/>
    <w:pPr>
      <w:widowControl/>
      <w:snapToGrid/>
    </w:pPr>
    <w:rPr>
      <w:rFonts w:eastAsia="Arial"/>
      <w:lang w:eastAsia="zh-TW"/>
    </w:rPr>
  </w:style>
  <w:style w:type="paragraph" w:customStyle="1" w:styleId="StyleHeading1Before3ptAfter6pt">
    <w:name w:val="Style Heading 1 + Before:  3 pt After:  6 pt"/>
    <w:basedOn w:val="Heading1"/>
    <w:autoRedefine/>
    <w:rsid w:val="003608DC"/>
    <w:pPr>
      <w:widowControl/>
      <w:numPr>
        <w:numId w:val="0"/>
      </w:numPr>
      <w:overflowPunct/>
      <w:autoSpaceDE/>
      <w:autoSpaceDN/>
      <w:adjustRightInd/>
      <w:textAlignment w:val="auto"/>
    </w:pPr>
    <w:rPr>
      <w:rFonts w:eastAsia="Arial" w:cs="PMingLiU"/>
      <w:szCs w:val="20"/>
    </w:rPr>
  </w:style>
  <w:style w:type="paragraph" w:customStyle="1" w:styleId="Style1stsmalltitleTimesNewRoman">
    <w:name w:val="Style 1st small title + Times New Roman"/>
    <w:basedOn w:val="1stsmalltitle"/>
    <w:link w:val="Style1stsmalltitleTimesNewRomanChar"/>
    <w:autoRedefine/>
    <w:rsid w:val="003608DC"/>
    <w:pPr>
      <w:widowControl/>
      <w:overflowPunct/>
      <w:autoSpaceDE/>
      <w:autoSpaceDN/>
      <w:adjustRightInd/>
      <w:snapToGrid/>
      <w:spacing w:before="120" w:after="60"/>
      <w:jc w:val="left"/>
      <w:textAlignment w:val="auto"/>
    </w:pPr>
    <w:rPr>
      <w:rFonts w:eastAsia="Arial"/>
      <w:b w:val="0"/>
      <w:bCs w:val="0"/>
      <w:noProof w:val="0"/>
      <w:szCs w:val="23"/>
      <w:lang w:eastAsia="zh-TW"/>
    </w:rPr>
  </w:style>
  <w:style w:type="character" w:customStyle="1" w:styleId="Style1stsmalltitleTimesNewRomanChar">
    <w:name w:val="Style 1st small title + Times New Roman Char"/>
    <w:link w:val="Style1stsmalltitleTimesNewRoman"/>
    <w:rsid w:val="003608DC"/>
    <w:rPr>
      <w:rFonts w:ascii="Arial" w:eastAsia="Arial" w:hAnsi="Arial"/>
      <w:b/>
      <w:bCs/>
      <w:noProof/>
      <w:sz w:val="24"/>
      <w:szCs w:val="23"/>
      <w:lang w:val="en-US" w:eastAsia="zh-TW" w:bidi="ar-SA"/>
    </w:rPr>
  </w:style>
  <w:style w:type="paragraph" w:customStyle="1" w:styleId="StyleHeading4Auto">
    <w:name w:val="Style Heading 4 + Auto"/>
    <w:basedOn w:val="Heading4"/>
    <w:autoRedefine/>
    <w:rsid w:val="003608DC"/>
    <w:pPr>
      <w:widowControl/>
      <w:numPr>
        <w:ilvl w:val="0"/>
        <w:numId w:val="0"/>
      </w:numPr>
      <w:overflowPunct/>
      <w:autoSpaceDE/>
      <w:autoSpaceDN/>
      <w:adjustRightInd/>
      <w:spacing w:beforeLines="60" w:after="60"/>
      <w:textAlignment w:val="auto"/>
    </w:pPr>
    <w:rPr>
      <w:rFonts w:cs="Arial"/>
    </w:rPr>
  </w:style>
  <w:style w:type="paragraph" w:customStyle="1" w:styleId="StyleHeading2Left">
    <w:name w:val="Style Heading 2 + Left"/>
    <w:basedOn w:val="Heading2"/>
    <w:autoRedefine/>
    <w:rsid w:val="003608DC"/>
    <w:pPr>
      <w:numPr>
        <w:ilvl w:val="0"/>
        <w:numId w:val="0"/>
      </w:numPr>
      <w:spacing w:after="72"/>
    </w:pPr>
    <w:rPr>
      <w:rFonts w:eastAsia="Arial" w:cs="PMingLiU"/>
      <w:bCs/>
      <w:sz w:val="22"/>
      <w:szCs w:val="22"/>
      <w:lang w:eastAsia="en-US"/>
    </w:rPr>
  </w:style>
  <w:style w:type="character" w:customStyle="1" w:styleId="Style12pt">
    <w:name w:val="Style 新細明體 12 pt"/>
    <w:rsid w:val="003608DC"/>
    <w:rPr>
      <w:rFonts w:ascii="PMingLiU" w:eastAsia="PMingLiU" w:hAnsi="PMingLiU"/>
      <w:sz w:val="24"/>
    </w:rPr>
  </w:style>
  <w:style w:type="paragraph" w:customStyle="1" w:styleId="StyleNormaltableArial">
    <w:name w:val="Style Normal table + Arial"/>
    <w:basedOn w:val="Normal"/>
    <w:autoRedefine/>
    <w:rsid w:val="003608DC"/>
    <w:pPr>
      <w:widowControl/>
      <w:overflowPunct/>
      <w:autoSpaceDE/>
      <w:autoSpaceDN/>
      <w:adjustRightInd/>
      <w:snapToGrid/>
      <w:spacing w:before="0" w:after="0"/>
      <w:jc w:val="center"/>
      <w:textAlignment w:val="auto"/>
    </w:pPr>
    <w:rPr>
      <w:rFonts w:eastAsia="Arial"/>
      <w:sz w:val="28"/>
      <w:lang w:eastAsia="zh-TW"/>
    </w:rPr>
  </w:style>
  <w:style w:type="character" w:styleId="EndnoteReference">
    <w:name w:val="endnote reference"/>
    <w:semiHidden/>
    <w:rsid w:val="003608DC"/>
    <w:rPr>
      <w:vertAlign w:val="superscript"/>
    </w:rPr>
  </w:style>
  <w:style w:type="character" w:customStyle="1" w:styleId="CharChar3">
    <w:name w:val="Char Char3"/>
    <w:rsid w:val="003608DC"/>
    <w:rPr>
      <w:rFonts w:ascii="Arial" w:eastAsia="MingLiU" w:hAnsi="Arial"/>
      <w:b/>
      <w:bCs/>
      <w:caps/>
      <w:kern w:val="28"/>
      <w:sz w:val="24"/>
      <w:lang w:val="en-US" w:eastAsia="en-US" w:bidi="ar-SA"/>
    </w:rPr>
  </w:style>
  <w:style w:type="paragraph" w:customStyle="1" w:styleId="1stsmalltitle0">
    <w:name w:val="1stsmalltit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Heading2Char">
    <w:name w:val="Heading 2 Char"/>
    <w:link w:val="Heading2"/>
    <w:rsid w:val="00D63867"/>
    <w:rPr>
      <w:rFonts w:ascii="Arial" w:hAnsi="Arial" w:cs="Arial"/>
      <w:b/>
      <w:color w:val="C00000"/>
      <w:sz w:val="28"/>
      <w:szCs w:val="23"/>
    </w:rPr>
  </w:style>
  <w:style w:type="character" w:customStyle="1" w:styleId="Heading3Char">
    <w:name w:val="Heading 3 Char"/>
    <w:link w:val="Heading3"/>
    <w:rsid w:val="00D63867"/>
    <w:rPr>
      <w:rFonts w:ascii="Arial" w:hAnsi="Arial"/>
      <w:b/>
      <w:bCs/>
      <w:color w:val="C00000"/>
      <w:sz w:val="26"/>
      <w:szCs w:val="21"/>
    </w:rPr>
  </w:style>
  <w:style w:type="table" w:styleId="TableElegant">
    <w:name w:val="Table Elegant"/>
    <w:basedOn w:val="TableNormal"/>
    <w:rsid w:val="003608DC"/>
    <w:pPr>
      <w:widowControl w:val="0"/>
      <w:overflowPunct w:val="0"/>
      <w:autoSpaceDE w:val="0"/>
      <w:autoSpaceDN w:val="0"/>
      <w:adjustRightInd w:val="0"/>
      <w:snapToGrid w:val="0"/>
      <w:spacing w:before="48" w:after="48"/>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StyleNormaltable12pt">
    <w:name w:val="Style Normal table + 12 pt"/>
    <w:basedOn w:val="TableNormal1"/>
    <w:link w:val="StyleNormaltable12ptChar"/>
    <w:autoRedefine/>
    <w:rsid w:val="003608DC"/>
    <w:pPr>
      <w:tabs>
        <w:tab w:val="clear" w:pos="170"/>
      </w:tabs>
      <w:overflowPunct/>
      <w:autoSpaceDE/>
      <w:autoSpaceDN/>
      <w:adjustRightInd/>
      <w:snapToGrid/>
      <w:spacing w:before="0" w:after="0"/>
    </w:pPr>
    <w:rPr>
      <w:szCs w:val="24"/>
    </w:rPr>
  </w:style>
  <w:style w:type="character" w:customStyle="1" w:styleId="NormaltableChar">
    <w:name w:val="Normal table Char"/>
    <w:link w:val="TableNormal1"/>
    <w:rsid w:val="003608DC"/>
    <w:rPr>
      <w:rFonts w:ascii="Arial" w:eastAsia="PMingLiU" w:hAnsi="Arial" w:cs="Arial"/>
      <w:lang w:val="en-US" w:eastAsia="zh-TW" w:bidi="ar-SA"/>
    </w:rPr>
  </w:style>
  <w:style w:type="character" w:customStyle="1" w:styleId="StyleNormaltable12ptChar">
    <w:name w:val="Style Normal table + 12 pt Char"/>
    <w:link w:val="StyleNormaltable12pt"/>
    <w:rsid w:val="003608DC"/>
    <w:rPr>
      <w:rFonts w:ascii="Arial" w:eastAsia="PMingLiU" w:hAnsi="Arial" w:cs="Arial"/>
      <w:sz w:val="24"/>
      <w:szCs w:val="24"/>
      <w:lang w:val="en-US" w:eastAsia="zh-TW" w:bidi="ar-SA"/>
    </w:rPr>
  </w:style>
  <w:style w:type="character" w:customStyle="1" w:styleId="CaptionChar">
    <w:name w:val="Caption Char"/>
    <w:rsid w:val="003608DC"/>
    <w:rPr>
      <w:rFonts w:ascii="Arial" w:eastAsia="PMingLiU" w:hAnsi="Arial" w:cs="Arial"/>
      <w:bCs/>
      <w:lang w:val="en-US" w:eastAsia="zh-TW" w:bidi="ar-SA"/>
    </w:rPr>
  </w:style>
  <w:style w:type="paragraph" w:customStyle="1" w:styleId="StyleNormalCenterStrikethrough">
    <w:name w:val="Style Normal Center + Strikethrough"/>
    <w:basedOn w:val="NormalCenter"/>
    <w:rsid w:val="003608DC"/>
    <w:pPr>
      <w:widowControl/>
      <w:overflowPunct/>
      <w:autoSpaceDE/>
      <w:autoSpaceDN/>
      <w:adjustRightInd/>
      <w:snapToGrid/>
      <w:spacing w:before="0" w:after="0"/>
      <w:jc w:val="left"/>
      <w:textAlignment w:val="auto"/>
    </w:pPr>
    <w:rPr>
      <w:rFonts w:eastAsia="Arial"/>
      <w:b/>
      <w:strike/>
      <w:color w:val="FF0000"/>
      <w:lang w:eastAsia="zh-TW"/>
    </w:rPr>
  </w:style>
  <w:style w:type="paragraph" w:customStyle="1" w:styleId="StyleStyleforregistertableJustified">
    <w:name w:val="Style Style for register table + Justified"/>
    <w:basedOn w:val="Styleforregistertable"/>
    <w:autoRedefine/>
    <w:rsid w:val="003608DC"/>
    <w:pPr>
      <w:jc w:val="center"/>
    </w:pPr>
    <w:rPr>
      <w:rFonts w:eastAsia="MingLiU" w:cs="PMingLiU"/>
    </w:rPr>
  </w:style>
  <w:style w:type="paragraph" w:customStyle="1" w:styleId="StyleStyleSFRContentLeft0cmHanging611chJustified3">
    <w:name w:val="Style Style SFR Content + Left:  0 cm Hanging:  6.11 ch + Justified...3"/>
    <w:basedOn w:val="StyleSFRContentLeft0cmHanging611chJustified3Justified0"/>
    <w:autoRedefine/>
    <w:rsid w:val="003608DC"/>
    <w:pPr>
      <w:widowControl/>
      <w:snapToGrid/>
      <w:spacing w:before="100" w:beforeAutospacing="1" w:after="100" w:afterAutospacing="1"/>
    </w:pPr>
    <w:rPr>
      <w:rFonts w:eastAsia="MingLiU"/>
    </w:rPr>
  </w:style>
  <w:style w:type="paragraph" w:customStyle="1" w:styleId="StyleSFRContent0">
    <w:name w:val="Style SFR Content 0"/>
    <w:basedOn w:val="StyleSFRContentLeft0cmHanging611chJustified3Justified0"/>
    <w:rsid w:val="003608DC"/>
    <w:pPr>
      <w:widowControl/>
      <w:snapToGrid/>
      <w:spacing w:before="100" w:beforeAutospacing="1" w:after="100" w:afterAutospacing="1"/>
    </w:pPr>
    <w:rPr>
      <w:rFonts w:eastAsia="MingLiU"/>
    </w:rPr>
  </w:style>
  <w:style w:type="paragraph" w:customStyle="1" w:styleId="StyleSFRContenttitle0">
    <w:name w:val="Style SFR Content title 0"/>
    <w:basedOn w:val="StyleSFRContentLeft0cmHanging611chJustified3Justified0"/>
    <w:rsid w:val="003608DC"/>
    <w:pPr>
      <w:widowControl/>
      <w:snapToGrid/>
    </w:pPr>
    <w:rPr>
      <w:rFonts w:eastAsia="MingLiU"/>
      <w:b/>
    </w:rPr>
  </w:style>
  <w:style w:type="paragraph" w:customStyle="1" w:styleId="StyleSFRContent1">
    <w:name w:val="Style SFR Content 1"/>
    <w:basedOn w:val="StyleSFRContent0"/>
    <w:rsid w:val="003608DC"/>
    <w:pPr>
      <w:spacing w:before="0" w:beforeAutospacing="0" w:after="48" w:afterAutospacing="0"/>
      <w:ind w:left="23"/>
    </w:pPr>
  </w:style>
  <w:style w:type="character" w:styleId="Strong">
    <w:name w:val="Strong"/>
    <w:aliases w:val="Code"/>
    <w:basedOn w:val="NormalArialChar"/>
    <w:rsid w:val="00EA5F49"/>
    <w:rPr>
      <w:rFonts w:ascii="Lucida Console" w:eastAsia="宋体" w:hAnsi="Lucida Console" w:cs="PMingLiU"/>
      <w:b w:val="0"/>
      <w:bCs/>
      <w:i w:val="0"/>
      <w:caps w:val="0"/>
      <w:smallCaps w:val="0"/>
      <w:strike w:val="0"/>
      <w:dstrike w:val="0"/>
      <w:vanish w:val="0"/>
      <w:color w:val="000000"/>
      <w:kern w:val="2"/>
      <w:sz w:val="20"/>
      <w:bdr w:val="single" w:sz="6" w:space="0" w:color="auto"/>
      <w:shd w:val="clear" w:color="auto" w:fill="FFFF99"/>
      <w:vertAlign w:val="baseline"/>
      <w:lang w:val="en-US" w:eastAsia="zh-TW" w:bidi="ar-SA"/>
    </w:rPr>
  </w:style>
  <w:style w:type="paragraph" w:customStyle="1" w:styleId="styleforregistertable0">
    <w:name w:val="styleforregistertab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frmnemonic0">
    <w:name w:val="sfrmnemonic"/>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title00">
    <w:name w:val="stylesfrcontenttitle0"/>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10">
    <w:name w:val="stylesfrcontent1"/>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MIS">
    <w:name w:val="MIS"/>
    <w:semiHidden/>
    <w:rsid w:val="003608DC"/>
    <w:rPr>
      <w:rFonts w:ascii="Arial" w:hAnsi="Arial" w:cs="Arial"/>
      <w:b w:val="0"/>
      <w:bCs w:val="0"/>
      <w:i w:val="0"/>
      <w:iCs w:val="0"/>
      <w:strike w:val="0"/>
      <w:color w:val="0000FF"/>
      <w:sz w:val="20"/>
      <w:szCs w:val="20"/>
      <w:u w:val="none"/>
    </w:rPr>
  </w:style>
  <w:style w:type="numbering" w:customStyle="1" w:styleId="NoList1">
    <w:name w:val="No List1"/>
    <w:next w:val="NoList"/>
    <w:semiHidden/>
    <w:rsid w:val="008E39E9"/>
  </w:style>
  <w:style w:type="paragraph" w:customStyle="1" w:styleId="Style1stsmalltitle">
    <w:name w:val="Style 1st small title"/>
    <w:basedOn w:val="1stsmalltitle"/>
    <w:rsid w:val="00FF7C2A"/>
    <w:rPr>
      <w:rFonts w:eastAsia="Arial"/>
      <w:b w:val="0"/>
    </w:rPr>
  </w:style>
  <w:style w:type="paragraph" w:customStyle="1" w:styleId="StyleSFRMnemonicBlack">
    <w:name w:val="Style SFR Mnemonic + Black"/>
    <w:basedOn w:val="SFRMnemonic"/>
    <w:link w:val="StyleSFRMnemonicBlackChar"/>
    <w:autoRedefine/>
    <w:rsid w:val="003B58E9"/>
    <w:rPr>
      <w:color w:val="000000"/>
    </w:rPr>
  </w:style>
  <w:style w:type="character" w:customStyle="1" w:styleId="SFRMnemonicChar">
    <w:name w:val="SFR Mnemonic Char"/>
    <w:link w:val="SFRMnemonic"/>
    <w:rsid w:val="003B58E9"/>
    <w:rPr>
      <w:rFonts w:ascii="Arial" w:eastAsia="PMingLiU" w:hAnsi="Arial"/>
      <w:lang w:val="en-US" w:eastAsia="zh-TW" w:bidi="ar-SA"/>
    </w:rPr>
  </w:style>
  <w:style w:type="character" w:customStyle="1" w:styleId="StyleSFRMnemonicBlackChar">
    <w:name w:val="Style SFR Mnemonic + Black Char"/>
    <w:link w:val="StyleSFRMnemonicBlack"/>
    <w:rsid w:val="003B58E9"/>
    <w:rPr>
      <w:rFonts w:ascii="Arial" w:eastAsia="PMingLiU" w:hAnsi="Arial"/>
      <w:color w:val="000000"/>
      <w:lang w:val="en-US" w:eastAsia="zh-TW" w:bidi="ar-SA"/>
    </w:rPr>
  </w:style>
  <w:style w:type="paragraph" w:customStyle="1" w:styleId="StyleSFRMnemonicBlack1">
    <w:name w:val="Style SFR Mnemonic + Black1"/>
    <w:basedOn w:val="SFRMnemonic"/>
    <w:link w:val="StyleSFRMnemonicBlack1Char"/>
    <w:autoRedefine/>
    <w:rsid w:val="003B58E9"/>
    <w:rPr>
      <w:color w:val="000000"/>
    </w:rPr>
  </w:style>
  <w:style w:type="character" w:customStyle="1" w:styleId="StyleSFRMnemonicBlack1Char">
    <w:name w:val="Style SFR Mnemonic + Black1 Char"/>
    <w:link w:val="StyleSFRMnemonicBlack1"/>
    <w:rsid w:val="003B58E9"/>
    <w:rPr>
      <w:rFonts w:ascii="Arial" w:eastAsia="PMingLiU" w:hAnsi="Arial"/>
      <w:color w:val="000000"/>
      <w:lang w:val="en-US" w:eastAsia="zh-TW" w:bidi="ar-SA"/>
    </w:rPr>
  </w:style>
  <w:style w:type="paragraph" w:customStyle="1" w:styleId="StyleSFRMnemonicLeft944ch1">
    <w:name w:val="Style SFR Mnemonic + Left:  9.44 ch1"/>
    <w:basedOn w:val="SFRMnemonic"/>
    <w:autoRedefine/>
    <w:rsid w:val="003B58E9"/>
    <w:pPr>
      <w:ind w:left="1888"/>
    </w:pPr>
    <w:rPr>
      <w:rFonts w:cs="PMingLiU"/>
    </w:rPr>
  </w:style>
  <w:style w:type="character" w:customStyle="1" w:styleId="CharChar6">
    <w:name w:val="Char Char6"/>
    <w:rsid w:val="00304791"/>
    <w:rPr>
      <w:rFonts w:ascii="Arial" w:eastAsia="PMingLiU" w:hAnsi="Arial" w:cs="Arial"/>
      <w:b/>
      <w:caps/>
      <w:sz w:val="24"/>
      <w:szCs w:val="24"/>
      <w:lang w:val="en-US" w:eastAsia="zh-TW" w:bidi="ar-SA"/>
    </w:rPr>
  </w:style>
  <w:style w:type="character" w:customStyle="1" w:styleId="CharChar5">
    <w:name w:val="Char Char5"/>
    <w:rsid w:val="00304791"/>
    <w:rPr>
      <w:rFonts w:ascii="Arial" w:eastAsia="PMingLiU" w:hAnsi="Arial" w:cs="Arial"/>
      <w:b/>
      <w:sz w:val="23"/>
      <w:szCs w:val="23"/>
      <w:lang w:val="en-US" w:eastAsia="en-US" w:bidi="ar-SA"/>
    </w:rPr>
  </w:style>
  <w:style w:type="paragraph" w:customStyle="1" w:styleId="StyleCaptionJustified">
    <w:name w:val="Style Caption + Justified"/>
    <w:basedOn w:val="3rdsmalltitle"/>
    <w:rsid w:val="00304791"/>
    <w:pPr>
      <w:widowControl/>
      <w:tabs>
        <w:tab w:val="left" w:pos="170"/>
      </w:tabs>
      <w:spacing w:before="60"/>
      <w:jc w:val="both"/>
      <w:textAlignment w:val="auto"/>
    </w:pPr>
    <w:rPr>
      <w:rFonts w:eastAsia="PMingLiU" w:cs="PMingLiU"/>
      <w:bCs/>
      <w:lang w:eastAsia="zh-TW"/>
    </w:rPr>
  </w:style>
  <w:style w:type="paragraph" w:customStyle="1" w:styleId="CommentSubject1">
    <w:name w:val="Comment Subject1"/>
    <w:basedOn w:val="CommentText"/>
    <w:next w:val="CommentText"/>
    <w:semiHidden/>
    <w:rsid w:val="00304791"/>
    <w:pPr>
      <w:widowControl/>
      <w:tabs>
        <w:tab w:val="left" w:pos="170"/>
      </w:tabs>
      <w:textAlignment w:val="auto"/>
    </w:pPr>
    <w:rPr>
      <w:rFonts w:cs="Arial"/>
      <w:b/>
      <w:bCs/>
      <w:lang w:eastAsia="zh-TW"/>
    </w:rPr>
  </w:style>
  <w:style w:type="paragraph" w:customStyle="1" w:styleId="BalloonText1">
    <w:name w:val="Balloon Text1"/>
    <w:basedOn w:val="Normal"/>
    <w:semiHidden/>
    <w:rsid w:val="00304791"/>
    <w:pPr>
      <w:widowControl/>
      <w:tabs>
        <w:tab w:val="left" w:pos="170"/>
      </w:tabs>
      <w:textAlignment w:val="auto"/>
    </w:pPr>
    <w:rPr>
      <w:sz w:val="16"/>
      <w:szCs w:val="16"/>
      <w:lang w:eastAsia="zh-TW"/>
    </w:rPr>
  </w:style>
  <w:style w:type="paragraph" w:customStyle="1" w:styleId="FigureText">
    <w:name w:val="FigureText"/>
    <w:basedOn w:val="Normal"/>
    <w:rsid w:val="00304791"/>
    <w:pPr>
      <w:widowControl/>
      <w:spacing w:before="60" w:after="60"/>
      <w:jc w:val="center"/>
      <w:textAlignment w:val="auto"/>
    </w:pPr>
    <w:rPr>
      <w:rFonts w:cs="Arial"/>
      <w:noProof/>
      <w:sz w:val="16"/>
      <w:lang w:eastAsia="zh-TW"/>
    </w:rPr>
  </w:style>
  <w:style w:type="paragraph" w:styleId="Index2">
    <w:name w:val="index 2"/>
    <w:basedOn w:val="Normal"/>
    <w:next w:val="Normal"/>
    <w:autoRedefine/>
    <w:semiHidden/>
    <w:rsid w:val="00304791"/>
    <w:pPr>
      <w:widowControl/>
      <w:tabs>
        <w:tab w:val="left" w:pos="170"/>
      </w:tabs>
      <w:ind w:left="400" w:hanging="200"/>
      <w:textAlignment w:val="auto"/>
    </w:pPr>
    <w:rPr>
      <w:rFonts w:cs="Arial"/>
      <w:lang w:eastAsia="zh-TW"/>
    </w:rPr>
  </w:style>
  <w:style w:type="paragraph" w:styleId="Index3">
    <w:name w:val="index 3"/>
    <w:basedOn w:val="Normal"/>
    <w:next w:val="Normal"/>
    <w:autoRedefine/>
    <w:semiHidden/>
    <w:rsid w:val="00304791"/>
    <w:pPr>
      <w:widowControl/>
      <w:tabs>
        <w:tab w:val="left" w:pos="170"/>
      </w:tabs>
      <w:ind w:left="600" w:hanging="200"/>
      <w:textAlignment w:val="auto"/>
    </w:pPr>
    <w:rPr>
      <w:rFonts w:cs="Arial"/>
      <w:lang w:eastAsia="zh-TW"/>
    </w:rPr>
  </w:style>
  <w:style w:type="paragraph" w:styleId="Index5">
    <w:name w:val="index 5"/>
    <w:basedOn w:val="Normal"/>
    <w:next w:val="Normal"/>
    <w:autoRedefine/>
    <w:semiHidden/>
    <w:rsid w:val="00304791"/>
    <w:pPr>
      <w:widowControl/>
      <w:tabs>
        <w:tab w:val="left" w:pos="170"/>
      </w:tabs>
      <w:ind w:left="1000" w:hanging="200"/>
      <w:textAlignment w:val="auto"/>
    </w:pPr>
    <w:rPr>
      <w:rFonts w:cs="Arial"/>
      <w:lang w:eastAsia="zh-TW"/>
    </w:rPr>
  </w:style>
  <w:style w:type="paragraph" w:styleId="Index7">
    <w:name w:val="index 7"/>
    <w:basedOn w:val="Normal"/>
    <w:next w:val="Normal"/>
    <w:autoRedefine/>
    <w:semiHidden/>
    <w:rsid w:val="00304791"/>
    <w:pPr>
      <w:widowControl/>
      <w:tabs>
        <w:tab w:val="left" w:pos="170"/>
      </w:tabs>
      <w:ind w:left="1400" w:hanging="200"/>
      <w:textAlignment w:val="auto"/>
    </w:pPr>
    <w:rPr>
      <w:rFonts w:cs="Arial"/>
      <w:lang w:eastAsia="zh-TW"/>
    </w:rPr>
  </w:style>
  <w:style w:type="paragraph" w:styleId="Index8">
    <w:name w:val="index 8"/>
    <w:basedOn w:val="Normal"/>
    <w:next w:val="Normal"/>
    <w:autoRedefine/>
    <w:semiHidden/>
    <w:rsid w:val="00304791"/>
    <w:pPr>
      <w:widowControl/>
      <w:tabs>
        <w:tab w:val="left" w:pos="170"/>
      </w:tabs>
      <w:ind w:left="1600" w:hanging="200"/>
      <w:textAlignment w:val="auto"/>
    </w:pPr>
    <w:rPr>
      <w:rFonts w:cs="Arial"/>
      <w:lang w:eastAsia="zh-TW"/>
    </w:rPr>
  </w:style>
  <w:style w:type="paragraph" w:styleId="Index9">
    <w:name w:val="index 9"/>
    <w:basedOn w:val="Normal"/>
    <w:next w:val="Normal"/>
    <w:autoRedefine/>
    <w:semiHidden/>
    <w:rsid w:val="00304791"/>
    <w:pPr>
      <w:widowControl/>
      <w:tabs>
        <w:tab w:val="left" w:pos="170"/>
      </w:tabs>
      <w:ind w:left="1800" w:hanging="200"/>
      <w:textAlignment w:val="auto"/>
    </w:pPr>
    <w:rPr>
      <w:rFonts w:cs="Arial"/>
      <w:lang w:eastAsia="zh-TW"/>
    </w:rPr>
  </w:style>
  <w:style w:type="paragraph" w:styleId="IndexHeading">
    <w:name w:val="index heading"/>
    <w:basedOn w:val="Normal"/>
    <w:next w:val="Index1"/>
    <w:semiHidden/>
    <w:rsid w:val="00304791"/>
    <w:pPr>
      <w:widowControl/>
      <w:tabs>
        <w:tab w:val="left" w:pos="170"/>
      </w:tabs>
      <w:textAlignment w:val="auto"/>
    </w:pPr>
    <w:rPr>
      <w:rFonts w:cs="Arial"/>
      <w:lang w:eastAsia="zh-TW"/>
    </w:rPr>
  </w:style>
  <w:style w:type="character" w:customStyle="1" w:styleId="Heading1Char1">
    <w:name w:val="Heading 1 Char1"/>
    <w:rsid w:val="00304791"/>
    <w:rPr>
      <w:rFonts w:ascii="Arial" w:eastAsia="PMingLiU" w:hAnsi="Arial" w:cs="Arial"/>
      <w:b/>
      <w:caps/>
      <w:sz w:val="24"/>
      <w:szCs w:val="24"/>
      <w:lang w:val="en-US" w:eastAsia="zh-TW" w:bidi="ar-SA"/>
    </w:rPr>
  </w:style>
  <w:style w:type="character" w:customStyle="1" w:styleId="StyleHeading1ArialChar">
    <w:name w:val="Style Heading 1 + Arial Char"/>
    <w:rsid w:val="00304791"/>
    <w:rPr>
      <w:rFonts w:ascii="Arial" w:eastAsia="PMingLiU" w:hAnsi="Arial" w:cs="Arial"/>
      <w:b/>
      <w:caps/>
      <w:sz w:val="24"/>
      <w:szCs w:val="24"/>
      <w:lang w:val="en-US" w:eastAsia="zh-TW" w:bidi="ar-SA"/>
    </w:rPr>
  </w:style>
  <w:style w:type="paragraph" w:customStyle="1" w:styleId="normalcenter0">
    <w:name w:val="normalcenter0"/>
    <w:basedOn w:val="Normal"/>
    <w:rsid w:val="00304791"/>
    <w:pPr>
      <w:widowControl/>
      <w:overflowPunct/>
      <w:autoSpaceDE/>
      <w:autoSpaceDN/>
      <w:adjustRightInd/>
      <w:snapToGrid/>
      <w:spacing w:before="0" w:after="0"/>
      <w:jc w:val="center"/>
      <w:textAlignment w:val="auto"/>
    </w:pPr>
    <w:rPr>
      <w:rFonts w:eastAsia="MS Mincho" w:cs="Arial"/>
      <w:lang w:eastAsia="ja-JP"/>
    </w:rPr>
  </w:style>
  <w:style w:type="paragraph" w:customStyle="1" w:styleId="StyleHeading1Before3pt">
    <w:name w:val="Style Heading 1 + Before:  3 pt"/>
    <w:basedOn w:val="Heading1"/>
    <w:autoRedefine/>
    <w:rsid w:val="00304791"/>
    <w:pPr>
      <w:widowControl/>
      <w:numPr>
        <w:numId w:val="0"/>
      </w:numPr>
      <w:tabs>
        <w:tab w:val="left" w:pos="170"/>
        <w:tab w:val="num" w:pos="360"/>
      </w:tabs>
      <w:snapToGrid w:val="0"/>
      <w:spacing w:before="60"/>
      <w:ind w:left="360" w:hanging="360"/>
      <w:textAlignment w:val="auto"/>
    </w:pPr>
    <w:rPr>
      <w:rFonts w:cs="PMingLiU"/>
      <w:kern w:val="0"/>
      <w:szCs w:val="20"/>
      <w:lang w:eastAsia="zh-TW"/>
    </w:rPr>
  </w:style>
  <w:style w:type="paragraph" w:customStyle="1" w:styleId="tabletitle0">
    <w:name w:val="tabletitle"/>
    <w:basedOn w:val="Normal"/>
    <w:rsid w:val="00304791"/>
    <w:pPr>
      <w:widowControl/>
      <w:overflowPunct/>
      <w:autoSpaceDE/>
      <w:autoSpaceDN/>
      <w:adjustRightInd/>
      <w:snapToGrid/>
      <w:jc w:val="center"/>
      <w:textAlignment w:val="auto"/>
    </w:pPr>
    <w:rPr>
      <w:rFonts w:eastAsia="MS Mincho" w:cs="Arial"/>
      <w:b/>
      <w:bCs/>
      <w:caps/>
      <w:sz w:val="19"/>
      <w:szCs w:val="19"/>
      <w:lang w:eastAsia="zh-CN"/>
    </w:rPr>
  </w:style>
  <w:style w:type="paragraph" w:customStyle="1" w:styleId="normalcenter1">
    <w:name w:val="normalcenter"/>
    <w:basedOn w:val="Normal"/>
    <w:rsid w:val="00304791"/>
    <w:pPr>
      <w:widowControl/>
      <w:overflowPunct/>
      <w:autoSpaceDE/>
      <w:autoSpaceDN/>
      <w:adjustRightInd/>
      <w:snapToGrid/>
      <w:spacing w:before="0" w:after="0"/>
      <w:jc w:val="center"/>
      <w:textAlignment w:val="auto"/>
    </w:pPr>
    <w:rPr>
      <w:rFonts w:eastAsia="MS Mincho" w:cs="Arial"/>
      <w:szCs w:val="24"/>
      <w:lang w:eastAsia="zh-CN"/>
    </w:rPr>
  </w:style>
  <w:style w:type="character" w:customStyle="1" w:styleId="CharChar1">
    <w:name w:val="Char Char1"/>
    <w:rsid w:val="00304791"/>
    <w:rPr>
      <w:rFonts w:eastAsia="MS Mincho"/>
      <w:b/>
      <w:bCs/>
      <w:caps/>
      <w:kern w:val="28"/>
      <w:sz w:val="24"/>
      <w:szCs w:val="24"/>
      <w:lang w:val="en-US" w:eastAsia="en-US" w:bidi="ar-SA"/>
    </w:rPr>
  </w:style>
  <w:style w:type="character" w:customStyle="1" w:styleId="joonkitgoh">
    <w:name w:val="joonkit.goh"/>
    <w:semiHidden/>
    <w:rsid w:val="00304791"/>
    <w:rPr>
      <w:rFonts w:ascii="Arial" w:hAnsi="Arial" w:cs="Arial"/>
      <w:color w:val="000080"/>
      <w:sz w:val="20"/>
      <w:szCs w:val="20"/>
    </w:rPr>
  </w:style>
  <w:style w:type="character" w:customStyle="1" w:styleId="CharChar4">
    <w:name w:val="Char Char4"/>
    <w:rsid w:val="00304791"/>
    <w:rPr>
      <w:rFonts w:ascii="Arial" w:eastAsia="MingLiU" w:hAnsi="Arial"/>
      <w:b/>
      <w:bCs/>
      <w:caps/>
      <w:kern w:val="28"/>
      <w:sz w:val="24"/>
      <w:lang w:val="en-US" w:eastAsia="en-US" w:bidi="ar-SA"/>
    </w:rPr>
  </w:style>
  <w:style w:type="character" w:customStyle="1" w:styleId="Heading1CharChar">
    <w:name w:val="Heading 1 Char Char"/>
    <w:rsid w:val="00304791"/>
    <w:rPr>
      <w:rFonts w:ascii="Arial" w:eastAsia="MingLiU" w:hAnsi="Arial"/>
      <w:b/>
      <w:bCs/>
      <w:caps/>
      <w:kern w:val="28"/>
      <w:sz w:val="24"/>
      <w:lang w:val="en-US" w:eastAsia="en-US" w:bidi="ar-SA"/>
    </w:rPr>
  </w:style>
  <w:style w:type="character" w:customStyle="1" w:styleId="tabletext1CChar">
    <w:name w:val="table text 1C Char"/>
    <w:link w:val="tabletext1C"/>
    <w:rsid w:val="00304791"/>
    <w:rPr>
      <w:rFonts w:ascii="Arial" w:eastAsia="PMingLiU" w:hAnsi="Arial"/>
      <w:sz w:val="14"/>
      <w:lang w:val="en-US" w:eastAsia="zh-TW" w:bidi="ar-SA"/>
    </w:rPr>
  </w:style>
  <w:style w:type="character" w:customStyle="1" w:styleId="tabletext15CChar">
    <w:name w:val="table text 1.5C Char"/>
    <w:link w:val="tabletext15C"/>
    <w:rsid w:val="00304791"/>
    <w:rPr>
      <w:rFonts w:ascii="MingLiU" w:eastAsia="PMingLiU" w:hAnsi="Arial"/>
      <w:sz w:val="14"/>
      <w:lang w:val="en-US" w:eastAsia="en-US" w:bidi="ar-SA"/>
    </w:rPr>
  </w:style>
  <w:style w:type="paragraph" w:customStyle="1" w:styleId="StyleSFRMnemonicLeft944ch2">
    <w:name w:val="Style SFR Mnemonic + Left:  9.44 ch2"/>
    <w:basedOn w:val="SFRMnemonic"/>
    <w:next w:val="StyleSFRMnemonic"/>
    <w:autoRedefine/>
    <w:rsid w:val="003438BE"/>
    <w:pPr>
      <w:ind w:left="4864" w:hanging="2976"/>
    </w:pPr>
    <w:rPr>
      <w:rFonts w:cs="PMingLiU"/>
    </w:rPr>
  </w:style>
  <w:style w:type="paragraph" w:customStyle="1" w:styleId="StyleSFRMnemonic">
    <w:name w:val="Style SFR Mnemonic"/>
    <w:basedOn w:val="SFRMnemonic"/>
    <w:link w:val="StyleSFRMnemonicChar"/>
    <w:autoRedefine/>
    <w:rsid w:val="003438BE"/>
    <w:rPr>
      <w:color w:val="000000"/>
    </w:rPr>
  </w:style>
  <w:style w:type="character" w:customStyle="1" w:styleId="StyleSFRMnemonicChar">
    <w:name w:val="Style SFR Mnemonic Char"/>
    <w:link w:val="StyleSFRMnemonic"/>
    <w:rsid w:val="003438BE"/>
    <w:rPr>
      <w:rFonts w:ascii="Arial" w:eastAsia="PMingLiU" w:hAnsi="Arial"/>
      <w:color w:val="000000"/>
      <w:lang w:val="en-US" w:eastAsia="zh-TW" w:bidi="ar-SA"/>
    </w:rPr>
  </w:style>
  <w:style w:type="paragraph" w:customStyle="1" w:styleId="anotejk">
    <w:name w:val="anotejk"/>
    <w:basedOn w:val="Normal"/>
    <w:rsid w:val="00552C3E"/>
    <w:pPr>
      <w:tabs>
        <w:tab w:val="left" w:pos="426"/>
      </w:tabs>
    </w:pPr>
    <w:rPr>
      <w:rFonts w:eastAsia="MingLiU" w:cs="Arial"/>
    </w:rPr>
  </w:style>
  <w:style w:type="paragraph" w:customStyle="1" w:styleId="Header10">
    <w:name w:val="Header 1"/>
    <w:rsid w:val="007741B8"/>
    <w:pPr>
      <w:spacing w:before="400"/>
      <w:jc w:val="right"/>
    </w:pPr>
    <w:rPr>
      <w:rFonts w:eastAsia="新宋体"/>
      <w:b/>
      <w:caps/>
      <w:sz w:val="36"/>
      <w:szCs w:val="36"/>
      <w:lang w:eastAsia="en-US"/>
    </w:rPr>
  </w:style>
  <w:style w:type="paragraph" w:customStyle="1" w:styleId="StyleStyleSFRContentLeft0cmHanging611chJustified4">
    <w:name w:val="Style Style SFR Content + Left:  0 cm Hanging:  6.11 ch + Justified...4"/>
    <w:basedOn w:val="StyleSFRContentLeft0cmHanging611chJustified3Justified0"/>
    <w:rsid w:val="00095830"/>
    <w:pPr>
      <w:ind w:left="162" w:hanging="162"/>
    </w:pPr>
  </w:style>
  <w:style w:type="paragraph" w:customStyle="1" w:styleId="StyletabletitleLeft-054chHanging035cm">
    <w:name w:val="Style table title + Left:  -0.54 ch Hanging:  0.35 cm"/>
    <w:basedOn w:val="tabletitle"/>
    <w:rsid w:val="00621CCD"/>
    <w:pPr>
      <w:ind w:left="92" w:hanging="200"/>
    </w:pPr>
    <w:rPr>
      <w:rFonts w:cs="PMingLiU"/>
      <w:bCs/>
      <w:szCs w:val="20"/>
    </w:rPr>
  </w:style>
  <w:style w:type="paragraph" w:customStyle="1" w:styleId="StyleSFRContent2">
    <w:name w:val="Style SFR Content 2"/>
    <w:basedOn w:val="StyleSFRContentLeft0cmHanging611chJustified3Justified0"/>
    <w:rsid w:val="007E5196"/>
    <w:pPr>
      <w:spacing w:after="60"/>
      <w:ind w:leftChars="36" w:left="72" w:rightChars="32" w:right="64" w:firstLine="0"/>
      <w:jc w:val="both"/>
    </w:pPr>
  </w:style>
  <w:style w:type="paragraph" w:customStyle="1" w:styleId="Style2StyleSFRContentLeft0cmHanging611chJustified5">
    <w:name w:val="Style2 Style SFR Content + Left:  0 cm Hanging:  6.11 ch + Justified...5"/>
    <w:basedOn w:val="StyleSFRContentLeft0cmHanging611chJustified3Justified0"/>
    <w:link w:val="Style2StyleSFRContentLeft0cmHanging611chJustified5Char"/>
    <w:rsid w:val="007E5196"/>
    <w:rPr>
      <w:rFonts w:eastAsia="MingLiU"/>
    </w:rPr>
  </w:style>
  <w:style w:type="character" w:customStyle="1" w:styleId="SFRContentChar">
    <w:name w:val="SFR Content Char"/>
    <w:link w:val="SFRContent"/>
    <w:rsid w:val="007E5196"/>
    <w:rPr>
      <w:rFonts w:ascii="Arial" w:eastAsia="PMingLiU" w:hAnsi="Arial"/>
      <w:lang w:val="en-US" w:eastAsia="zh-TW" w:bidi="ar-SA"/>
    </w:rPr>
  </w:style>
  <w:style w:type="character" w:customStyle="1" w:styleId="StyleSFRContentLeft0cmHanging611chChar">
    <w:name w:val="Style SFR Content + Left:  0 cm Hanging:  6.11 ch Char"/>
    <w:link w:val="StyleSFRContentLeft0cmHanging611ch"/>
    <w:rsid w:val="007E5196"/>
    <w:rPr>
      <w:rFonts w:ascii="Arial" w:eastAsia="PMingLiU" w:hAnsi="Arial" w:cs="PMingLiU"/>
      <w:lang w:val="en-US" w:eastAsia="zh-TW" w:bidi="ar-SA"/>
    </w:rPr>
  </w:style>
  <w:style w:type="character" w:customStyle="1" w:styleId="StyleSFRContentLeft0cmHanging611chJustified3Char">
    <w:name w:val="Style SFR Content + Left:  0 cm Hanging:  6.11 ch + Justified...3 Char"/>
    <w:link w:val="StyleSFRContentLeft0cmHanging611chJustified3"/>
    <w:rsid w:val="007E5196"/>
    <w:rPr>
      <w:rFonts w:ascii="Arial" w:eastAsia="PMingLiU" w:hAnsi="Arial" w:cs="PMingLiU"/>
      <w:lang w:val="en-US" w:eastAsia="zh-TW" w:bidi="ar-SA"/>
    </w:rPr>
  </w:style>
  <w:style w:type="character" w:customStyle="1" w:styleId="StyleSFRContentLeft0cmHanging611chJustified3JustifiedChar">
    <w:name w:val="Style SFR Content + Left:  0 cm Hanging:  6.11 ch + Justified...3 + Justified... Char"/>
    <w:link w:val="StyleSFRContentLeft0cmHanging611chJustified3Justified0"/>
    <w:rsid w:val="00D9023B"/>
    <w:rPr>
      <w:rFonts w:ascii="Arial" w:eastAsia="PMingLiU" w:hAnsi="Arial" w:cs="PMingLiU"/>
      <w:lang w:val="en-US" w:eastAsia="zh-TW" w:bidi="ar-SA"/>
    </w:rPr>
  </w:style>
  <w:style w:type="character" w:customStyle="1" w:styleId="Style2StyleSFRContentLeft0cmHanging611chJustified5Char">
    <w:name w:val="Style2 Style SFR Content + Left:  0 cm Hanging:  6.11 ch + Justified...5 Char"/>
    <w:link w:val="Style2StyleSFRContentLeft0cmHanging611chJustified5"/>
    <w:rsid w:val="007E5196"/>
    <w:rPr>
      <w:rFonts w:ascii="Arial" w:eastAsia="MingLiU" w:hAnsi="Arial" w:cs="PMingLiU"/>
      <w:lang w:val="en-US" w:eastAsia="zh-TW" w:bidi="ar-SA"/>
    </w:rPr>
  </w:style>
  <w:style w:type="paragraph" w:customStyle="1" w:styleId="StyleStyleSFRContentLeft0cmHanging611chJustified5">
    <w:name w:val="Style Style SFR Content + Left:  0 cm Hanging:  6.11 ch + Justified...5"/>
    <w:basedOn w:val="StyleSFRContentLeft0cmHanging611chJustified3Justified0"/>
    <w:rsid w:val="00CD1ED5"/>
    <w:pPr>
      <w:ind w:left="65" w:firstLine="0"/>
    </w:pPr>
  </w:style>
  <w:style w:type="paragraph" w:customStyle="1" w:styleId="StyleSFRMnemonicLeft25ch">
    <w:name w:val="Style SFR Mnemonic + Left  2.5 ch"/>
    <w:basedOn w:val="SFRMnemonic"/>
    <w:autoRedefine/>
    <w:rsid w:val="00EB472D"/>
    <w:pPr>
      <w:tabs>
        <w:tab w:val="clear" w:pos="7900"/>
        <w:tab w:val="right" w:pos="9095"/>
      </w:tabs>
      <w:ind w:leftChars="300" w:left="600"/>
    </w:pPr>
    <w:rPr>
      <w:rFonts w:cs="PMingLiU"/>
    </w:rPr>
  </w:style>
  <w:style w:type="paragraph" w:customStyle="1" w:styleId="StyleSFRMnemonicLeft3ch">
    <w:name w:val="Style SFR Mnemonic + Left  3 ch"/>
    <w:basedOn w:val="SFRMnemonic"/>
    <w:rsid w:val="00EB472D"/>
    <w:pPr>
      <w:tabs>
        <w:tab w:val="clear" w:pos="7900"/>
        <w:tab w:val="right" w:pos="9095"/>
      </w:tabs>
      <w:ind w:leftChars="300" w:left="600"/>
    </w:pPr>
    <w:rPr>
      <w:rFonts w:cs="PMingLiU"/>
    </w:rPr>
  </w:style>
  <w:style w:type="paragraph" w:customStyle="1" w:styleId="StyleHeading4LeftBefore8pxAfter4px">
    <w:name w:val="Style Heading 4 + Left Before:  8 px After:  4 px"/>
    <w:basedOn w:val="Heading4"/>
    <w:rsid w:val="00F43829"/>
    <w:pPr>
      <w:spacing w:before="240" w:after="60"/>
      <w:ind w:left="870" w:hanging="870"/>
      <w:jc w:val="left"/>
    </w:pPr>
    <w:rPr>
      <w:rFonts w:cs="Arial"/>
    </w:rPr>
  </w:style>
  <w:style w:type="paragraph" w:customStyle="1" w:styleId="bullettext1">
    <w:name w:val="bullettext"/>
    <w:basedOn w:val="Normal"/>
    <w:rsid w:val="006B5CF2"/>
    <w:pPr>
      <w:widowControl/>
      <w:autoSpaceDE/>
      <w:autoSpaceDN/>
      <w:adjustRightInd/>
      <w:snapToGrid/>
      <w:spacing w:after="48"/>
      <w:jc w:val="left"/>
      <w:textAlignment w:val="auto"/>
    </w:pPr>
    <w:rPr>
      <w:rFonts w:ascii="MingLiU" w:eastAsia="MingLiU" w:hAnsi="MingLiU"/>
      <w:szCs w:val="24"/>
      <w:lang w:eastAsia="zh-CN"/>
    </w:rPr>
  </w:style>
  <w:style w:type="numbering" w:customStyle="1" w:styleId="StyleBulleted">
    <w:name w:val="Style Bulleted"/>
    <w:basedOn w:val="NoList"/>
    <w:rsid w:val="00CE707C"/>
  </w:style>
  <w:style w:type="paragraph" w:customStyle="1" w:styleId="figuretitle">
    <w:name w:val="figure title"/>
    <w:basedOn w:val="tabletext1C"/>
    <w:rsid w:val="00DD03EF"/>
    <w:pPr>
      <w:widowControl/>
      <w:snapToGrid/>
      <w:spacing w:before="48" w:after="120"/>
      <w:jc w:val="center"/>
    </w:pPr>
    <w:rPr>
      <w:b/>
      <w:sz w:val="20"/>
      <w:lang w:eastAsia="en-US"/>
    </w:rPr>
  </w:style>
  <w:style w:type="paragraph" w:customStyle="1" w:styleId="bullet">
    <w:name w:val="bullet"/>
    <w:basedOn w:val="Normal"/>
    <w:rsid w:val="00A02232"/>
    <w:pPr>
      <w:tabs>
        <w:tab w:val="left" w:pos="425"/>
      </w:tabs>
      <w:overflowPunct/>
      <w:autoSpaceDE/>
      <w:autoSpaceDN/>
      <w:spacing w:before="60" w:after="100" w:afterAutospacing="1" w:line="288" w:lineRule="auto"/>
      <w:jc w:val="left"/>
      <w:textAlignment w:val="auto"/>
    </w:pPr>
    <w:rPr>
      <w:rFonts w:ascii="Verdana" w:hAnsi="Verdana"/>
      <w:snapToGrid w:val="0"/>
    </w:rPr>
  </w:style>
  <w:style w:type="paragraph" w:customStyle="1" w:styleId="NormalBoldEmphasis">
    <w:name w:val="Normal_Bold Emphasis"/>
    <w:basedOn w:val="Normal"/>
    <w:next w:val="Normal"/>
    <w:link w:val="NormalBoldEmphasis0"/>
    <w:rsid w:val="007F4164"/>
    <w:pPr>
      <w:overflowPunct/>
      <w:autoSpaceDE/>
      <w:autoSpaceDN/>
      <w:adjustRightInd/>
      <w:snapToGrid/>
      <w:spacing w:before="0" w:after="0"/>
      <w:textAlignment w:val="auto"/>
    </w:pPr>
    <w:rPr>
      <w:rFonts w:ascii="Verdana" w:hAnsi="Verdana"/>
      <w:b/>
      <w:kern w:val="2"/>
      <w:lang w:eastAsia="zh-TW"/>
    </w:rPr>
  </w:style>
  <w:style w:type="character" w:customStyle="1" w:styleId="NormalBoldEmphasis0">
    <w:name w:val="Normal_Bold Emphasis 字元"/>
    <w:link w:val="NormalBoldEmphasis"/>
    <w:rsid w:val="007F4164"/>
    <w:rPr>
      <w:rFonts w:ascii="Verdana" w:eastAsia="PMingLiU" w:hAnsi="Verdana"/>
      <w:b/>
      <w:kern w:val="2"/>
      <w:lang w:val="en-US" w:eastAsia="zh-TW" w:bidi="ar-SA"/>
    </w:rPr>
  </w:style>
  <w:style w:type="paragraph" w:customStyle="1" w:styleId="NormalCentered">
    <w:name w:val="Normal_Centered"/>
    <w:basedOn w:val="Normal"/>
    <w:next w:val="Normal"/>
    <w:rsid w:val="00237E4D"/>
    <w:pPr>
      <w:overflowPunct/>
      <w:autoSpaceDE/>
      <w:autoSpaceDN/>
      <w:adjustRightInd/>
      <w:snapToGrid/>
      <w:spacing w:before="0" w:after="0"/>
      <w:jc w:val="center"/>
      <w:textAlignment w:val="auto"/>
    </w:pPr>
    <w:rPr>
      <w:rFonts w:ascii="Verdana" w:hAnsi="Verdana"/>
      <w:kern w:val="2"/>
      <w:lang w:eastAsia="zh-TW"/>
    </w:rPr>
  </w:style>
  <w:style w:type="paragraph" w:customStyle="1" w:styleId="StyleFeatures">
    <w:name w:val="Style Features"/>
    <w:basedOn w:val="Normal"/>
    <w:autoRedefine/>
    <w:rsid w:val="002E7B55"/>
    <w:pPr>
      <w:numPr>
        <w:numId w:val="5"/>
      </w:numPr>
      <w:overflowPunct/>
      <w:autoSpaceDE/>
      <w:autoSpaceDN/>
      <w:spacing w:before="0" w:after="100" w:afterAutospacing="1"/>
      <w:jc w:val="left"/>
      <w:textAlignment w:val="auto"/>
    </w:pPr>
    <w:rPr>
      <w:rFonts w:ascii="Verdana" w:hAnsi="Verdana"/>
      <w:snapToGrid w:val="0"/>
      <w:lang w:eastAsia="zh-TW"/>
    </w:rPr>
  </w:style>
  <w:style w:type="paragraph" w:customStyle="1" w:styleId="StyleHeading4Bold">
    <w:name w:val="Style Heading 4 + Bold"/>
    <w:basedOn w:val="Heading4"/>
    <w:autoRedefine/>
    <w:rsid w:val="00717385"/>
    <w:rPr>
      <w:b/>
      <w:iCs/>
    </w:rPr>
  </w:style>
  <w:style w:type="paragraph" w:customStyle="1" w:styleId="YJSRegistertablecontent1">
    <w:name w:val="YJS Register table content1"/>
    <w:basedOn w:val="Normal"/>
    <w:rsid w:val="00561CD7"/>
    <w:pPr>
      <w:jc w:val="center"/>
    </w:pPr>
    <w:rPr>
      <w:b/>
      <w:bCs/>
      <w:sz w:val="16"/>
      <w:szCs w:val="18"/>
      <w:lang w:eastAsia="zh-TW"/>
    </w:rPr>
  </w:style>
  <w:style w:type="paragraph" w:customStyle="1" w:styleId="Style2">
    <w:name w:val="Style2"/>
    <w:basedOn w:val="Normal"/>
    <w:rsid w:val="009C34FB"/>
    <w:rPr>
      <w:b/>
      <w:bCs/>
      <w:sz w:val="18"/>
      <w:szCs w:val="18"/>
      <w:lang w:eastAsia="zh-TW"/>
    </w:rPr>
  </w:style>
  <w:style w:type="paragraph" w:customStyle="1" w:styleId="3H3H31h3Verdana">
    <w:name w:val="樣式 標題 3H3H31h3 + Verdana"/>
    <w:basedOn w:val="Heading3"/>
    <w:autoRedefine/>
    <w:rsid w:val="0066539C"/>
    <w:pPr>
      <w:keepNext w:val="0"/>
      <w:widowControl w:val="0"/>
      <w:numPr>
        <w:numId w:val="6"/>
      </w:numPr>
      <w:adjustRightInd w:val="0"/>
      <w:snapToGrid w:val="0"/>
      <w:spacing w:after="100" w:afterAutospacing="1"/>
    </w:pPr>
    <w:rPr>
      <w:rFonts w:ascii="Verdana" w:eastAsia="DFKai-SB" w:hAnsi="Verdana"/>
      <w:snapToGrid w:val="0"/>
      <w:sz w:val="24"/>
      <w:szCs w:val="22"/>
      <w:lang w:eastAsia="en-US"/>
    </w:rPr>
  </w:style>
  <w:style w:type="paragraph" w:customStyle="1" w:styleId="RegisterHeading">
    <w:name w:val="Register Heading"/>
    <w:basedOn w:val="Normal"/>
    <w:next w:val="Normal"/>
    <w:autoRedefine/>
    <w:rsid w:val="0044501B"/>
    <w:pPr>
      <w:pBdr>
        <w:bottom w:val="single" w:sz="12" w:space="1" w:color="auto"/>
      </w:pBdr>
      <w:overflowPunct/>
      <w:autoSpaceDE/>
      <w:autoSpaceDN/>
      <w:adjustRightInd/>
      <w:snapToGrid/>
      <w:spacing w:before="60" w:afterLines="50" w:after="50" w:line="240" w:lineRule="exact"/>
      <w:textAlignment w:val="auto"/>
    </w:pPr>
    <w:rPr>
      <w:rFonts w:ascii="Verdana" w:hAnsi="Verdana"/>
      <w:b/>
      <w:kern w:val="2"/>
      <w:szCs w:val="24"/>
      <w:lang w:eastAsia="zh-TW"/>
    </w:rPr>
  </w:style>
  <w:style w:type="paragraph" w:customStyle="1" w:styleId="NormalBoldEmphasisCentered">
    <w:name w:val="Normal_Bold Emphasis Centered"/>
    <w:basedOn w:val="NormalBoldEmphasis"/>
    <w:rsid w:val="0044501B"/>
    <w:pPr>
      <w:jc w:val="center"/>
    </w:pPr>
    <w:rPr>
      <w:rFonts w:cs="PMingLiU"/>
      <w:bCs/>
    </w:rPr>
  </w:style>
  <w:style w:type="paragraph" w:styleId="ListBullet">
    <w:name w:val="List Bullet"/>
    <w:basedOn w:val="Normal"/>
    <w:rsid w:val="00AB5424"/>
    <w:pPr>
      <w:tabs>
        <w:tab w:val="num" w:pos="361"/>
      </w:tabs>
      <w:overflowPunct/>
      <w:autoSpaceDE/>
      <w:autoSpaceDN/>
      <w:adjustRightInd/>
      <w:snapToGrid/>
      <w:spacing w:before="0" w:after="0"/>
      <w:ind w:leftChars="200" w:left="361" w:hangingChars="200" w:hanging="360"/>
      <w:textAlignment w:val="auto"/>
    </w:pPr>
    <w:rPr>
      <w:rFonts w:ascii="Verdana" w:hAnsi="Verdana"/>
      <w:kern w:val="2"/>
      <w:lang w:eastAsia="zh-TW"/>
    </w:rPr>
  </w:style>
  <w:style w:type="paragraph" w:customStyle="1" w:styleId="figure0">
    <w:name w:val="figure"/>
    <w:basedOn w:val="Normal"/>
    <w:next w:val="Normal"/>
    <w:rsid w:val="00002595"/>
    <w:pPr>
      <w:widowControl/>
      <w:tabs>
        <w:tab w:val="right" w:pos="10540"/>
      </w:tabs>
      <w:snapToGrid/>
      <w:spacing w:before="100" w:beforeAutospacing="1" w:after="100" w:afterAutospacing="1"/>
      <w:jc w:val="center"/>
    </w:pPr>
    <w:rPr>
      <w:rFonts w:ascii="Verdana" w:hAnsi="Verdana"/>
      <w:b/>
      <w:bCs/>
      <w:szCs w:val="24"/>
    </w:rPr>
  </w:style>
  <w:style w:type="paragraph" w:styleId="NormalWeb">
    <w:name w:val="Normal (Web)"/>
    <w:basedOn w:val="Normal"/>
    <w:uiPriority w:val="99"/>
    <w:rsid w:val="006C32D8"/>
    <w:pPr>
      <w:widowControl/>
      <w:overflowPunct/>
      <w:autoSpaceDE/>
      <w:autoSpaceDN/>
      <w:adjustRightInd/>
      <w:snapToGrid/>
      <w:spacing w:before="100" w:beforeAutospacing="1" w:after="100" w:afterAutospacing="1"/>
      <w:jc w:val="left"/>
      <w:textAlignment w:val="auto"/>
    </w:pPr>
    <w:rPr>
      <w:rFonts w:ascii="PMingLiU" w:hAnsi="PMingLiU" w:cs="PMingLiU"/>
      <w:szCs w:val="24"/>
      <w:lang w:eastAsia="zh-TW"/>
    </w:rPr>
  </w:style>
  <w:style w:type="character" w:customStyle="1" w:styleId="CharChar8">
    <w:name w:val="Char Char8"/>
    <w:rsid w:val="002D3983"/>
    <w:rPr>
      <w:rFonts w:ascii="Arial" w:eastAsia="PMingLiU" w:hAnsi="Arial"/>
      <w:b/>
      <w:bCs/>
      <w:caps/>
      <w:kern w:val="28"/>
      <w:sz w:val="24"/>
      <w:szCs w:val="24"/>
      <w:lang w:val="en-US" w:eastAsia="en-US" w:bidi="ar-SA"/>
    </w:rPr>
  </w:style>
  <w:style w:type="character" w:customStyle="1" w:styleId="CharChar7">
    <w:name w:val="Char Char7"/>
    <w:rsid w:val="002D3983"/>
    <w:rPr>
      <w:rFonts w:ascii="Arial" w:eastAsia="PMingLiU" w:hAnsi="Arial" w:cs="Arial"/>
      <w:b/>
      <w:sz w:val="23"/>
      <w:szCs w:val="23"/>
      <w:lang w:val="en-US" w:eastAsia="zh-TW" w:bidi="ar-SA"/>
    </w:rPr>
  </w:style>
  <w:style w:type="character" w:customStyle="1" w:styleId="CharChar10">
    <w:name w:val="Char Char10"/>
    <w:rsid w:val="009960D6"/>
    <w:rPr>
      <w:rFonts w:ascii="Arial" w:eastAsia="PMingLiU" w:hAnsi="Arial"/>
      <w:b/>
      <w:bCs/>
      <w:caps/>
      <w:kern w:val="28"/>
      <w:sz w:val="24"/>
      <w:szCs w:val="24"/>
      <w:lang w:val="en-US" w:eastAsia="en-US" w:bidi="ar-SA"/>
    </w:rPr>
  </w:style>
  <w:style w:type="character" w:customStyle="1" w:styleId="CharChar9">
    <w:name w:val="Char Char9"/>
    <w:rsid w:val="009960D6"/>
    <w:rPr>
      <w:rFonts w:ascii="Arial" w:eastAsia="PMingLiU" w:hAnsi="Arial" w:cs="Arial"/>
      <w:b/>
      <w:sz w:val="23"/>
      <w:szCs w:val="23"/>
      <w:lang w:val="en-US" w:eastAsia="zh-TW" w:bidi="ar-SA"/>
    </w:rPr>
  </w:style>
  <w:style w:type="character" w:customStyle="1" w:styleId="CharChar12">
    <w:name w:val="Char Char12"/>
    <w:rsid w:val="00877ECF"/>
    <w:rPr>
      <w:rFonts w:ascii="Arial" w:eastAsia="PMingLiU" w:hAnsi="Arial"/>
      <w:b/>
      <w:bCs/>
      <w:caps/>
      <w:kern w:val="28"/>
      <w:sz w:val="24"/>
      <w:szCs w:val="24"/>
      <w:lang w:val="en-US" w:eastAsia="en-US" w:bidi="ar-SA"/>
    </w:rPr>
  </w:style>
  <w:style w:type="character" w:customStyle="1" w:styleId="CharChar11">
    <w:name w:val="Char Char11"/>
    <w:rsid w:val="00877ECF"/>
    <w:rPr>
      <w:rFonts w:ascii="Arial" w:eastAsia="PMingLiU" w:hAnsi="Arial" w:cs="Arial"/>
      <w:b/>
      <w:sz w:val="23"/>
      <w:szCs w:val="23"/>
      <w:lang w:val="en-US" w:eastAsia="zh-TW" w:bidi="ar-SA"/>
    </w:rPr>
  </w:style>
  <w:style w:type="character" w:customStyle="1" w:styleId="CharChar14">
    <w:name w:val="Char Char14"/>
    <w:rsid w:val="005C522E"/>
    <w:rPr>
      <w:rFonts w:ascii="Arial" w:eastAsia="PMingLiU" w:hAnsi="Arial"/>
      <w:b/>
      <w:bCs/>
      <w:caps/>
      <w:kern w:val="28"/>
      <w:sz w:val="24"/>
      <w:szCs w:val="24"/>
      <w:lang w:val="en-US" w:eastAsia="en-US" w:bidi="ar-SA"/>
    </w:rPr>
  </w:style>
  <w:style w:type="character" w:customStyle="1" w:styleId="CharChar13">
    <w:name w:val="Char Char13"/>
    <w:rsid w:val="005C522E"/>
    <w:rPr>
      <w:rFonts w:ascii="Arial" w:eastAsia="PMingLiU" w:hAnsi="Arial" w:cs="Arial"/>
      <w:b/>
      <w:sz w:val="23"/>
      <w:szCs w:val="23"/>
      <w:lang w:val="en-US" w:eastAsia="zh-TW" w:bidi="ar-SA"/>
    </w:rPr>
  </w:style>
  <w:style w:type="paragraph" w:customStyle="1" w:styleId="xl24">
    <w:name w:val="xl24"/>
    <w:basedOn w:val="Normal"/>
    <w:rsid w:val="00AE086D"/>
    <w:pPr>
      <w:widowControl/>
      <w:overflowPunct/>
      <w:autoSpaceDE/>
      <w:autoSpaceDN/>
      <w:adjustRightInd/>
      <w:snapToGrid/>
      <w:spacing w:before="100" w:beforeAutospacing="1" w:after="100" w:afterAutospacing="1"/>
      <w:jc w:val="center"/>
      <w:textAlignment w:val="auto"/>
    </w:pPr>
    <w:rPr>
      <w:rFonts w:eastAsia="Arial Unicode MS"/>
      <w:b/>
      <w:bCs/>
      <w:szCs w:val="24"/>
    </w:rPr>
  </w:style>
  <w:style w:type="character" w:customStyle="1" w:styleId="CharChar16">
    <w:name w:val="Char Char16"/>
    <w:rsid w:val="00E21C2B"/>
    <w:rPr>
      <w:rFonts w:ascii="Arial" w:hAnsi="Arial"/>
      <w:b/>
      <w:bCs/>
      <w:caps/>
      <w:kern w:val="28"/>
      <w:sz w:val="24"/>
      <w:szCs w:val="24"/>
      <w:lang w:eastAsia="en-US"/>
    </w:rPr>
  </w:style>
  <w:style w:type="character" w:customStyle="1" w:styleId="CharChar15">
    <w:name w:val="Char Char15"/>
    <w:rsid w:val="00E21C2B"/>
    <w:rPr>
      <w:rFonts w:ascii="Arial" w:hAnsi="Arial" w:cs="Arial"/>
      <w:b/>
      <w:sz w:val="23"/>
      <w:szCs w:val="23"/>
    </w:rPr>
  </w:style>
  <w:style w:type="paragraph" w:customStyle="1" w:styleId="Default">
    <w:name w:val="Default"/>
    <w:rsid w:val="00E21C2B"/>
    <w:pPr>
      <w:widowControl w:val="0"/>
      <w:autoSpaceDE w:val="0"/>
      <w:autoSpaceDN w:val="0"/>
      <w:adjustRightInd w:val="0"/>
    </w:pPr>
    <w:rPr>
      <w:rFonts w:ascii="Arial" w:hAnsi="Arial" w:cs="Arial"/>
      <w:color w:val="000000"/>
      <w:sz w:val="24"/>
      <w:szCs w:val="24"/>
    </w:rPr>
  </w:style>
  <w:style w:type="paragraph" w:customStyle="1" w:styleId="1">
    <w:name w:val="修訂1"/>
    <w:hidden/>
    <w:semiHidden/>
    <w:rsid w:val="00E21C2B"/>
    <w:rPr>
      <w:rFonts w:ascii="Arial" w:hAnsi="Arial"/>
      <w:lang w:eastAsia="en-US"/>
    </w:rPr>
  </w:style>
  <w:style w:type="paragraph" w:customStyle="1" w:styleId="M0SFRdescript">
    <w:name w:val="M0 SFR descript"/>
    <w:basedOn w:val="Normal"/>
    <w:rsid w:val="004B7AE2"/>
    <w:pPr>
      <w:spacing w:line="300" w:lineRule="auto"/>
      <w:ind w:left="292" w:hanging="292"/>
    </w:pPr>
    <w:rPr>
      <w:rFonts w:cs="Arial"/>
      <w:bCs/>
      <w:sz w:val="18"/>
      <w:szCs w:val="18"/>
      <w:lang w:eastAsia="zh-TW"/>
    </w:rPr>
  </w:style>
  <w:style w:type="paragraph" w:customStyle="1" w:styleId="YJSSFRcontentforM0">
    <w:name w:val="YJS SFR content for M0"/>
    <w:basedOn w:val="Normal"/>
    <w:rsid w:val="00561CD7"/>
    <w:pPr>
      <w:tabs>
        <w:tab w:val="left" w:pos="292"/>
      </w:tabs>
      <w:ind w:left="292" w:hanging="292"/>
    </w:pPr>
    <w:rPr>
      <w:color w:val="000000"/>
      <w:sz w:val="16"/>
      <w:szCs w:val="18"/>
    </w:rPr>
  </w:style>
  <w:style w:type="numbering" w:customStyle="1" w:styleId="Header20">
    <w:name w:val="Header2"/>
    <w:rsid w:val="00DE2C26"/>
  </w:style>
  <w:style w:type="numbering" w:customStyle="1" w:styleId="Style3">
    <w:name w:val="Style3"/>
    <w:rsid w:val="00DE2C26"/>
  </w:style>
  <w:style w:type="paragraph" w:customStyle="1" w:styleId="Headinglevel2">
    <w:name w:val="Heading level2"/>
    <w:basedOn w:val="Heading3"/>
    <w:rsid w:val="00DE2C26"/>
    <w:pPr>
      <w:widowControl w:val="0"/>
      <w:numPr>
        <w:ilvl w:val="1"/>
        <w:numId w:val="7"/>
      </w:numPr>
      <w:overflowPunct w:val="0"/>
      <w:autoSpaceDE w:val="0"/>
      <w:autoSpaceDN w:val="0"/>
      <w:adjustRightInd w:val="0"/>
      <w:ind w:left="0" w:firstLine="0"/>
      <w:textAlignment w:val="baseline"/>
    </w:pPr>
    <w:rPr>
      <w:rFonts w:ascii="Verdana" w:hAnsi="Verdana"/>
      <w:sz w:val="20"/>
      <w:szCs w:val="20"/>
      <w:u w:val="single"/>
    </w:rPr>
  </w:style>
  <w:style w:type="paragraph" w:customStyle="1" w:styleId="Headinglevel3">
    <w:name w:val="Heading level3"/>
    <w:basedOn w:val="Headinglevel2"/>
    <w:rsid w:val="00DE2C26"/>
    <w:pPr>
      <w:numPr>
        <w:ilvl w:val="2"/>
      </w:numPr>
    </w:pPr>
  </w:style>
  <w:style w:type="paragraph" w:customStyle="1" w:styleId="Style4">
    <w:name w:val="Style4"/>
    <w:basedOn w:val="Headinglevel3"/>
    <w:autoRedefine/>
    <w:rsid w:val="00DE2C26"/>
    <w:pPr>
      <w:ind w:hanging="306"/>
    </w:pPr>
  </w:style>
  <w:style w:type="paragraph" w:customStyle="1" w:styleId="BodyTextL1">
    <w:name w:val="Body Text L1"/>
    <w:basedOn w:val="Normal"/>
    <w:rsid w:val="004F7EB9"/>
    <w:pPr>
      <w:ind w:leftChars="100" w:left="100"/>
    </w:pPr>
    <w:rPr>
      <w:rFonts w:eastAsia="Arial" w:cs="Arial"/>
      <w:lang w:eastAsia="zh-TW"/>
    </w:rPr>
  </w:style>
  <w:style w:type="paragraph" w:customStyle="1" w:styleId="Normal17ch">
    <w:name w:val="Normal + 1.7 ch"/>
    <w:basedOn w:val="Normal"/>
    <w:rsid w:val="006A3B78"/>
    <w:pPr>
      <w:ind w:left="170" w:hangingChars="170" w:hanging="170"/>
      <w:jc w:val="left"/>
    </w:pPr>
    <w:rPr>
      <w:rFonts w:eastAsia="Arial" w:cs="Arial"/>
      <w:sz w:val="16"/>
      <w:szCs w:val="16"/>
    </w:rPr>
  </w:style>
  <w:style w:type="paragraph" w:customStyle="1" w:styleId="StyleBodyTextL1Left1ch">
    <w:name w:val="Style Body Text L1 + Left:  1 ch"/>
    <w:basedOn w:val="BodyTextL1"/>
    <w:rsid w:val="00764D79"/>
    <w:pPr>
      <w:ind w:leftChars="230" w:left="230"/>
    </w:pPr>
    <w:rPr>
      <w:rFonts w:cs="PMingLiU"/>
    </w:rPr>
  </w:style>
  <w:style w:type="paragraph" w:customStyle="1" w:styleId="StyleBulletTextAsian">
    <w:name w:val="Style Bullet Text + (Asian) 細明體"/>
    <w:basedOn w:val="BulletText"/>
    <w:link w:val="StyleBulletTextAsianChar"/>
    <w:rsid w:val="009F0B34"/>
  </w:style>
  <w:style w:type="paragraph" w:customStyle="1" w:styleId="StyleNormalLeft23ch">
    <w:name w:val="Style Normal + Left:  2.3 ch"/>
    <w:basedOn w:val="Normal"/>
    <w:rsid w:val="00854AC1"/>
    <w:pPr>
      <w:ind w:leftChars="225" w:left="225"/>
    </w:pPr>
    <w:rPr>
      <w:rFonts w:eastAsia="Arial" w:cs="PMingLiU"/>
      <w:lang w:eastAsia="zh-TW"/>
    </w:rPr>
  </w:style>
  <w:style w:type="paragraph" w:customStyle="1" w:styleId="NormalLeft22ch">
    <w:name w:val="Normal + Left:   2.2 ch"/>
    <w:basedOn w:val="Normal"/>
    <w:rsid w:val="001A678F"/>
    <w:pPr>
      <w:ind w:leftChars="220" w:left="220"/>
    </w:pPr>
    <w:rPr>
      <w:rFonts w:eastAsia="Arial"/>
    </w:rPr>
  </w:style>
  <w:style w:type="numbering" w:customStyle="1" w:styleId="StyleBulletedGray-80">
    <w:name w:val="Style Bulleted Gray-80%"/>
    <w:basedOn w:val="NoList"/>
    <w:rsid w:val="00201A6B"/>
  </w:style>
  <w:style w:type="paragraph" w:customStyle="1" w:styleId="StyleNormalLeft22ch">
    <w:name w:val="Style Normal + Left:   2.2 ch"/>
    <w:basedOn w:val="NormalLeft22ch"/>
    <w:rsid w:val="001A678F"/>
    <w:pPr>
      <w:ind w:left="440"/>
    </w:pPr>
    <w:rPr>
      <w:rFonts w:cs="PMingLiU"/>
    </w:rPr>
  </w:style>
  <w:style w:type="paragraph" w:customStyle="1" w:styleId="Style5">
    <w:name w:val="Style5"/>
    <w:basedOn w:val="Normal"/>
    <w:rsid w:val="001A678F"/>
    <w:pPr>
      <w:numPr>
        <w:ilvl w:val="1"/>
        <w:numId w:val="10"/>
      </w:numPr>
      <w:spacing w:before="0" w:after="0"/>
    </w:pPr>
    <w:rPr>
      <w:rFonts w:eastAsia="Arial"/>
    </w:rPr>
  </w:style>
  <w:style w:type="paragraph" w:customStyle="1" w:styleId="StyleAsianArialRoundedMTBold">
    <w:name w:val="Style (Asian) Arial Rounded MT Bold"/>
    <w:basedOn w:val="Normal"/>
    <w:rsid w:val="00C97775"/>
    <w:pPr>
      <w:spacing w:before="0" w:after="0"/>
    </w:pPr>
    <w:rPr>
      <w:rFonts w:eastAsia="Arial Rounded MT Bold" w:cs="PMingLiU"/>
    </w:rPr>
  </w:style>
  <w:style w:type="character" w:customStyle="1" w:styleId="BulletTextChar0">
    <w:name w:val="Bullet Text Char"/>
    <w:link w:val="BulletText"/>
    <w:rsid w:val="009F0B34"/>
    <w:rPr>
      <w:rFonts w:eastAsia="Arial"/>
      <w:sz w:val="24"/>
      <w:lang w:eastAsia="en-US"/>
    </w:rPr>
  </w:style>
  <w:style w:type="character" w:customStyle="1" w:styleId="StyleBulletTextAsianChar">
    <w:name w:val="Style Bullet Text + (Asian) 細明體 Char"/>
    <w:link w:val="StyleBulletTextAsian"/>
    <w:rsid w:val="009F0B34"/>
    <w:rPr>
      <w:rFonts w:eastAsia="Arial"/>
      <w:sz w:val="24"/>
      <w:lang w:eastAsia="en-US"/>
    </w:rPr>
  </w:style>
  <w:style w:type="paragraph" w:customStyle="1" w:styleId="numberL1">
    <w:name w:val="number L1"/>
    <w:basedOn w:val="Normal"/>
    <w:rsid w:val="00D07BE2"/>
    <w:pPr>
      <w:numPr>
        <w:numId w:val="12"/>
      </w:numPr>
    </w:pPr>
    <w:rPr>
      <w:rFonts w:eastAsia="Arial" w:cs="Arial"/>
    </w:rPr>
  </w:style>
  <w:style w:type="numbering" w:customStyle="1" w:styleId="StyleBulleted1">
    <w:name w:val="Style Bulleted1"/>
    <w:basedOn w:val="NoList"/>
    <w:rsid w:val="00683EC3"/>
  </w:style>
  <w:style w:type="paragraph" w:customStyle="1" w:styleId="StyleHeading4Left">
    <w:name w:val="Style Heading 4 + Left"/>
    <w:basedOn w:val="Heading4"/>
    <w:rsid w:val="00D03304"/>
    <w:pPr>
      <w:tabs>
        <w:tab w:val="clear" w:pos="864"/>
        <w:tab w:val="num" w:pos="-4143"/>
      </w:tabs>
      <w:ind w:left="862" w:hanging="862"/>
      <w:jc w:val="left"/>
    </w:pPr>
    <w:rPr>
      <w:rFonts w:cs="PMingLiU"/>
      <w:b/>
      <w:bCs w:val="0"/>
      <w:i/>
      <w:iCs/>
    </w:rPr>
  </w:style>
  <w:style w:type="paragraph" w:customStyle="1" w:styleId="square">
    <w:name w:val="square"/>
    <w:basedOn w:val="BulletText"/>
    <w:rsid w:val="009D000C"/>
    <w:pPr>
      <w:numPr>
        <w:numId w:val="0"/>
      </w:numPr>
      <w:tabs>
        <w:tab w:val="clear" w:pos="340"/>
        <w:tab w:val="left" w:pos="1200"/>
      </w:tabs>
      <w:ind w:left="1200" w:hanging="400"/>
      <w:jc w:val="left"/>
    </w:pPr>
    <w:rPr>
      <w:rFonts w:eastAsia="PMingLiU" w:cs="Arial"/>
      <w:kern w:val="2"/>
      <w:lang w:eastAsia="zh-TW"/>
    </w:rPr>
  </w:style>
  <w:style w:type="paragraph" w:customStyle="1" w:styleId="circle">
    <w:name w:val="circle"/>
    <w:basedOn w:val="BulletText"/>
    <w:rsid w:val="009D000C"/>
    <w:pPr>
      <w:numPr>
        <w:numId w:val="0"/>
      </w:numPr>
      <w:tabs>
        <w:tab w:val="clear" w:pos="340"/>
        <w:tab w:val="num" w:pos="480"/>
        <w:tab w:val="left" w:pos="800"/>
      </w:tabs>
      <w:spacing w:after="48"/>
      <w:ind w:left="480" w:hanging="480"/>
    </w:pPr>
    <w:rPr>
      <w:rFonts w:eastAsia="PMingLiU" w:cs="Arial"/>
      <w:lang w:eastAsia="zh-TW"/>
    </w:rPr>
  </w:style>
  <w:style w:type="paragraph" w:customStyle="1" w:styleId="yjssfrcontentform00">
    <w:name w:val="yjssfrcontentform0"/>
    <w:basedOn w:val="Normal"/>
    <w:rsid w:val="00F47D08"/>
    <w:pPr>
      <w:widowControl/>
      <w:adjustRightInd/>
      <w:ind w:left="292" w:hanging="292"/>
      <w:textAlignment w:val="auto"/>
    </w:pPr>
    <w:rPr>
      <w:rFonts w:cs="Arial"/>
      <w:color w:val="000000"/>
      <w:sz w:val="18"/>
      <w:szCs w:val="18"/>
      <w:lang w:eastAsia="zh-TW"/>
    </w:rPr>
  </w:style>
  <w:style w:type="character" w:customStyle="1" w:styleId="CommentTextChar">
    <w:name w:val="Comment Text Char"/>
    <w:link w:val="CommentText"/>
    <w:semiHidden/>
    <w:rsid w:val="00157C8F"/>
    <w:rPr>
      <w:rFonts w:ascii="Arial" w:hAnsi="Arial"/>
      <w:lang w:eastAsia="en-US"/>
    </w:rPr>
  </w:style>
  <w:style w:type="character" w:customStyle="1" w:styleId="CaptionChar1">
    <w:name w:val="Caption Char1"/>
    <w:link w:val="Caption"/>
    <w:rsid w:val="009D4E60"/>
    <w:rPr>
      <w:rFonts w:ascii="Arial" w:hAnsi="Arial"/>
      <w:lang w:eastAsia="en-US"/>
    </w:rPr>
  </w:style>
  <w:style w:type="paragraph" w:styleId="ListParagraph">
    <w:name w:val="List Paragraph"/>
    <w:basedOn w:val="Normal"/>
    <w:uiPriority w:val="34"/>
    <w:qFormat/>
    <w:rsid w:val="002F705B"/>
    <w:pPr>
      <w:widowControl/>
      <w:overflowPunct/>
      <w:autoSpaceDE/>
      <w:autoSpaceDN/>
      <w:adjustRightInd/>
      <w:snapToGrid/>
      <w:spacing w:before="0" w:after="0"/>
      <w:ind w:leftChars="200" w:left="200"/>
      <w:jc w:val="left"/>
      <w:textAlignment w:val="auto"/>
    </w:pPr>
    <w:rPr>
      <w:szCs w:val="24"/>
      <w:lang w:eastAsia="zh-TW"/>
    </w:rPr>
  </w:style>
  <w:style w:type="paragraph" w:customStyle="1" w:styleId="Normal-StyleLeft2ch">
    <w:name w:val="Normal - Style Left  2 ch"/>
    <w:basedOn w:val="Normal"/>
    <w:rsid w:val="00515355"/>
    <w:pPr>
      <w:ind w:leftChars="200" w:left="400"/>
    </w:pPr>
    <w:rPr>
      <w:rFonts w:cs="PMingLiU"/>
    </w:rPr>
  </w:style>
  <w:style w:type="character" w:customStyle="1" w:styleId="Heading4Char">
    <w:name w:val="Heading 4 Char"/>
    <w:basedOn w:val="DefaultParagraphFont"/>
    <w:link w:val="Heading4"/>
    <w:rsid w:val="00E17259"/>
    <w:rPr>
      <w:rFonts w:ascii="Arial" w:hAnsi="Arial"/>
      <w:bCs/>
      <w:color w:val="C00000"/>
      <w:sz w:val="24"/>
      <w:lang w:eastAsia="en-US"/>
    </w:rPr>
  </w:style>
  <w:style w:type="character" w:customStyle="1" w:styleId="Heading5Char">
    <w:name w:val="Heading 5 Char"/>
    <w:basedOn w:val="DefaultParagraphFont"/>
    <w:link w:val="Heading5"/>
    <w:rsid w:val="007B4931"/>
    <w:rPr>
      <w:rFonts w:ascii="Arial" w:hAnsi="Arial"/>
      <w:b/>
      <w:bCs/>
      <w:iCs/>
      <w:u w:val="single" w:color="0000FF"/>
      <w:lang w:eastAsia="en-US"/>
    </w:rPr>
  </w:style>
  <w:style w:type="character" w:customStyle="1" w:styleId="Heading6Char">
    <w:name w:val="Heading 6 Char"/>
    <w:basedOn w:val="DefaultParagraphFont"/>
    <w:link w:val="Heading6"/>
    <w:rsid w:val="007B4931"/>
    <w:rPr>
      <w:b/>
      <w:bCs/>
      <w:sz w:val="22"/>
      <w:szCs w:val="22"/>
      <w:lang w:eastAsia="en-US"/>
    </w:rPr>
  </w:style>
  <w:style w:type="character" w:customStyle="1" w:styleId="Heading7Char">
    <w:name w:val="Heading 7 Char"/>
    <w:basedOn w:val="DefaultParagraphFont"/>
    <w:link w:val="Heading7"/>
    <w:rsid w:val="007B4931"/>
    <w:rPr>
      <w:sz w:val="24"/>
      <w:lang w:eastAsia="en-US"/>
    </w:rPr>
  </w:style>
  <w:style w:type="character" w:customStyle="1" w:styleId="Heading8Char">
    <w:name w:val="Heading 8 Char"/>
    <w:basedOn w:val="DefaultParagraphFont"/>
    <w:link w:val="Heading8"/>
    <w:rsid w:val="007B4931"/>
    <w:rPr>
      <w:i/>
      <w:iCs/>
      <w:sz w:val="24"/>
      <w:lang w:eastAsia="en-US"/>
    </w:rPr>
  </w:style>
  <w:style w:type="character" w:customStyle="1" w:styleId="Heading9Char">
    <w:name w:val="Heading 9 Char"/>
    <w:basedOn w:val="DefaultParagraphFont"/>
    <w:link w:val="Heading9"/>
    <w:rsid w:val="007B4931"/>
    <w:rPr>
      <w:rFonts w:ascii="Arial" w:hAnsi="Arial"/>
      <w:b/>
      <w:bCs/>
      <w:sz w:val="18"/>
      <w:lang w:eastAsia="en-US"/>
    </w:rPr>
  </w:style>
  <w:style w:type="character" w:customStyle="1" w:styleId="FootnoteTextChar">
    <w:name w:val="Footnote Text Char"/>
    <w:basedOn w:val="DefaultParagraphFont"/>
    <w:link w:val="FootnoteText"/>
    <w:semiHidden/>
    <w:rsid w:val="007B4931"/>
    <w:rPr>
      <w:rFonts w:ascii="Arial" w:hAnsi="Arial"/>
      <w:lang w:eastAsia="en-US"/>
    </w:rPr>
  </w:style>
  <w:style w:type="character" w:customStyle="1" w:styleId="FooterChar">
    <w:name w:val="Footer Char"/>
    <w:basedOn w:val="DefaultParagraphFont"/>
    <w:link w:val="Footer"/>
    <w:rsid w:val="007B4931"/>
    <w:rPr>
      <w:rFonts w:ascii="Arial" w:hAnsi="Arial"/>
      <w:lang w:eastAsia="en-US"/>
    </w:rPr>
  </w:style>
  <w:style w:type="character" w:customStyle="1" w:styleId="EndnoteTextChar">
    <w:name w:val="Endnote Text Char"/>
    <w:basedOn w:val="DefaultParagraphFont"/>
    <w:link w:val="EndnoteText"/>
    <w:semiHidden/>
    <w:rsid w:val="007B4931"/>
    <w:rPr>
      <w:rFonts w:ascii="Arial" w:eastAsia="Arial" w:hAnsi="Arial"/>
    </w:rPr>
  </w:style>
  <w:style w:type="character" w:customStyle="1" w:styleId="TitleChar">
    <w:name w:val="Title Char"/>
    <w:basedOn w:val="DefaultParagraphFont"/>
    <w:link w:val="Title"/>
    <w:rsid w:val="007B4931"/>
    <w:rPr>
      <w:rFonts w:ascii="Arial" w:eastAsia="Arial" w:hAnsi="Arial" w:cs="Arial"/>
      <w:b/>
      <w:bCs/>
      <w:kern w:val="28"/>
      <w:sz w:val="40"/>
      <w:szCs w:val="40"/>
    </w:rPr>
  </w:style>
  <w:style w:type="character" w:customStyle="1" w:styleId="BodyTextChar">
    <w:name w:val="Body Text Char"/>
    <w:basedOn w:val="DefaultParagraphFont"/>
    <w:link w:val="BodyText"/>
    <w:rsid w:val="007B4931"/>
    <w:rPr>
      <w:rFonts w:ascii="Arial" w:hAnsi="Arial"/>
      <w:noProof/>
      <w:lang w:eastAsia="en-US"/>
    </w:rPr>
  </w:style>
  <w:style w:type="character" w:customStyle="1" w:styleId="BodyTextIndentChar">
    <w:name w:val="Body Text Indent Char"/>
    <w:basedOn w:val="DefaultParagraphFont"/>
    <w:link w:val="BodyTextIndent"/>
    <w:rsid w:val="007B4931"/>
    <w:rPr>
      <w:rFonts w:ascii="Arial" w:hAnsi="Arial"/>
      <w:bCs/>
      <w:sz w:val="18"/>
      <w:lang w:eastAsia="en-US"/>
    </w:rPr>
  </w:style>
  <w:style w:type="character" w:customStyle="1" w:styleId="SubtitleChar">
    <w:name w:val="Subtitle Char"/>
    <w:basedOn w:val="DefaultParagraphFont"/>
    <w:link w:val="Subtitle"/>
    <w:rsid w:val="007B4931"/>
    <w:rPr>
      <w:rFonts w:ascii="Arial" w:eastAsia="Arial" w:hAnsi="Arial"/>
      <w:i/>
      <w:iCs/>
    </w:rPr>
  </w:style>
  <w:style w:type="character" w:customStyle="1" w:styleId="DateChar">
    <w:name w:val="Date Char"/>
    <w:basedOn w:val="DefaultParagraphFont"/>
    <w:link w:val="Date"/>
    <w:rsid w:val="007B4931"/>
    <w:rPr>
      <w:rFonts w:ascii="Arial" w:hAnsi="Arial"/>
      <w:lang w:eastAsia="en-US"/>
    </w:rPr>
  </w:style>
  <w:style w:type="character" w:customStyle="1" w:styleId="BodyText2Char">
    <w:name w:val="Body Text 2 Char"/>
    <w:basedOn w:val="DefaultParagraphFont"/>
    <w:link w:val="BodyText2"/>
    <w:rsid w:val="007B4931"/>
    <w:rPr>
      <w:rFonts w:ascii="Arial" w:hAnsi="Arial"/>
      <w:lang w:eastAsia="en-US"/>
    </w:rPr>
  </w:style>
  <w:style w:type="character" w:customStyle="1" w:styleId="BodyText3Char">
    <w:name w:val="Body Text 3 Char"/>
    <w:basedOn w:val="DefaultParagraphFont"/>
    <w:link w:val="BodyText3"/>
    <w:rsid w:val="007B4931"/>
    <w:rPr>
      <w:rFonts w:ascii="Arial" w:hAnsi="Arial"/>
      <w:sz w:val="16"/>
      <w:szCs w:val="16"/>
      <w:lang w:eastAsia="en-US"/>
    </w:rPr>
  </w:style>
  <w:style w:type="character" w:customStyle="1" w:styleId="BodyTextIndent2Char">
    <w:name w:val="Body Text Indent 2 Char"/>
    <w:basedOn w:val="DefaultParagraphFont"/>
    <w:link w:val="BodyTextIndent2"/>
    <w:rsid w:val="007B4931"/>
    <w:rPr>
      <w:rFonts w:ascii="Arial" w:hAnsi="Arial"/>
      <w:sz w:val="18"/>
      <w:lang w:eastAsia="en-US"/>
    </w:rPr>
  </w:style>
  <w:style w:type="character" w:customStyle="1" w:styleId="BodyTextIndent3Char">
    <w:name w:val="Body Text Indent 3 Char"/>
    <w:basedOn w:val="DefaultParagraphFont"/>
    <w:link w:val="BodyTextIndent3"/>
    <w:rsid w:val="007B4931"/>
    <w:rPr>
      <w:rFonts w:ascii="Arial" w:hAnsi="Arial"/>
      <w:sz w:val="18"/>
      <w:lang w:eastAsia="en-US"/>
    </w:rPr>
  </w:style>
  <w:style w:type="character" w:customStyle="1" w:styleId="DocumentMapChar">
    <w:name w:val="Document Map Char"/>
    <w:basedOn w:val="DefaultParagraphFont"/>
    <w:link w:val="DocumentMap"/>
    <w:semiHidden/>
    <w:rsid w:val="007B4931"/>
    <w:rPr>
      <w:rFonts w:ascii="Arial" w:eastAsia="MS Gothic" w:hAnsi="Arial"/>
      <w:shd w:val="clear" w:color="auto" w:fill="000080"/>
      <w:lang w:eastAsia="en-US"/>
    </w:rPr>
  </w:style>
  <w:style w:type="character" w:customStyle="1" w:styleId="CommentSubjectChar">
    <w:name w:val="Comment Subject Char"/>
    <w:basedOn w:val="CommentTextChar"/>
    <w:link w:val="CommentSubject"/>
    <w:uiPriority w:val="99"/>
    <w:semiHidden/>
    <w:rsid w:val="007B4931"/>
    <w:rPr>
      <w:rFonts w:ascii="Arial" w:hAnsi="Arial"/>
      <w:b/>
      <w:bCs/>
      <w:lang w:eastAsia="en-US"/>
    </w:rPr>
  </w:style>
  <w:style w:type="character" w:customStyle="1" w:styleId="BalloonTextChar">
    <w:name w:val="Balloon Text Char"/>
    <w:basedOn w:val="DefaultParagraphFont"/>
    <w:link w:val="BalloonText"/>
    <w:semiHidden/>
    <w:rsid w:val="007B4931"/>
    <w:rPr>
      <w:rFonts w:ascii="Arial" w:hAnsi="Arial"/>
      <w:sz w:val="16"/>
      <w:szCs w:val="16"/>
      <w:lang w:eastAsia="en-US"/>
    </w:rPr>
  </w:style>
  <w:style w:type="paragraph" w:customStyle="1" w:styleId="Footer2">
    <w:name w:val="Footer2"/>
    <w:basedOn w:val="FOOTER1"/>
    <w:rsid w:val="007B4931"/>
    <w:pPr>
      <w:spacing w:after="454"/>
    </w:pPr>
  </w:style>
  <w:style w:type="paragraph" w:customStyle="1" w:styleId="TableNormal2">
    <w:name w:val="Table Normal2"/>
    <w:basedOn w:val="Normal"/>
    <w:rsid w:val="007B4931"/>
    <w:pPr>
      <w:widowControl/>
      <w:tabs>
        <w:tab w:val="left" w:pos="170"/>
      </w:tabs>
      <w:spacing w:before="20" w:after="20"/>
      <w:jc w:val="center"/>
      <w:textAlignment w:val="auto"/>
    </w:pPr>
    <w:rPr>
      <w:rFonts w:cs="Arial"/>
      <w:lang w:eastAsia="zh-TW"/>
    </w:rPr>
  </w:style>
  <w:style w:type="paragraph" w:styleId="Revision">
    <w:name w:val="Revision"/>
    <w:hidden/>
    <w:uiPriority w:val="99"/>
    <w:semiHidden/>
    <w:rsid w:val="00C56D3D"/>
    <w:rPr>
      <w:rFonts w:ascii="Arial" w:hAnsi="Arial"/>
      <w:lang w:eastAsia="en-US"/>
    </w:rPr>
  </w:style>
  <w:style w:type="paragraph" w:styleId="Quote">
    <w:name w:val="Quote"/>
    <w:aliases w:val="Text_Fig_Table"/>
    <w:basedOn w:val="Normal"/>
    <w:next w:val="Normal"/>
    <w:link w:val="QuoteChar"/>
    <w:uiPriority w:val="29"/>
    <w:qFormat/>
    <w:rsid w:val="009A3DA0"/>
    <w:pPr>
      <w:spacing w:before="60" w:after="60"/>
      <w:jc w:val="center"/>
    </w:pPr>
    <w:rPr>
      <w:rFonts w:eastAsia="Microsoft JhengHei"/>
      <w:iCs/>
      <w:color w:val="000000" w:themeColor="text1"/>
    </w:rPr>
  </w:style>
  <w:style w:type="character" w:customStyle="1" w:styleId="QuoteChar">
    <w:name w:val="Quote Char"/>
    <w:aliases w:val="Text_Fig_Table Char"/>
    <w:basedOn w:val="DefaultParagraphFont"/>
    <w:link w:val="Quote"/>
    <w:uiPriority w:val="29"/>
    <w:rsid w:val="009A3DA0"/>
    <w:rPr>
      <w:rFonts w:eastAsia="Microsoft JhengHei"/>
      <w:iCs/>
      <w:color w:val="000000" w:themeColor="text1"/>
      <w:sz w:val="24"/>
      <w:lang w:eastAsia="en-US"/>
    </w:rPr>
  </w:style>
  <w:style w:type="numbering" w:customStyle="1" w:styleId="Header26">
    <w:name w:val="Header26"/>
    <w:rsid w:val="00EA5F49"/>
    <w:pPr>
      <w:numPr>
        <w:numId w:val="14"/>
      </w:numPr>
    </w:pPr>
  </w:style>
  <w:style w:type="numbering" w:customStyle="1" w:styleId="Style36">
    <w:name w:val="Style36"/>
    <w:rsid w:val="00EA5F49"/>
    <w:pPr>
      <w:numPr>
        <w:numId w:val="15"/>
      </w:numPr>
    </w:pPr>
  </w:style>
  <w:style w:type="numbering" w:customStyle="1" w:styleId="Style31">
    <w:name w:val="Style31"/>
    <w:rsid w:val="00EA5F49"/>
    <w:pPr>
      <w:numPr>
        <w:numId w:val="16"/>
      </w:numPr>
    </w:pPr>
  </w:style>
  <w:style w:type="numbering" w:customStyle="1" w:styleId="StyleBulletedGray-806">
    <w:name w:val="Style Bulleted Gray-80%6"/>
    <w:rsid w:val="00EA5F49"/>
    <w:pPr>
      <w:numPr>
        <w:numId w:val="17"/>
      </w:numPr>
    </w:pPr>
  </w:style>
  <w:style w:type="numbering" w:customStyle="1" w:styleId="StyleBulletedGray-803">
    <w:name w:val="Style Bulleted Gray-80%3"/>
    <w:rsid w:val="00EA5F49"/>
    <w:pPr>
      <w:numPr>
        <w:numId w:val="18"/>
      </w:numPr>
    </w:pPr>
  </w:style>
  <w:style w:type="numbering" w:customStyle="1" w:styleId="StyleBulleted4">
    <w:name w:val="Style Bulleted4"/>
    <w:rsid w:val="00EA5F49"/>
    <w:pPr>
      <w:numPr>
        <w:numId w:val="19"/>
      </w:numPr>
    </w:pPr>
  </w:style>
  <w:style w:type="numbering" w:customStyle="1" w:styleId="StyleBulleted13">
    <w:name w:val="Style Bulleted13"/>
    <w:rsid w:val="00EA5F49"/>
    <w:pPr>
      <w:numPr>
        <w:numId w:val="20"/>
      </w:numPr>
    </w:pPr>
  </w:style>
  <w:style w:type="numbering" w:customStyle="1" w:styleId="Header23">
    <w:name w:val="Header23"/>
    <w:rsid w:val="00EA5F49"/>
    <w:pPr>
      <w:numPr>
        <w:numId w:val="21"/>
      </w:numPr>
    </w:pPr>
  </w:style>
  <w:style w:type="paragraph" w:styleId="IntenseQuote">
    <w:name w:val="Intense Quote"/>
    <w:aliases w:val="Register"/>
    <w:basedOn w:val="Normal"/>
    <w:next w:val="Normal"/>
    <w:link w:val="IntenseQuoteChar"/>
    <w:uiPriority w:val="30"/>
    <w:rsid w:val="0044260D"/>
    <w:pPr>
      <w:pBdr>
        <w:bottom w:val="single" w:sz="4" w:space="4" w:color="4F81BD" w:themeColor="accent1"/>
      </w:pBdr>
      <w:spacing w:before="200" w:after="280" w:line="360" w:lineRule="auto"/>
      <w:ind w:left="936" w:right="936"/>
    </w:pPr>
    <w:rPr>
      <w:b/>
      <w:bCs/>
      <w:i/>
      <w:iCs/>
      <w:sz w:val="16"/>
    </w:rPr>
  </w:style>
  <w:style w:type="character" w:customStyle="1" w:styleId="IntenseQuoteChar">
    <w:name w:val="Intense Quote Char"/>
    <w:aliases w:val="Register Char"/>
    <w:basedOn w:val="DefaultParagraphFont"/>
    <w:link w:val="IntenseQuote"/>
    <w:uiPriority w:val="30"/>
    <w:rsid w:val="0044260D"/>
    <w:rPr>
      <w:rFonts w:ascii="Courier New" w:eastAsia="宋体" w:hAnsi="Courier New"/>
      <w:b/>
      <w:bCs/>
      <w:i/>
      <w:iCs/>
      <w:sz w:val="16"/>
      <w:lang w:eastAsia="en-US"/>
    </w:rPr>
  </w:style>
  <w:style w:type="paragraph" w:customStyle="1" w:styleId="Program">
    <w:name w:val="Program"/>
    <w:basedOn w:val="Normal"/>
    <w:qFormat/>
    <w:rsid w:val="00ED79AD"/>
    <w:pPr>
      <w:widowControl/>
      <w:pBdr>
        <w:top w:val="single" w:sz="6" w:space="1" w:color="auto"/>
        <w:left w:val="single" w:sz="6" w:space="4" w:color="auto"/>
        <w:bottom w:val="single" w:sz="6" w:space="1" w:color="auto"/>
        <w:right w:val="single" w:sz="6" w:space="4" w:color="auto"/>
      </w:pBdr>
      <w:shd w:val="clear" w:color="auto" w:fill="FF9999"/>
      <w:spacing w:line="200" w:lineRule="exact"/>
      <w:jc w:val="left"/>
    </w:pPr>
    <w:rPr>
      <w:rFonts w:ascii="Lucida Console" w:hAnsi="Lucida Console"/>
      <w:sz w:val="20"/>
      <w:lang w:eastAsia="zh-CN"/>
    </w:rPr>
  </w:style>
  <w:style w:type="table" w:customStyle="1" w:styleId="TableGrid1">
    <w:name w:val="Table Grid1"/>
    <w:basedOn w:val="TableNormal"/>
    <w:next w:val="TableGrid"/>
    <w:rsid w:val="0082156C"/>
    <w:pPr>
      <w:overflowPunct w:val="0"/>
      <w:autoSpaceDE w:val="0"/>
      <w:autoSpaceDN w:val="0"/>
      <w:adjustRightInd w:val="0"/>
      <w:spacing w:before="48" w:after="48"/>
      <w:jc w:val="both"/>
    </w:pPr>
    <w:rPr>
      <w:rFonts w:ascii="Arial" w:eastAsia="Arial" w:hAnsi="Arial"/>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BookTitle">
    <w:name w:val="Book Title"/>
    <w:basedOn w:val="DefaultParagraphFont"/>
    <w:uiPriority w:val="33"/>
    <w:qFormat/>
    <w:rsid w:val="00F71874"/>
    <w:rPr>
      <w:b/>
      <w:bCs/>
      <w:smallCaps/>
      <w:spacing w:val="5"/>
    </w:rPr>
  </w:style>
  <w:style w:type="character" w:styleId="PlaceholderText">
    <w:name w:val="Placeholder Text"/>
    <w:basedOn w:val="DefaultParagraphFont"/>
    <w:uiPriority w:val="99"/>
    <w:semiHidden/>
    <w:rsid w:val="00970FA0"/>
    <w:rPr>
      <w:color w:val="808080"/>
    </w:rPr>
  </w:style>
  <w:style w:type="character" w:styleId="IntenseEmphasis">
    <w:name w:val="Intense Emphasis"/>
    <w:uiPriority w:val="21"/>
    <w:rsid w:val="000D0976"/>
    <w:rPr>
      <w:b/>
      <w:bCs/>
      <w:i/>
      <w:iCs/>
      <w:color w:val="4F81BD"/>
    </w:rPr>
  </w:style>
  <w:style w:type="paragraph" w:customStyle="1" w:styleId="a">
    <w:name w:val="中文內文"/>
    <w:basedOn w:val="Normal"/>
    <w:qFormat/>
    <w:rsid w:val="000D0976"/>
    <w:pPr>
      <w:snapToGrid/>
      <w:spacing w:beforeLines="50" w:before="50" w:afterLines="50" w:after="50"/>
      <w:ind w:firstLineChars="200" w:firstLine="200"/>
    </w:pPr>
    <w:rPr>
      <w:kern w:val="2"/>
      <w:szCs w:val="22"/>
      <w:lang w:eastAsia="zh-TW"/>
    </w:rPr>
  </w:style>
  <w:style w:type="paragraph" w:styleId="NoSpacing">
    <w:name w:val="No Spacing"/>
    <w:link w:val="NoSpacingChar"/>
    <w:uiPriority w:val="1"/>
    <w:qFormat/>
    <w:rsid w:val="00320DA4"/>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320DA4"/>
    <w:rPr>
      <w:rFonts w:asciiTheme="minorHAnsi" w:eastAsiaTheme="minorEastAsia" w:hAnsiTheme="minorHAnsi" w:cstheme="minorBidi"/>
      <w:sz w:val="22"/>
      <w:szCs w:val="22"/>
      <w:lang w:eastAsia="ja-JP"/>
    </w:rPr>
  </w:style>
  <w:style w:type="numbering" w:customStyle="1" w:styleId="NoList2">
    <w:name w:val="No List2"/>
    <w:next w:val="NoList"/>
    <w:uiPriority w:val="99"/>
    <w:semiHidden/>
    <w:unhideWhenUsed/>
    <w:rsid w:val="00D63867"/>
  </w:style>
  <w:style w:type="numbering" w:customStyle="1" w:styleId="NoList11">
    <w:name w:val="No List11"/>
    <w:next w:val="NoList"/>
    <w:semiHidden/>
    <w:rsid w:val="00D63867"/>
  </w:style>
  <w:style w:type="numbering" w:customStyle="1" w:styleId="StyleBulleted2">
    <w:name w:val="Style Bulleted2"/>
    <w:basedOn w:val="NoList"/>
    <w:rsid w:val="00D63867"/>
    <w:pPr>
      <w:numPr>
        <w:numId w:val="4"/>
      </w:numPr>
    </w:pPr>
  </w:style>
  <w:style w:type="numbering" w:customStyle="1" w:styleId="Header21">
    <w:name w:val="Header21"/>
    <w:rsid w:val="00D63867"/>
    <w:pPr>
      <w:numPr>
        <w:numId w:val="8"/>
      </w:numPr>
    </w:pPr>
  </w:style>
  <w:style w:type="numbering" w:customStyle="1" w:styleId="Style32">
    <w:name w:val="Style32"/>
    <w:rsid w:val="00D63867"/>
    <w:pPr>
      <w:numPr>
        <w:numId w:val="9"/>
      </w:numPr>
    </w:pPr>
  </w:style>
  <w:style w:type="numbering" w:customStyle="1" w:styleId="StyleBulletedGray-801">
    <w:name w:val="Style Bulleted Gray-80%1"/>
    <w:basedOn w:val="NoList"/>
    <w:rsid w:val="00D63867"/>
    <w:pPr>
      <w:numPr>
        <w:numId w:val="11"/>
      </w:numPr>
    </w:pPr>
  </w:style>
  <w:style w:type="numbering" w:customStyle="1" w:styleId="StyleBulleted11">
    <w:name w:val="Style Bulleted11"/>
    <w:basedOn w:val="NoList"/>
    <w:rsid w:val="00D63867"/>
    <w:pPr>
      <w:numPr>
        <w:numId w:val="13"/>
      </w:numPr>
    </w:pPr>
  </w:style>
  <w:style w:type="paragraph" w:styleId="TOCHeading">
    <w:name w:val="TOC Heading"/>
    <w:basedOn w:val="Heading1"/>
    <w:next w:val="Normal"/>
    <w:uiPriority w:val="39"/>
    <w:unhideWhenUsed/>
    <w:qFormat/>
    <w:rsid w:val="00D63867"/>
    <w:pPr>
      <w:keepNext/>
      <w:keepLines/>
      <w:pageBreakBefore w:val="0"/>
      <w:widowControl/>
      <w:numPr>
        <w:numId w:val="0"/>
      </w:numPr>
      <w:overflowPunct/>
      <w:autoSpaceDE/>
      <w:autoSpaceDN/>
      <w:adjustRightInd/>
      <w:spacing w:before="480" w:after="0" w:line="276" w:lineRule="auto"/>
      <w:jc w:val="left"/>
      <w:textAlignment w:val="auto"/>
      <w:outlineLvl w:val="9"/>
    </w:pPr>
    <w:rPr>
      <w:rFonts w:asciiTheme="majorHAnsi" w:eastAsiaTheme="majorEastAsia" w:hAnsiTheme="majorHAnsi" w:cstheme="majorBidi"/>
      <w:caps/>
      <w:color w:val="365F91" w:themeColor="accent1" w:themeShade="BF"/>
      <w:kern w:val="0"/>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table of figures" w:uiPriority="99"/>
    <w:lsdException w:name="Hyperlink" w:uiPriority="99"/>
    <w:lsdException w:name="FollowedHyperlink" w:uiPriority="99"/>
    <w:lsdException w:name="Normal (Web)" w:uiPriority="99"/>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3337"/>
    <w:pPr>
      <w:widowControl w:val="0"/>
      <w:overflowPunct w:val="0"/>
      <w:autoSpaceDE w:val="0"/>
      <w:autoSpaceDN w:val="0"/>
      <w:adjustRightInd w:val="0"/>
      <w:snapToGrid w:val="0"/>
      <w:spacing w:before="120" w:after="120"/>
      <w:jc w:val="both"/>
      <w:textAlignment w:val="baseline"/>
    </w:pPr>
    <w:rPr>
      <w:sz w:val="24"/>
      <w:lang w:eastAsia="en-US"/>
    </w:rPr>
  </w:style>
  <w:style w:type="paragraph" w:styleId="Heading1">
    <w:name w:val="heading 1"/>
    <w:basedOn w:val="Normal"/>
    <w:next w:val="Normal"/>
    <w:link w:val="Heading1Char"/>
    <w:qFormat/>
    <w:rsid w:val="00490D26"/>
    <w:pPr>
      <w:pageBreakBefore/>
      <w:numPr>
        <w:numId w:val="1"/>
      </w:numPr>
      <w:snapToGrid/>
      <w:ind w:left="577" w:hangingChars="180" w:hanging="577"/>
      <w:outlineLvl w:val="0"/>
    </w:pPr>
    <w:rPr>
      <w:rFonts w:ascii="Arial" w:hAnsi="Arial"/>
      <w:b/>
      <w:bCs/>
      <w:color w:val="C00000"/>
      <w:kern w:val="28"/>
      <w:sz w:val="32"/>
      <w:szCs w:val="24"/>
    </w:rPr>
  </w:style>
  <w:style w:type="paragraph" w:styleId="Heading2">
    <w:name w:val="heading 2"/>
    <w:basedOn w:val="Normal"/>
    <w:next w:val="Normal"/>
    <w:link w:val="Heading2Char"/>
    <w:qFormat/>
    <w:rsid w:val="00D63867"/>
    <w:pPr>
      <w:numPr>
        <w:ilvl w:val="1"/>
        <w:numId w:val="1"/>
      </w:numPr>
      <w:tabs>
        <w:tab w:val="left" w:pos="600"/>
      </w:tabs>
      <w:autoSpaceDE/>
      <w:autoSpaceDN/>
      <w:ind w:left="0" w:hangingChars="243" w:hanging="680"/>
      <w:outlineLvl w:val="1"/>
    </w:pPr>
    <w:rPr>
      <w:rFonts w:ascii="Arial" w:hAnsi="Arial" w:cs="Arial"/>
      <w:b/>
      <w:color w:val="C00000"/>
      <w:sz w:val="28"/>
      <w:szCs w:val="23"/>
      <w:lang w:eastAsia="zh-TW"/>
    </w:rPr>
  </w:style>
  <w:style w:type="paragraph" w:styleId="Heading3">
    <w:name w:val="heading 3"/>
    <w:basedOn w:val="Normal"/>
    <w:next w:val="Normal"/>
    <w:link w:val="Heading3Char"/>
    <w:qFormat/>
    <w:rsid w:val="00D63867"/>
    <w:pPr>
      <w:keepNext/>
      <w:widowControl/>
      <w:numPr>
        <w:ilvl w:val="2"/>
        <w:numId w:val="1"/>
      </w:numPr>
      <w:tabs>
        <w:tab w:val="clear" w:pos="1146"/>
        <w:tab w:val="num" w:pos="720"/>
      </w:tabs>
      <w:overflowPunct/>
      <w:autoSpaceDE/>
      <w:autoSpaceDN/>
      <w:adjustRightInd/>
      <w:snapToGrid/>
      <w:ind w:left="781" w:hangingChars="300" w:hanging="781"/>
      <w:textAlignment w:val="auto"/>
      <w:outlineLvl w:val="2"/>
    </w:pPr>
    <w:rPr>
      <w:rFonts w:ascii="Arial" w:hAnsi="Arial"/>
      <w:b/>
      <w:bCs/>
      <w:color w:val="C00000"/>
      <w:sz w:val="26"/>
      <w:szCs w:val="21"/>
      <w:lang w:eastAsia="zh-TW"/>
    </w:rPr>
  </w:style>
  <w:style w:type="paragraph" w:styleId="Heading4">
    <w:name w:val="heading 4"/>
    <w:basedOn w:val="Normal"/>
    <w:next w:val="Normal"/>
    <w:link w:val="Heading4Char"/>
    <w:qFormat/>
    <w:rsid w:val="00E17259"/>
    <w:pPr>
      <w:keepNext/>
      <w:numPr>
        <w:ilvl w:val="3"/>
        <w:numId w:val="1"/>
      </w:numPr>
      <w:spacing w:before="60"/>
      <w:outlineLvl w:val="3"/>
    </w:pPr>
    <w:rPr>
      <w:rFonts w:ascii="Arial" w:hAnsi="Arial"/>
      <w:bCs/>
      <w:color w:val="C00000"/>
    </w:rPr>
  </w:style>
  <w:style w:type="paragraph" w:styleId="Heading5">
    <w:name w:val="heading 5"/>
    <w:basedOn w:val="Normal"/>
    <w:next w:val="Normal"/>
    <w:link w:val="Heading5Char"/>
    <w:rsid w:val="00B76126"/>
    <w:pPr>
      <w:tabs>
        <w:tab w:val="right" w:pos="9066"/>
      </w:tabs>
      <w:spacing w:before="180" w:after="60"/>
      <w:outlineLvl w:val="4"/>
    </w:pPr>
    <w:rPr>
      <w:b/>
      <w:bCs/>
      <w:iCs/>
      <w:u w:val="single" w:color="0000FF"/>
    </w:rPr>
  </w:style>
  <w:style w:type="paragraph" w:styleId="Heading6">
    <w:name w:val="heading 6"/>
    <w:basedOn w:val="Normal"/>
    <w:next w:val="Normal"/>
    <w:link w:val="Heading6Char"/>
    <w:rsid w:val="00717385"/>
    <w:pPr>
      <w:numPr>
        <w:ilvl w:val="5"/>
        <w:numId w:val="1"/>
      </w:numPr>
      <w:spacing w:before="240"/>
      <w:outlineLvl w:val="5"/>
    </w:pPr>
    <w:rPr>
      <w:b/>
      <w:bCs/>
      <w:sz w:val="22"/>
      <w:szCs w:val="22"/>
    </w:rPr>
  </w:style>
  <w:style w:type="paragraph" w:styleId="Heading7">
    <w:name w:val="heading 7"/>
    <w:basedOn w:val="Normal"/>
    <w:next w:val="Normal"/>
    <w:link w:val="Heading7Char"/>
    <w:rsid w:val="00717385"/>
    <w:pPr>
      <w:numPr>
        <w:ilvl w:val="6"/>
        <w:numId w:val="1"/>
      </w:numPr>
      <w:spacing w:before="240"/>
      <w:outlineLvl w:val="6"/>
    </w:pPr>
  </w:style>
  <w:style w:type="paragraph" w:styleId="Heading8">
    <w:name w:val="heading 8"/>
    <w:basedOn w:val="Normal"/>
    <w:next w:val="Normal"/>
    <w:link w:val="Heading8Char"/>
    <w:rsid w:val="00717385"/>
    <w:pPr>
      <w:numPr>
        <w:ilvl w:val="7"/>
        <w:numId w:val="1"/>
      </w:numPr>
      <w:spacing w:before="240"/>
      <w:outlineLvl w:val="7"/>
    </w:pPr>
    <w:rPr>
      <w:i/>
      <w:iCs/>
    </w:rPr>
  </w:style>
  <w:style w:type="paragraph" w:styleId="Heading9">
    <w:name w:val="heading 9"/>
    <w:basedOn w:val="Normal"/>
    <w:next w:val="Normal"/>
    <w:link w:val="Heading9Char"/>
    <w:pPr>
      <w:keepNext/>
      <w:outlineLvl w:val="8"/>
    </w:pPr>
    <w:rPr>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leftChars="600" w:left="1440"/>
    </w:pPr>
    <w:rPr>
      <w:bCs/>
      <w:sz w:val="18"/>
    </w:rPr>
  </w:style>
  <w:style w:type="paragraph" w:styleId="BodyTextIndent2">
    <w:name w:val="Body Text Indent 2"/>
    <w:basedOn w:val="Normal"/>
    <w:link w:val="BodyTextIndent2Char"/>
    <w:pPr>
      <w:ind w:leftChars="150" w:left="360" w:firstLineChars="200" w:firstLine="480"/>
    </w:pPr>
    <w:rPr>
      <w:sz w:val="18"/>
    </w:rPr>
  </w:style>
  <w:style w:type="paragraph" w:styleId="BodyTextIndent3">
    <w:name w:val="Body Text Indent 3"/>
    <w:basedOn w:val="Normal"/>
    <w:link w:val="BodyTextIndent3Char"/>
    <w:pPr>
      <w:ind w:leftChars="375" w:left="900"/>
    </w:pPr>
    <w:rPr>
      <w:sz w:val="18"/>
    </w:rPr>
  </w:style>
  <w:style w:type="paragraph" w:styleId="Caption">
    <w:name w:val="caption"/>
    <w:basedOn w:val="Normal"/>
    <w:next w:val="Normal"/>
    <w:link w:val="CaptionChar1"/>
    <w:rsid w:val="00002595"/>
    <w:pPr>
      <w:overflowPunct/>
      <w:autoSpaceDE/>
      <w:autoSpaceDN/>
      <w:adjustRightInd/>
      <w:jc w:val="center"/>
      <w:textAlignment w:val="auto"/>
    </w:pPr>
  </w:style>
  <w:style w:type="paragraph" w:styleId="Footer">
    <w:name w:val="footer"/>
    <w:basedOn w:val="Normal"/>
    <w:link w:val="FooterChar"/>
    <w:pPr>
      <w:tabs>
        <w:tab w:val="center" w:pos="4153"/>
        <w:tab w:val="right" w:pos="8306"/>
      </w:tabs>
    </w:pPr>
  </w:style>
  <w:style w:type="character" w:styleId="Hyperlink">
    <w:name w:val="Hyperlink"/>
    <w:uiPriority w:val="99"/>
    <w:rPr>
      <w:rFonts w:ascii="Arial" w:hAnsi="Arial"/>
      <w:color w:val="0000FF"/>
      <w:u w:val="single"/>
    </w:rPr>
  </w:style>
  <w:style w:type="character" w:styleId="PageNumber">
    <w:name w:val="page number"/>
    <w:basedOn w:val="DefaultParagraphFont"/>
  </w:style>
  <w:style w:type="paragraph" w:styleId="TOC1">
    <w:name w:val="toc 1"/>
    <w:basedOn w:val="Normal"/>
    <w:next w:val="Normal"/>
    <w:autoRedefine/>
    <w:uiPriority w:val="39"/>
    <w:rsid w:val="00D46C11"/>
    <w:pPr>
      <w:spacing w:before="360" w:after="0"/>
      <w:jc w:val="left"/>
    </w:pPr>
    <w:rPr>
      <w:rFonts w:asciiTheme="majorHAnsi" w:hAnsiTheme="majorHAnsi"/>
      <w:b/>
      <w:bCs/>
      <w:caps/>
      <w:szCs w:val="24"/>
    </w:rPr>
  </w:style>
  <w:style w:type="paragraph" w:styleId="TOC2">
    <w:name w:val="toc 2"/>
    <w:basedOn w:val="Normal"/>
    <w:next w:val="Normal"/>
    <w:autoRedefine/>
    <w:uiPriority w:val="39"/>
    <w:rsid w:val="00664BB3"/>
    <w:pPr>
      <w:tabs>
        <w:tab w:val="left" w:pos="720"/>
        <w:tab w:val="right" w:leader="dot" w:pos="9056"/>
      </w:tabs>
      <w:ind w:firstLine="357"/>
      <w:jc w:val="left"/>
    </w:pPr>
    <w:rPr>
      <w:rFonts w:asciiTheme="minorHAnsi" w:hAnsiTheme="minorHAnsi" w:cstheme="minorHAnsi"/>
      <w:b/>
      <w:bCs/>
      <w:sz w:val="20"/>
    </w:rPr>
  </w:style>
  <w:style w:type="paragraph" w:styleId="TOC3">
    <w:name w:val="toc 3"/>
    <w:basedOn w:val="Normal"/>
    <w:next w:val="Normal"/>
    <w:autoRedefine/>
    <w:uiPriority w:val="39"/>
    <w:rsid w:val="00664BB3"/>
    <w:pPr>
      <w:tabs>
        <w:tab w:val="left" w:pos="960"/>
        <w:tab w:val="right" w:leader="dot" w:pos="9056"/>
      </w:tabs>
      <w:spacing w:before="0" w:after="0"/>
      <w:ind w:left="510"/>
      <w:jc w:val="left"/>
    </w:pPr>
    <w:rPr>
      <w:rFonts w:asciiTheme="minorHAnsi" w:hAnsiTheme="minorHAnsi" w:cstheme="minorHAnsi"/>
      <w:sz w:val="20"/>
    </w:rPr>
  </w:style>
  <w:style w:type="paragraph" w:styleId="TOC4">
    <w:name w:val="toc 4"/>
    <w:basedOn w:val="Normal"/>
    <w:next w:val="Normal"/>
    <w:autoRedefine/>
    <w:uiPriority w:val="39"/>
    <w:pPr>
      <w:spacing w:before="0" w:after="0"/>
      <w:ind w:left="480"/>
      <w:jc w:val="left"/>
    </w:pPr>
    <w:rPr>
      <w:rFonts w:asciiTheme="minorHAnsi" w:hAnsiTheme="minorHAnsi" w:cstheme="minorHAnsi"/>
      <w:sz w:val="20"/>
    </w:rPr>
  </w:style>
  <w:style w:type="paragraph" w:styleId="TOC5">
    <w:name w:val="toc 5"/>
    <w:basedOn w:val="Normal"/>
    <w:next w:val="Normal"/>
    <w:autoRedefine/>
    <w:uiPriority w:val="39"/>
    <w:pPr>
      <w:spacing w:before="0" w:after="0"/>
      <w:ind w:left="720"/>
      <w:jc w:val="left"/>
    </w:pPr>
    <w:rPr>
      <w:rFonts w:asciiTheme="minorHAnsi" w:hAnsiTheme="minorHAnsi" w:cstheme="minorHAnsi"/>
      <w:sz w:val="20"/>
    </w:rPr>
  </w:style>
  <w:style w:type="paragraph" w:styleId="TOC6">
    <w:name w:val="toc 6"/>
    <w:basedOn w:val="Normal"/>
    <w:next w:val="Normal"/>
    <w:autoRedefine/>
    <w:uiPriority w:val="39"/>
    <w:pPr>
      <w:spacing w:before="0" w:after="0"/>
      <w:ind w:left="960"/>
      <w:jc w:val="left"/>
    </w:pPr>
    <w:rPr>
      <w:rFonts w:asciiTheme="minorHAnsi" w:hAnsiTheme="minorHAnsi" w:cstheme="minorHAnsi"/>
      <w:sz w:val="20"/>
    </w:rPr>
  </w:style>
  <w:style w:type="paragraph" w:styleId="TOC7">
    <w:name w:val="toc 7"/>
    <w:basedOn w:val="Normal"/>
    <w:next w:val="Normal"/>
    <w:autoRedefine/>
    <w:uiPriority w:val="39"/>
    <w:pPr>
      <w:spacing w:before="0" w:after="0"/>
      <w:ind w:left="1200"/>
      <w:jc w:val="left"/>
    </w:pPr>
    <w:rPr>
      <w:rFonts w:asciiTheme="minorHAnsi" w:hAnsiTheme="minorHAnsi" w:cstheme="minorHAnsi"/>
      <w:sz w:val="20"/>
    </w:rPr>
  </w:style>
  <w:style w:type="paragraph" w:styleId="TOC8">
    <w:name w:val="toc 8"/>
    <w:basedOn w:val="Normal"/>
    <w:next w:val="Normal"/>
    <w:autoRedefine/>
    <w:uiPriority w:val="39"/>
    <w:pPr>
      <w:spacing w:before="0" w:after="0"/>
      <w:ind w:left="1440"/>
      <w:jc w:val="left"/>
    </w:pPr>
    <w:rPr>
      <w:rFonts w:asciiTheme="minorHAnsi" w:hAnsiTheme="minorHAnsi" w:cstheme="minorHAnsi"/>
      <w:sz w:val="20"/>
    </w:rPr>
  </w:style>
  <w:style w:type="paragraph" w:styleId="TOC9">
    <w:name w:val="toc 9"/>
    <w:basedOn w:val="Normal"/>
    <w:next w:val="Normal"/>
    <w:autoRedefine/>
    <w:uiPriority w:val="39"/>
    <w:pPr>
      <w:spacing w:before="0" w:after="0"/>
      <w:ind w:left="1680"/>
      <w:jc w:val="left"/>
    </w:pPr>
    <w:rPr>
      <w:rFonts w:asciiTheme="minorHAnsi" w:hAnsiTheme="minorHAnsi" w:cstheme="minorHAnsi"/>
      <w:sz w:val="20"/>
    </w:rPr>
  </w:style>
  <w:style w:type="paragraph" w:customStyle="1" w:styleId="1stsmalltitle">
    <w:name w:val="1st small title"/>
    <w:basedOn w:val="Normal"/>
    <w:autoRedefine/>
    <w:rsid w:val="00886F91"/>
    <w:pPr>
      <w:spacing w:before="60"/>
    </w:pPr>
    <w:rPr>
      <w:b/>
      <w:bCs/>
      <w:i/>
      <w:noProof/>
      <w:u w:val="single"/>
    </w:rPr>
  </w:style>
  <w:style w:type="character" w:customStyle="1" w:styleId="1stsmalltitleChar">
    <w:name w:val="1st small title Char"/>
    <w:rPr>
      <w:rFonts w:ascii="Arial" w:eastAsia="MingLiU" w:hAnsi="Arial"/>
      <w:bCs/>
      <w:noProof/>
      <w:sz w:val="22"/>
      <w:lang w:val="en-US" w:eastAsia="en-US" w:bidi="ar-SA"/>
    </w:rPr>
  </w:style>
  <w:style w:type="paragraph" w:customStyle="1" w:styleId="coverage">
    <w:name w:val="coverage"/>
    <w:basedOn w:val="Normal"/>
    <w:pPr>
      <w:overflowPunct/>
      <w:autoSpaceDE/>
      <w:autoSpaceDN/>
      <w:adjustRightInd/>
      <w:snapToGrid/>
      <w:jc w:val="center"/>
      <w:textAlignment w:val="auto"/>
    </w:pPr>
    <w:rPr>
      <w:b/>
      <w:bCs/>
      <w:sz w:val="52"/>
      <w:u w:val="double"/>
      <w14:shadow w14:blurRad="50800" w14:dist="38100" w14:dir="2700000" w14:sx="100000" w14:sy="100000" w14:kx="0" w14:ky="0" w14:algn="tl">
        <w14:srgbClr w14:val="000000">
          <w14:alpha w14:val="60000"/>
        </w14:srgbClr>
      </w14:shadow>
    </w:rPr>
  </w:style>
  <w:style w:type="paragraph" w:customStyle="1" w:styleId="header1">
    <w:name w:val="header 1"/>
    <w:basedOn w:val="Header"/>
    <w:autoRedefine/>
    <w:pPr>
      <w:tabs>
        <w:tab w:val="clear" w:pos="4153"/>
        <w:tab w:val="clear" w:pos="8306"/>
        <w:tab w:val="center" w:pos="4252"/>
        <w:tab w:val="right" w:pos="9000"/>
      </w:tabs>
      <w:snapToGrid/>
      <w:spacing w:before="0" w:after="200"/>
      <w:ind w:rightChars="6" w:right="12"/>
      <w:jc w:val="right"/>
    </w:pPr>
    <w:rPr>
      <w:b/>
      <w:bCs/>
      <w:caps/>
      <w:sz w:val="36"/>
      <w:lang w:eastAsia="zh-TW"/>
    </w:rPr>
  </w:style>
  <w:style w:type="paragraph" w:styleId="Header">
    <w:name w:val="header"/>
    <w:basedOn w:val="Normal"/>
    <w:pPr>
      <w:tabs>
        <w:tab w:val="center" w:pos="4153"/>
        <w:tab w:val="right" w:pos="8306"/>
      </w:tabs>
    </w:pPr>
    <w:rPr>
      <w:sz w:val="16"/>
      <w:szCs w:val="16"/>
    </w:rPr>
  </w:style>
  <w:style w:type="paragraph" w:customStyle="1" w:styleId="stylesfrcontentleft0cmhanging611chjustified3justified">
    <w:name w:val="stylesfrcontentleft0cmhanging611chjustified3justified"/>
    <w:basedOn w:val="Normal"/>
    <w:pPr>
      <w:widowControl/>
      <w:adjustRightInd/>
      <w:spacing w:after="60"/>
      <w:textAlignment w:val="auto"/>
    </w:pPr>
    <w:rPr>
      <w:rFonts w:eastAsia="MS Mincho" w:cs="Arial"/>
      <w:lang w:eastAsia="zh-CN"/>
    </w:rPr>
  </w:style>
  <w:style w:type="paragraph" w:customStyle="1" w:styleId="note">
    <w:name w:val="note"/>
    <w:basedOn w:val="Normal"/>
    <w:pPr>
      <w:tabs>
        <w:tab w:val="left" w:pos="426"/>
      </w:tabs>
      <w:spacing w:after="48"/>
    </w:pPr>
    <w:rPr>
      <w:rFonts w:ascii="Arial Narrow" w:hAnsi="Arial Narrow"/>
      <w:sz w:val="14"/>
      <w:szCs w:val="14"/>
    </w:rPr>
  </w:style>
  <w:style w:type="paragraph" w:customStyle="1" w:styleId="tabletext1C">
    <w:name w:val="table text 1C"/>
    <w:basedOn w:val="Normal"/>
    <w:link w:val="tabletext1CChar"/>
    <w:pPr>
      <w:spacing w:before="20" w:after="20"/>
    </w:pPr>
    <w:rPr>
      <w:sz w:val="14"/>
      <w:lang w:eastAsia="zh-TW"/>
    </w:rPr>
  </w:style>
  <w:style w:type="paragraph" w:customStyle="1" w:styleId="tabletext1L">
    <w:name w:val="table text 1L"/>
    <w:basedOn w:val="tabletext1C"/>
    <w:pPr>
      <w:jc w:val="left"/>
    </w:pPr>
  </w:style>
  <w:style w:type="paragraph" w:customStyle="1" w:styleId="tabletitle">
    <w:name w:val="table title"/>
    <w:basedOn w:val="Normal"/>
    <w:autoRedefine/>
    <w:rsid w:val="005A5A8E"/>
    <w:pPr>
      <w:widowControl/>
      <w:overflowPunct/>
      <w:autoSpaceDE/>
      <w:autoSpaceDN/>
      <w:adjustRightInd/>
      <w:jc w:val="center"/>
      <w:textAlignment w:val="auto"/>
    </w:pPr>
    <w:rPr>
      <w:rFonts w:cs="Arial"/>
      <w:b/>
      <w:caps/>
      <w:sz w:val="19"/>
      <w:szCs w:val="19"/>
      <w:lang w:eastAsia="zh-TW"/>
    </w:rPr>
  </w:style>
  <w:style w:type="character" w:customStyle="1" w:styleId="tabletitleChar">
    <w:name w:val="table title Char"/>
    <w:rPr>
      <w:rFonts w:ascii="Arial" w:eastAsia="PMingLiU" w:hAnsi="Arial" w:cs="Arial"/>
      <w:b/>
      <w:caps/>
      <w:sz w:val="19"/>
      <w:szCs w:val="19"/>
      <w:lang w:val="en-US" w:eastAsia="zh-TW" w:bidi="ar-SA"/>
    </w:rPr>
  </w:style>
  <w:style w:type="paragraph" w:customStyle="1" w:styleId="header2">
    <w:name w:val="header 2"/>
    <w:basedOn w:val="header1"/>
    <w:rsid w:val="005C55E5"/>
    <w:pPr>
      <w:spacing w:before="912"/>
    </w:pPr>
    <w:rPr>
      <w:rFonts w:ascii="MingLiU"/>
      <w:bCs w:val="0"/>
      <w:szCs w:val="20"/>
    </w:rPr>
  </w:style>
  <w:style w:type="paragraph" w:customStyle="1" w:styleId="Winbond1">
    <w:name w:val="Winbond 1"/>
    <w:basedOn w:val="Header"/>
    <w:pPr>
      <w:tabs>
        <w:tab w:val="clear" w:pos="4153"/>
        <w:tab w:val="clear" w:pos="8306"/>
        <w:tab w:val="center" w:pos="4252"/>
        <w:tab w:val="right" w:pos="8504"/>
      </w:tabs>
      <w:jc w:val="right"/>
    </w:pPr>
    <w:rPr>
      <w:rFonts w:ascii="MingLiU"/>
      <w:b/>
      <w:caps/>
      <w:sz w:val="36"/>
      <w:szCs w:val="20"/>
    </w:rPr>
  </w:style>
  <w:style w:type="paragraph" w:styleId="NormalIndent">
    <w:name w:val="Normal Indent"/>
    <w:basedOn w:val="Normal"/>
    <w:pPr>
      <w:spacing w:after="48"/>
      <w:ind w:left="720"/>
    </w:pPr>
    <w:rPr>
      <w:rFonts w:ascii="MingLiU"/>
    </w:rPr>
  </w:style>
  <w:style w:type="paragraph" w:customStyle="1" w:styleId="StyletabletitleBefore6line">
    <w:name w:val="Style table title + Before:  6 line"/>
    <w:basedOn w:val="tabletitle"/>
    <w:autoRedefine/>
    <w:pPr>
      <w:spacing w:beforeLines="100" w:before="240"/>
    </w:pPr>
    <w:rPr>
      <w:rFonts w:cs="PMingLiU"/>
      <w:szCs w:val="20"/>
    </w:rPr>
  </w:style>
  <w:style w:type="character" w:customStyle="1" w:styleId="StyletabletitleBefore6lineChar">
    <w:name w:val="Style table title + Before:  6 line Char"/>
    <w:rPr>
      <w:rFonts w:ascii="Arial" w:eastAsia="PMingLiU" w:hAnsi="Arial" w:cs="PMingLiU"/>
      <w:b/>
      <w:caps/>
      <w:sz w:val="19"/>
      <w:szCs w:val="19"/>
      <w:lang w:val="en-US" w:eastAsia="zh-TW" w:bidi="ar-SA"/>
    </w:rPr>
  </w:style>
  <w:style w:type="paragraph" w:customStyle="1" w:styleId="StyleStyletabletitleBefore6lineBefore1line">
    <w:name w:val="Style Style table title + Before:  6 line + Before:  1 line"/>
    <w:basedOn w:val="StyletabletitleBefore6line"/>
    <w:rPr>
      <w:caps w:val="0"/>
      <w:szCs w:val="18"/>
    </w:rPr>
  </w:style>
  <w:style w:type="character" w:customStyle="1" w:styleId="StyleStyletabletitleBefore6lineBefore1lineChar">
    <w:name w:val="Style Style table title + Before:  6 line + Before:  1 line Char"/>
    <w:rPr>
      <w:rFonts w:ascii="Arial" w:eastAsia="PMingLiU" w:hAnsi="Arial" w:cs="PMingLiU"/>
      <w:b/>
      <w:caps/>
      <w:sz w:val="19"/>
      <w:szCs w:val="18"/>
      <w:lang w:val="en-US" w:eastAsia="zh-TW" w:bidi="ar-SA"/>
    </w:rPr>
  </w:style>
  <w:style w:type="paragraph" w:customStyle="1" w:styleId="tabletitle1byYJS">
    <w:name w:val="table title1 by YJS"/>
    <w:basedOn w:val="StyleStyletabletitleBefore6lineBefore1line"/>
    <w:pPr>
      <w:spacing w:beforeLines="50" w:before="50"/>
      <w:jc w:val="left"/>
    </w:pPr>
    <w:rPr>
      <w:szCs w:val="20"/>
    </w:rPr>
  </w:style>
  <w:style w:type="character" w:customStyle="1" w:styleId="tabletitle1byYJSChar">
    <w:name w:val="table title1 by YJS Char"/>
    <w:rPr>
      <w:rFonts w:ascii="Arial" w:eastAsia="PMingLiU" w:hAnsi="Arial" w:cs="PMingLiU"/>
      <w:b/>
      <w:caps/>
      <w:sz w:val="19"/>
      <w:szCs w:val="18"/>
      <w:lang w:val="en-US" w:eastAsia="zh-TW" w:bidi="ar-SA"/>
    </w:rPr>
  </w:style>
  <w:style w:type="paragraph" w:customStyle="1" w:styleId="StylenoteLeft0Hanging142ch">
    <w:name w:val="Style note + Left:  0&quot; Hanging:  1.42 ch"/>
    <w:basedOn w:val="note"/>
    <w:pPr>
      <w:ind w:left="199" w:hangingChars="142" w:hanging="199"/>
    </w:pPr>
    <w:rPr>
      <w:rFonts w:cs="PMingLiU"/>
      <w:szCs w:val="20"/>
    </w:rPr>
  </w:style>
  <w:style w:type="paragraph" w:customStyle="1" w:styleId="NormalCenter7">
    <w:name w:val="Normal Center 7"/>
    <w:basedOn w:val="Normal"/>
    <w:pPr>
      <w:jc w:val="center"/>
    </w:pPr>
    <w:rPr>
      <w:sz w:val="14"/>
    </w:rPr>
  </w:style>
  <w:style w:type="paragraph" w:customStyle="1" w:styleId="SFRMnemonic">
    <w:name w:val="SFR Mnemonic"/>
    <w:basedOn w:val="Normal"/>
    <w:link w:val="SFRMnemonicChar"/>
    <w:pPr>
      <w:tabs>
        <w:tab w:val="left" w:pos="7900"/>
      </w:tabs>
      <w:spacing w:before="60" w:after="60"/>
      <w:ind w:leftChars="944" w:left="1699"/>
    </w:pPr>
    <w:rPr>
      <w:lang w:eastAsia="zh-TW"/>
    </w:rPr>
  </w:style>
  <w:style w:type="paragraph" w:customStyle="1" w:styleId="SFRContent">
    <w:name w:val="SFR Content"/>
    <w:basedOn w:val="Normal"/>
    <w:link w:val="SFRContentChar"/>
    <w:pPr>
      <w:tabs>
        <w:tab w:val="left" w:pos="1100"/>
      </w:tabs>
      <w:spacing w:after="60"/>
      <w:ind w:left="1100" w:hangingChars="611" w:hanging="1100"/>
    </w:pPr>
    <w:rPr>
      <w:lang w:eastAsia="zh-TW"/>
    </w:rPr>
  </w:style>
  <w:style w:type="paragraph" w:customStyle="1" w:styleId="SFRContentTable1">
    <w:name w:val="SFR Content Table1"/>
    <w:basedOn w:val="SFRContent"/>
    <w:pPr>
      <w:jc w:val="center"/>
    </w:pPr>
    <w:rPr>
      <w:rFonts w:cs="PMingLiU"/>
    </w:rPr>
  </w:style>
  <w:style w:type="paragraph" w:styleId="BlockText">
    <w:name w:val="Block Text"/>
    <w:basedOn w:val="Normal"/>
    <w:pPr>
      <w:widowControl/>
      <w:spacing w:after="48"/>
      <w:ind w:left="709" w:right="-6" w:hanging="709"/>
    </w:pPr>
    <w:rPr>
      <w:noProof/>
    </w:rPr>
  </w:style>
  <w:style w:type="paragraph" w:customStyle="1" w:styleId="Normalheading3">
    <w:name w:val="Normal_heading3"/>
    <w:basedOn w:val="Normal"/>
    <w:pPr>
      <w:widowControl/>
      <w:spacing w:after="60"/>
    </w:pPr>
    <w:rPr>
      <w:b/>
    </w:rPr>
  </w:style>
  <w:style w:type="character" w:styleId="CommentReference">
    <w:name w:val="annotation reference"/>
    <w:semiHidden/>
    <w:rPr>
      <w:sz w:val="18"/>
      <w:szCs w:val="18"/>
    </w:rPr>
  </w:style>
  <w:style w:type="paragraph" w:styleId="CommentText">
    <w:name w:val="annotation text"/>
    <w:basedOn w:val="Normal"/>
    <w:link w:val="CommentTextChar"/>
    <w:semiHidden/>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semiHidden/>
    <w:rPr>
      <w:sz w:val="16"/>
      <w:szCs w:val="16"/>
    </w:rPr>
  </w:style>
  <w:style w:type="paragraph" w:customStyle="1" w:styleId="NORMAL1">
    <w:name w:val="NORMAL1"/>
    <w:basedOn w:val="Normal"/>
    <w:pPr>
      <w:tabs>
        <w:tab w:val="left" w:pos="1276"/>
        <w:tab w:val="left" w:pos="1985"/>
      </w:tabs>
      <w:spacing w:before="72" w:after="72" w:line="360" w:lineRule="auto"/>
      <w:ind w:left="851" w:right="737"/>
    </w:pPr>
    <w:rPr>
      <w:rFonts w:ascii="MingLiU"/>
      <w:szCs w:val="24"/>
    </w:rPr>
  </w:style>
  <w:style w:type="paragraph" w:customStyle="1" w:styleId="bullettext0">
    <w:name w:val="bullet text"/>
    <w:basedOn w:val="Normal"/>
    <w:pPr>
      <w:tabs>
        <w:tab w:val="left" w:pos="170"/>
        <w:tab w:val="left" w:pos="340"/>
      </w:tabs>
      <w:spacing w:after="48"/>
    </w:pPr>
    <w:rPr>
      <w:rFonts w:ascii="MingLiU"/>
    </w:rPr>
  </w:style>
  <w:style w:type="character" w:customStyle="1" w:styleId="bullettextChar">
    <w:name w:val="bullet text Char"/>
    <w:rPr>
      <w:rFonts w:ascii="MingLiU" w:eastAsia="MingLiU"/>
      <w:lang w:val="en-US" w:eastAsia="en-US" w:bidi="ar-SA"/>
    </w:rPr>
  </w:style>
  <w:style w:type="paragraph" w:customStyle="1" w:styleId="2ndsmalltitle">
    <w:name w:val="2nd small title"/>
    <w:basedOn w:val="Normal"/>
    <w:pPr>
      <w:spacing w:before="180" w:after="48"/>
    </w:pPr>
    <w:rPr>
      <w:rFonts w:ascii="MingLiU"/>
      <w:b/>
    </w:rPr>
  </w:style>
  <w:style w:type="paragraph" w:customStyle="1" w:styleId="3rdsmalltitle">
    <w:name w:val="3rd small title"/>
    <w:basedOn w:val="2ndsmalltitle"/>
    <w:autoRedefine/>
    <w:pPr>
      <w:spacing w:before="120" w:after="0"/>
      <w:jc w:val="center"/>
    </w:pPr>
    <w:rPr>
      <w:rFonts w:ascii="Arial" w:eastAsia="Arial" w:hAnsi="Arial"/>
    </w:rPr>
  </w:style>
  <w:style w:type="paragraph" w:customStyle="1" w:styleId="continue">
    <w:name w:val="continue"/>
    <w:basedOn w:val="Normal"/>
    <w:pPr>
      <w:spacing w:after="40"/>
    </w:pPr>
    <w:rPr>
      <w:rFonts w:ascii="MingLiU"/>
      <w:sz w:val="16"/>
    </w:rPr>
  </w:style>
  <w:style w:type="paragraph" w:customStyle="1" w:styleId="tabletext15C">
    <w:name w:val="table text 1.5C"/>
    <w:basedOn w:val="tabletext1C"/>
    <w:link w:val="tabletext15CChar"/>
    <w:pPr>
      <w:jc w:val="center"/>
    </w:pPr>
    <w:rPr>
      <w:rFonts w:ascii="MingLiU"/>
      <w:sz w:val="20"/>
      <w:lang w:eastAsia="en-US"/>
    </w:rPr>
  </w:style>
  <w:style w:type="paragraph" w:customStyle="1" w:styleId="tabletext25C">
    <w:name w:val="table text 2.5C"/>
    <w:basedOn w:val="tabletext15C"/>
    <w:pPr>
      <w:spacing w:line="600" w:lineRule="auto"/>
    </w:pPr>
  </w:style>
  <w:style w:type="paragraph" w:customStyle="1" w:styleId="tabletext15L">
    <w:name w:val="table text 1.5L"/>
    <w:basedOn w:val="tabletext15C"/>
    <w:pPr>
      <w:jc w:val="left"/>
    </w:pPr>
  </w:style>
  <w:style w:type="paragraph" w:customStyle="1" w:styleId="tabletext25L">
    <w:name w:val="table text 2.5L"/>
    <w:basedOn w:val="tabletext25C"/>
    <w:pPr>
      <w:jc w:val="left"/>
    </w:pPr>
  </w:style>
  <w:style w:type="paragraph" w:customStyle="1" w:styleId="tabletext35L">
    <w:name w:val="table text 3.5L"/>
    <w:basedOn w:val="tabletext25L"/>
    <w:pPr>
      <w:spacing w:line="840" w:lineRule="auto"/>
    </w:pPr>
  </w:style>
  <w:style w:type="paragraph" w:customStyle="1" w:styleId="FOOTER1">
    <w:name w:val="FOOTER 1"/>
    <w:basedOn w:val="Normal"/>
    <w:autoRedefine/>
    <w:pPr>
      <w:widowControl/>
      <w:tabs>
        <w:tab w:val="left" w:pos="3628"/>
      </w:tabs>
      <w:spacing w:before="280" w:after="400"/>
      <w:jc w:val="center"/>
      <w:textAlignment w:val="auto"/>
    </w:pPr>
    <w:rPr>
      <w:i/>
      <w:lang w:eastAsia="zh-TW"/>
    </w:rPr>
  </w:style>
  <w:style w:type="paragraph" w:customStyle="1" w:styleId="Footer10">
    <w:name w:val="Footer1"/>
    <w:basedOn w:val="FOOTER1"/>
    <w:pPr>
      <w:spacing w:after="454"/>
    </w:pPr>
  </w:style>
  <w:style w:type="paragraph" w:customStyle="1" w:styleId="box">
    <w:name w:val="box"/>
    <w:basedOn w:val="note"/>
    <w:pPr>
      <w:tabs>
        <w:tab w:val="clear" w:pos="426"/>
        <w:tab w:val="left" w:pos="170"/>
        <w:tab w:val="left" w:pos="425"/>
      </w:tabs>
      <w:spacing w:before="360" w:after="360"/>
      <w:jc w:val="center"/>
    </w:pPr>
    <w:rPr>
      <w:rFonts w:ascii="MingLiU" w:hAnsi="Times New Roman"/>
      <w:sz w:val="16"/>
      <w:szCs w:val="20"/>
    </w:rPr>
  </w:style>
  <w:style w:type="paragraph" w:customStyle="1" w:styleId="Winbond2">
    <w:name w:val="Winbond 2"/>
    <w:basedOn w:val="Header"/>
    <w:pPr>
      <w:tabs>
        <w:tab w:val="clear" w:pos="4153"/>
        <w:tab w:val="clear" w:pos="8306"/>
        <w:tab w:val="center" w:pos="4252"/>
        <w:tab w:val="right" w:pos="8504"/>
      </w:tabs>
      <w:spacing w:after="200"/>
      <w:jc w:val="right"/>
    </w:pPr>
    <w:rPr>
      <w:rFonts w:ascii="MingLiU"/>
      <w:b/>
      <w:caps/>
      <w:sz w:val="36"/>
      <w:szCs w:val="20"/>
    </w:rPr>
  </w:style>
  <w:style w:type="paragraph" w:customStyle="1" w:styleId="Figure">
    <w:name w:val="Figure"/>
    <w:basedOn w:val="note"/>
    <w:pPr>
      <w:widowControl/>
      <w:tabs>
        <w:tab w:val="clear" w:pos="426"/>
        <w:tab w:val="left" w:pos="425"/>
      </w:tabs>
      <w:jc w:val="center"/>
    </w:pPr>
    <w:rPr>
      <w:rFonts w:ascii="Arial" w:hAnsi="Arial"/>
      <w:noProof/>
      <w:sz w:val="16"/>
      <w:szCs w:val="20"/>
    </w:rPr>
  </w:style>
  <w:style w:type="character" w:customStyle="1" w:styleId="FigureChar">
    <w:name w:val="Figure Char"/>
    <w:rPr>
      <w:rFonts w:ascii="Arial" w:eastAsia="PMingLiU" w:hAnsi="Arial"/>
      <w:noProof/>
      <w:sz w:val="16"/>
      <w:lang w:val="en-US" w:eastAsia="en-US" w:bidi="ar-SA"/>
    </w:rPr>
  </w:style>
  <w:style w:type="paragraph" w:customStyle="1" w:styleId="Styletabletitle1byYJS">
    <w:name w:val="Style table title1 by YJS"/>
    <w:basedOn w:val="tabletitle1byYJS"/>
    <w:pPr>
      <w:spacing w:before="120"/>
    </w:pPr>
    <w:rPr>
      <w:b w:val="0"/>
    </w:rPr>
  </w:style>
  <w:style w:type="character" w:customStyle="1" w:styleId="Styletabletitle1byYJSChar">
    <w:name w:val="Style table title1 by YJS Char"/>
    <w:rPr>
      <w:rFonts w:ascii="Arial" w:eastAsia="PMingLiU" w:hAnsi="Arial" w:cs="PMingLiU"/>
      <w:b/>
      <w:caps/>
      <w:sz w:val="19"/>
      <w:szCs w:val="18"/>
      <w:lang w:val="en-US" w:eastAsia="zh-TW" w:bidi="ar-SA"/>
    </w:rPr>
  </w:style>
  <w:style w:type="paragraph" w:styleId="BodyText">
    <w:name w:val="Body Text"/>
    <w:basedOn w:val="Normal"/>
    <w:link w:val="BodyTextChar"/>
    <w:pPr>
      <w:widowControl/>
      <w:spacing w:after="48"/>
      <w:ind w:right="-6"/>
    </w:pPr>
    <w:rPr>
      <w:noProof/>
    </w:rPr>
  </w:style>
  <w:style w:type="paragraph" w:styleId="FootnoteText">
    <w:name w:val="footnote text"/>
    <w:basedOn w:val="Normal"/>
    <w:link w:val="FootnoteTextChar"/>
    <w:semiHidden/>
  </w:style>
  <w:style w:type="paragraph" w:styleId="BodyText3">
    <w:name w:val="Body Text 3"/>
    <w:basedOn w:val="Normal"/>
    <w:link w:val="BodyText3Char"/>
    <w:rPr>
      <w:sz w:val="16"/>
      <w:szCs w:val="16"/>
    </w:rPr>
  </w:style>
  <w:style w:type="paragraph" w:customStyle="1" w:styleId="StyleSFRContentLeft0cmHanging611ch">
    <w:name w:val="Style SFR Content + Left:  0 cm Hanging:  6.11 ch"/>
    <w:basedOn w:val="SFRContent"/>
    <w:link w:val="StyleSFRContentLeft0cmHanging611chChar"/>
    <w:pPr>
      <w:ind w:hangingChars="550" w:hanging="550"/>
    </w:pPr>
    <w:rPr>
      <w:rFonts w:cs="PMingLiU"/>
    </w:rPr>
  </w:style>
  <w:style w:type="paragraph" w:customStyle="1" w:styleId="Styleforregistertable">
    <w:name w:val="Style for register table"/>
    <w:basedOn w:val="Normal"/>
    <w:rPr>
      <w:sz w:val="18"/>
      <w:lang w:eastAsia="zh-TW"/>
    </w:rPr>
  </w:style>
  <w:style w:type="paragraph" w:customStyle="1" w:styleId="StyleHeading1TimesNewRoman">
    <w:name w:val="Style Heading 1 + Times New Roman"/>
    <w:basedOn w:val="Heading1"/>
    <w:autoRedefine/>
    <w:pPr>
      <w:numPr>
        <w:numId w:val="0"/>
      </w:numPr>
    </w:pPr>
    <w:rPr>
      <w:rFonts w:ascii="Times New Roman" w:hAnsi="Times New Roman"/>
    </w:rPr>
  </w:style>
  <w:style w:type="character" w:customStyle="1" w:styleId="StyleHeading1TimesNewRomanChar">
    <w:name w:val="Style Heading 1 + Times New Roman Char"/>
    <w:rPr>
      <w:rFonts w:eastAsia="MingLiU"/>
      <w:b/>
      <w:bCs/>
      <w:caps/>
      <w:kern w:val="28"/>
      <w:sz w:val="24"/>
      <w:lang w:val="en-US" w:eastAsia="en-US" w:bidi="ar-SA"/>
    </w:rPr>
  </w:style>
  <w:style w:type="paragraph" w:customStyle="1" w:styleId="NormalCenter">
    <w:name w:val="Normal Center"/>
    <w:basedOn w:val="Normal"/>
    <w:pPr>
      <w:jc w:val="center"/>
    </w:pPr>
  </w:style>
  <w:style w:type="character" w:styleId="FollowedHyperlink">
    <w:name w:val="FollowedHyperlink"/>
    <w:uiPriority w:val="99"/>
    <w:rPr>
      <w:color w:val="800080"/>
      <w:u w:val="single"/>
    </w:rPr>
  </w:style>
  <w:style w:type="paragraph" w:customStyle="1" w:styleId="tablecontentleft-right">
    <w:name w:val="table_content_left-right"/>
    <w:basedOn w:val="Normal"/>
  </w:style>
  <w:style w:type="paragraph" w:customStyle="1" w:styleId="StyleCaptionCentered">
    <w:name w:val="Style Caption + Centered"/>
    <w:basedOn w:val="Caption"/>
    <w:rPr>
      <w:rFonts w:cs="PMingLiU"/>
    </w:rPr>
  </w:style>
  <w:style w:type="paragraph" w:customStyle="1" w:styleId="bullet1">
    <w:name w:val="bullet1"/>
    <w:basedOn w:val="Normal"/>
    <w:pPr>
      <w:widowControl/>
      <w:numPr>
        <w:numId w:val="2"/>
      </w:numPr>
      <w:textAlignment w:val="auto"/>
    </w:pPr>
    <w:rPr>
      <w:rFonts w:cs="Arial"/>
      <w:color w:val="000000"/>
      <w:lang w:eastAsia="zh-TW"/>
    </w:rPr>
  </w:style>
  <w:style w:type="paragraph" w:styleId="BodyText2">
    <w:name w:val="Body Text 2"/>
    <w:basedOn w:val="Normal"/>
    <w:link w:val="BodyText2Char"/>
    <w:pPr>
      <w:spacing w:line="480" w:lineRule="auto"/>
    </w:pPr>
  </w:style>
  <w:style w:type="paragraph" w:customStyle="1" w:styleId="StyleSFRMnemonicLeft944ch">
    <w:name w:val="Style SFR Mnemonic + Left:  9.44 ch"/>
    <w:basedOn w:val="SFRMnemonic"/>
    <w:pPr>
      <w:tabs>
        <w:tab w:val="clear" w:pos="7900"/>
        <w:tab w:val="left" w:pos="6500"/>
      </w:tabs>
      <w:ind w:left="1888"/>
    </w:pPr>
    <w:rPr>
      <w:rFonts w:cs="PMingLiU"/>
    </w:rPr>
  </w:style>
  <w:style w:type="paragraph" w:customStyle="1" w:styleId="TableNormal1">
    <w:name w:val="Table Normal1"/>
    <w:basedOn w:val="Normal"/>
    <w:link w:val="NormaltableChar"/>
    <w:pPr>
      <w:widowControl/>
      <w:tabs>
        <w:tab w:val="left" w:pos="170"/>
      </w:tabs>
      <w:spacing w:before="20" w:after="20"/>
      <w:jc w:val="center"/>
      <w:textAlignment w:val="auto"/>
    </w:pPr>
    <w:rPr>
      <w:rFonts w:cs="Arial"/>
      <w:lang w:eastAsia="zh-TW"/>
    </w:rPr>
  </w:style>
  <w:style w:type="paragraph" w:customStyle="1" w:styleId="StyletabletitleAfter1pt">
    <w:name w:val="Style table title + After:  1 pt"/>
    <w:basedOn w:val="tabletitle"/>
    <w:pPr>
      <w:spacing w:before="0" w:after="0"/>
    </w:pPr>
    <w:rPr>
      <w:rFonts w:cs="PMingLiU"/>
      <w:b w:val="0"/>
    </w:rPr>
  </w:style>
  <w:style w:type="paragraph" w:customStyle="1" w:styleId="winbond10">
    <w:name w:val="winbond 1"/>
    <w:basedOn w:val="Normal"/>
    <w:pPr>
      <w:widowControl/>
      <w:tabs>
        <w:tab w:val="left" w:pos="170"/>
      </w:tabs>
      <w:spacing w:after="0"/>
      <w:jc w:val="right"/>
      <w:textAlignment w:val="auto"/>
    </w:pPr>
    <w:rPr>
      <w:rFonts w:cs="Arial"/>
      <w:b/>
      <w:caps/>
      <w:sz w:val="36"/>
      <w:lang w:eastAsia="zh-TW"/>
    </w:rPr>
  </w:style>
  <w:style w:type="paragraph" w:customStyle="1" w:styleId="winbond20">
    <w:name w:val="winbond 2"/>
    <w:basedOn w:val="Normal"/>
    <w:pPr>
      <w:widowControl/>
      <w:tabs>
        <w:tab w:val="left" w:pos="170"/>
      </w:tabs>
      <w:spacing w:after="200"/>
      <w:jc w:val="right"/>
      <w:textAlignment w:val="auto"/>
    </w:pPr>
    <w:rPr>
      <w:rFonts w:cs="Arial"/>
      <w:b/>
      <w:caps/>
      <w:sz w:val="36"/>
      <w:lang w:eastAsia="zh-TW"/>
    </w:rPr>
  </w:style>
  <w:style w:type="character" w:customStyle="1" w:styleId="HeaderChar">
    <w:name w:val="Header Char"/>
    <w:rPr>
      <w:rFonts w:eastAsia="Arial"/>
      <w:b/>
      <w:caps/>
      <w:sz w:val="36"/>
      <w:lang w:val="en-US" w:eastAsia="en-US" w:bidi="ar-SA"/>
    </w:rPr>
  </w:style>
  <w:style w:type="paragraph" w:customStyle="1" w:styleId="StyletabletitleAfter1pt1">
    <w:name w:val="Style table title + After:  1 pt1"/>
    <w:basedOn w:val="tabletitle"/>
    <w:autoRedefine/>
    <w:pPr>
      <w:spacing w:after="20"/>
    </w:pPr>
    <w:rPr>
      <w:rFonts w:cs="PMingLiU"/>
    </w:rPr>
  </w:style>
  <w:style w:type="paragraph" w:customStyle="1" w:styleId="Styletabletitle10pt">
    <w:name w:val="Style table title + 10 pt"/>
    <w:basedOn w:val="tabletitle"/>
    <w:pPr>
      <w:spacing w:after="48"/>
    </w:pPr>
    <w:rPr>
      <w:b w:val="0"/>
      <w:bCs/>
      <w:caps w:val="0"/>
      <w:szCs w:val="18"/>
    </w:rPr>
  </w:style>
  <w:style w:type="character" w:styleId="FootnoteReference">
    <w:name w:val="footnote reference"/>
    <w:semiHidden/>
    <w:rPr>
      <w:rFonts w:ascii="PMingLiU" w:eastAsia="PMingLiU"/>
      <w:position w:val="6"/>
      <w:sz w:val="16"/>
    </w:rPr>
  </w:style>
  <w:style w:type="paragraph" w:customStyle="1" w:styleId="winbond3">
    <w:name w:val="winbond 3"/>
    <w:basedOn w:val="Normal"/>
    <w:pPr>
      <w:widowControl/>
      <w:spacing w:before="360" w:after="0"/>
      <w:jc w:val="right"/>
    </w:pPr>
    <w:rPr>
      <w:b/>
      <w:caps/>
      <w:noProof/>
      <w:sz w:val="36"/>
    </w:rPr>
  </w:style>
  <w:style w:type="paragraph" w:customStyle="1" w:styleId="StylebullettextAfter0pt">
    <w:name w:val="Style bullet text + After:  0 pt"/>
    <w:basedOn w:val="Normal"/>
    <w:pPr>
      <w:widowControl/>
      <w:tabs>
        <w:tab w:val="left" w:pos="170"/>
        <w:tab w:val="left" w:pos="340"/>
      </w:tabs>
      <w:snapToGrid/>
      <w:spacing w:after="0"/>
    </w:pPr>
    <w:rPr>
      <w:rFonts w:cs="PMingLiU"/>
      <w:noProof/>
    </w:rPr>
  </w:style>
  <w:style w:type="paragraph" w:customStyle="1" w:styleId="StyleAsian95ptBoldAllcapsCentered">
    <w:name w:val="Style (Asian) 新細明體 9.5 pt Bold All caps Centered"/>
    <w:basedOn w:val="Normal"/>
    <w:pPr>
      <w:jc w:val="center"/>
    </w:pPr>
    <w:rPr>
      <w:rFonts w:cs="PMingLiU"/>
      <w:b/>
      <w:bCs/>
      <w:sz w:val="19"/>
      <w:szCs w:val="19"/>
    </w:rPr>
  </w:style>
  <w:style w:type="character" w:customStyle="1" w:styleId="CharChar">
    <w:name w:val="Char Char"/>
    <w:rPr>
      <w:rFonts w:ascii="Arial" w:eastAsia="MingLiU" w:hAnsi="Arial"/>
      <w:lang w:val="en-US" w:eastAsia="en-US" w:bidi="ar-SA"/>
    </w:rPr>
  </w:style>
  <w:style w:type="paragraph" w:styleId="Date">
    <w:name w:val="Date"/>
    <w:basedOn w:val="Normal"/>
    <w:next w:val="Normal"/>
    <w:link w:val="DateChar"/>
    <w:pPr>
      <w:snapToGrid/>
      <w:spacing w:before="0" w:after="60"/>
    </w:pPr>
  </w:style>
  <w:style w:type="paragraph" w:customStyle="1" w:styleId="stylesfrcontentleft0cmhanging611ch0">
    <w:name w:val="stylesfrcontentleft0cmhanging611ch"/>
    <w:basedOn w:val="Normal"/>
    <w:pPr>
      <w:widowControl/>
      <w:adjustRightInd/>
      <w:snapToGrid/>
      <w:spacing w:before="0" w:after="60"/>
      <w:ind w:left="1100" w:hanging="1100"/>
      <w:textAlignment w:val="auto"/>
    </w:pPr>
    <w:rPr>
      <w:rFonts w:eastAsia="MS Mincho" w:cs="Arial"/>
      <w:lang w:eastAsia="zh-CN"/>
    </w:rPr>
  </w:style>
  <w:style w:type="paragraph" w:customStyle="1" w:styleId="StyleStyleSFRContentLeft0cmHanging611chJustified">
    <w:name w:val="Style Style SFR Content + Left:  0 cm Hanging:  6.11 ch + Justified..."/>
    <w:basedOn w:val="StyleSFRContentLeft0cmHanging611ch"/>
    <w:autoRedefine/>
    <w:pPr>
      <w:ind w:left="1400" w:hangingChars="700" w:hanging="1400"/>
    </w:pPr>
  </w:style>
  <w:style w:type="paragraph" w:customStyle="1" w:styleId="StyleStyleSFRContentLeft0cmHanging611chLeft0">
    <w:name w:val="Style Style SFR Content + Left:  0 cm Hanging:  6.11 ch + Left:  0 ..."/>
    <w:basedOn w:val="StyleSFRContentLeft0cmHanging611ch"/>
    <w:autoRedefine/>
  </w:style>
  <w:style w:type="paragraph" w:customStyle="1" w:styleId="StyleStyleSFRContentLeft0cmHanging611chJustified1">
    <w:name w:val="Style Style SFR Content + Left:  0 cm Hanging:  6.11 ch + Justified...1"/>
    <w:basedOn w:val="StyleSFRContentLeft0cmHanging611ch"/>
    <w:autoRedefine/>
    <w:pPr>
      <w:ind w:left="1400" w:hangingChars="700" w:hanging="1400"/>
    </w:pPr>
  </w:style>
  <w:style w:type="paragraph" w:customStyle="1" w:styleId="StyleStyleSFRContentLeft0cmHanging611chJustified2">
    <w:name w:val="Style Style SFR Content + Left:  0 cm Hanging:  6.11 ch + Justified...2"/>
    <w:basedOn w:val="StyleSFRContentLeft0cmHanging611ch"/>
    <w:autoRedefine/>
  </w:style>
  <w:style w:type="paragraph" w:customStyle="1" w:styleId="StyleSFRContentLeft0cmHanging611chJustified3">
    <w:name w:val="Style SFR Content + Left:  0 cm Hanging:  6.11 ch + Justified...3"/>
    <w:basedOn w:val="StyleSFRContentLeft0cmHanging611ch"/>
    <w:link w:val="StyleSFRContentLeft0cmHanging611chJustified3Char"/>
  </w:style>
  <w:style w:type="paragraph" w:styleId="TableofFigures">
    <w:name w:val="table of figures"/>
    <w:basedOn w:val="Normal"/>
    <w:next w:val="Normal"/>
    <w:uiPriority w:val="99"/>
    <w:pPr>
      <w:ind w:leftChars="200" w:left="200" w:hangingChars="200" w:hanging="200"/>
    </w:pPr>
  </w:style>
  <w:style w:type="paragraph" w:styleId="DocumentMap">
    <w:name w:val="Document Map"/>
    <w:basedOn w:val="Normal"/>
    <w:link w:val="DocumentMapChar"/>
    <w:semiHidden/>
    <w:pPr>
      <w:shd w:val="clear" w:color="auto" w:fill="000080"/>
    </w:pPr>
    <w:rPr>
      <w:rFonts w:eastAsia="MS Gothic"/>
    </w:rPr>
  </w:style>
  <w:style w:type="paragraph" w:styleId="Index6">
    <w:name w:val="index 6"/>
    <w:basedOn w:val="Normal"/>
    <w:next w:val="Normal"/>
    <w:autoRedefine/>
    <w:semiHidden/>
    <w:pPr>
      <w:widowControl/>
      <w:tabs>
        <w:tab w:val="left" w:pos="170"/>
      </w:tabs>
      <w:ind w:left="1200" w:hanging="200"/>
      <w:jc w:val="center"/>
      <w:textAlignment w:val="auto"/>
    </w:pPr>
    <w:rPr>
      <w:rFonts w:cs="Arial"/>
      <w:lang w:eastAsia="zh-TW"/>
    </w:rPr>
  </w:style>
  <w:style w:type="paragraph" w:styleId="Index4">
    <w:name w:val="index 4"/>
    <w:basedOn w:val="Normal"/>
    <w:next w:val="Normal"/>
    <w:autoRedefine/>
    <w:semiHidden/>
    <w:pPr>
      <w:widowControl/>
      <w:tabs>
        <w:tab w:val="left" w:pos="170"/>
      </w:tabs>
      <w:ind w:left="800" w:hanging="200"/>
      <w:textAlignment w:val="auto"/>
    </w:pPr>
    <w:rPr>
      <w:rFonts w:cs="Arial"/>
      <w:lang w:eastAsia="zh-TW"/>
    </w:rPr>
  </w:style>
  <w:style w:type="paragraph" w:styleId="Index1">
    <w:name w:val="index 1"/>
    <w:basedOn w:val="Normal"/>
    <w:next w:val="Normal"/>
    <w:autoRedefine/>
    <w:semiHidden/>
    <w:pPr>
      <w:widowControl/>
      <w:tabs>
        <w:tab w:val="left" w:pos="170"/>
      </w:tabs>
      <w:ind w:left="200" w:hanging="200"/>
      <w:textAlignment w:val="auto"/>
    </w:pPr>
    <w:rPr>
      <w:rFonts w:cs="Arial"/>
      <w:lang w:eastAsia="zh-TW"/>
    </w:rPr>
  </w:style>
  <w:style w:type="paragraph" w:customStyle="1" w:styleId="StyleSFRContentLeft0cmHanging611chJustified">
    <w:name w:val="Style SFR Content + Left:  0 cm Hanging:  6.11 ch + Justified"/>
    <w:aliases w:val="Hanging:  1.5 ...."/>
    <w:basedOn w:val="StyleSFRContentLeft0cmHanging611ch"/>
    <w:rPr>
      <w:rFonts w:cs="Arial"/>
    </w:rPr>
  </w:style>
  <w:style w:type="paragraph" w:customStyle="1" w:styleId="NormalBlack">
    <w:name w:val="Normal + Black"/>
    <w:basedOn w:val="Normal"/>
    <w:pPr>
      <w:widowControl/>
      <w:tabs>
        <w:tab w:val="left" w:pos="170"/>
      </w:tabs>
      <w:spacing w:before="0" w:after="0"/>
      <w:textAlignment w:val="auto"/>
    </w:pPr>
    <w:rPr>
      <w:rFonts w:cs="Arial"/>
      <w:color w:val="000000"/>
      <w:sz w:val="18"/>
      <w:szCs w:val="18"/>
      <w:lang w:eastAsia="zh-TW"/>
    </w:rPr>
  </w:style>
  <w:style w:type="paragraph" w:customStyle="1" w:styleId="StyleSFRContentLeft0cmHanging611chJustified3Justified0">
    <w:name w:val="Style SFR Content + Left:  0 cm Hanging:  6.11 ch + Justified...3 + Justified..."/>
    <w:basedOn w:val="StyleSFRContentLeft0cmHanging611chJustified3"/>
    <w:link w:val="StyleSFRContentLeft0cmHanging611chJustified3JustifiedChar"/>
    <w:rsid w:val="00D9023B"/>
    <w:pPr>
      <w:tabs>
        <w:tab w:val="clear" w:pos="1100"/>
      </w:tabs>
      <w:spacing w:before="60" w:after="48"/>
      <w:ind w:left="68" w:firstLineChars="0" w:firstLine="3"/>
      <w:jc w:val="left"/>
    </w:pPr>
  </w:style>
  <w:style w:type="paragraph" w:customStyle="1" w:styleId="NormalArial">
    <w:name w:val="Normal + Arial"/>
    <w:aliases w:val="10 pt"/>
    <w:basedOn w:val="NormalCenter"/>
    <w:autoRedefine/>
    <w:rsid w:val="00613BA2"/>
    <w:pPr>
      <w:overflowPunct/>
      <w:autoSpaceDE/>
      <w:autoSpaceDN/>
      <w:adjustRightInd/>
      <w:snapToGrid/>
      <w:spacing w:before="0" w:after="0"/>
      <w:jc w:val="both"/>
      <w:textAlignment w:val="auto"/>
    </w:pPr>
    <w:rPr>
      <w:rFonts w:eastAsia="Arial" w:cs="PMingLiU"/>
      <w:i/>
      <w:color w:val="000000"/>
      <w:kern w:val="2"/>
      <w:lang w:eastAsia="zh-TW"/>
    </w:rPr>
  </w:style>
  <w:style w:type="paragraph" w:customStyle="1" w:styleId="NormalJustified">
    <w:name w:val="Normal + Justified"/>
    <w:basedOn w:val="tabletext1L"/>
    <w:pPr>
      <w:ind w:leftChars="72" w:left="144" w:rightChars="66" w:right="132" w:firstLine="3"/>
    </w:pPr>
  </w:style>
  <w:style w:type="paragraph" w:customStyle="1" w:styleId="NormalBlue">
    <w:name w:val="Normal + Blue"/>
    <w:aliases w:val="Justified"/>
    <w:basedOn w:val="Normal"/>
    <w:rPr>
      <w:color w:val="0000FF"/>
    </w:rPr>
  </w:style>
  <w:style w:type="paragraph" w:customStyle="1" w:styleId="StyleHeading1Arial">
    <w:name w:val="Style Heading 1 + Arial"/>
    <w:basedOn w:val="Heading1"/>
    <w:autoRedefine/>
    <w:pPr>
      <w:tabs>
        <w:tab w:val="clear" w:pos="432"/>
        <w:tab w:val="num" w:pos="510"/>
      </w:tabs>
      <w:overflowPunct/>
      <w:autoSpaceDE/>
      <w:autoSpaceDN/>
      <w:adjustRightInd/>
      <w:ind w:left="510" w:hanging="510"/>
      <w:textAlignment w:val="auto"/>
    </w:pPr>
    <w:rPr>
      <w:rFonts w:cs="Arial"/>
      <w:bCs w:val="0"/>
      <w:kern w:val="0"/>
      <w:lang w:eastAsia="zh-TW"/>
    </w:rPr>
  </w:style>
  <w:style w:type="character" w:customStyle="1" w:styleId="NormalCenterChar">
    <w:name w:val="Normal Center Char"/>
    <w:rPr>
      <w:rFonts w:ascii="Arial" w:eastAsia="MingLiU" w:hAnsi="Arial"/>
      <w:lang w:val="en-US" w:eastAsia="en-US" w:bidi="ar-SA"/>
    </w:rPr>
  </w:style>
  <w:style w:type="character" w:customStyle="1" w:styleId="NormalArialChar">
    <w:name w:val="Normal + Arial Char"/>
    <w:aliases w:val="10 pt Char"/>
    <w:rPr>
      <w:rFonts w:ascii="Arial" w:eastAsia="Arial" w:hAnsi="Arial" w:cs="PMingLiU"/>
      <w:b/>
      <w:i/>
      <w:color w:val="000000"/>
      <w:kern w:val="2"/>
      <w:lang w:val="en-US" w:eastAsia="zh-TW" w:bidi="ar-SA"/>
    </w:rPr>
  </w:style>
  <w:style w:type="paragraph" w:customStyle="1" w:styleId="Tableofcontent">
    <w:name w:val="Table of content"/>
    <w:next w:val="Normal"/>
    <w:pPr>
      <w:spacing w:before="240" w:after="240"/>
    </w:pPr>
    <w:rPr>
      <w:rFonts w:ascii="Arial" w:hAnsi="Arial"/>
      <w:b/>
      <w:i/>
      <w:sz w:val="24"/>
      <w:szCs w:val="24"/>
      <w:lang w:eastAsia="zh-CN"/>
    </w:rPr>
  </w:style>
  <w:style w:type="paragraph" w:customStyle="1" w:styleId="BulletText">
    <w:name w:val="Bullet Text"/>
    <w:basedOn w:val="Normal"/>
    <w:link w:val="BulletTextChar0"/>
    <w:rsid w:val="009F0B34"/>
    <w:pPr>
      <w:widowControl/>
      <w:numPr>
        <w:numId w:val="3"/>
      </w:numPr>
      <w:tabs>
        <w:tab w:val="left" w:pos="340"/>
      </w:tabs>
      <w:snapToGrid/>
    </w:pPr>
    <w:rPr>
      <w:rFonts w:eastAsia="Arial"/>
    </w:rPr>
  </w:style>
  <w:style w:type="character" w:customStyle="1" w:styleId="Heading1Char">
    <w:name w:val="Heading 1 Char"/>
    <w:link w:val="Heading1"/>
    <w:rsid w:val="00490D26"/>
    <w:rPr>
      <w:rFonts w:ascii="Arial" w:hAnsi="Arial"/>
      <w:b/>
      <w:bCs/>
      <w:color w:val="C00000"/>
      <w:kern w:val="28"/>
      <w:sz w:val="32"/>
      <w:szCs w:val="24"/>
      <w:lang w:eastAsia="en-US"/>
    </w:rPr>
  </w:style>
  <w:style w:type="paragraph" w:customStyle="1" w:styleId="StyleNormalArial10ptBlackJustified">
    <w:name w:val="Style Normal + Arial 10 pt Black Justified"/>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customStyle="1" w:styleId="NormalArial10pt">
    <w:name w:val="Normal + Arial 10 pt"/>
    <w:basedOn w:val="Normal"/>
    <w:autoRedefine/>
    <w:rsid w:val="003608DC"/>
    <w:pPr>
      <w:overflowPunct/>
      <w:autoSpaceDE/>
      <w:autoSpaceDN/>
      <w:adjustRightInd/>
      <w:snapToGrid/>
      <w:spacing w:before="0" w:after="0"/>
      <w:textAlignment w:val="auto"/>
    </w:pPr>
    <w:rPr>
      <w:rFonts w:eastAsia="Arial" w:cs="PMingLiU"/>
      <w:color w:val="000000"/>
      <w:kern w:val="2"/>
      <w:lang w:eastAsia="zh-TW"/>
    </w:rPr>
  </w:style>
  <w:style w:type="paragraph" w:styleId="Title">
    <w:name w:val="Title"/>
    <w:basedOn w:val="Normal"/>
    <w:link w:val="TitleChar"/>
    <w:autoRedefine/>
    <w:rsid w:val="003608DC"/>
    <w:pPr>
      <w:widowControl/>
      <w:overflowPunct/>
      <w:autoSpaceDE/>
      <w:autoSpaceDN/>
      <w:adjustRightInd/>
      <w:snapToGrid/>
      <w:spacing w:before="240" w:after="60"/>
      <w:jc w:val="center"/>
      <w:textAlignment w:val="auto"/>
    </w:pPr>
    <w:rPr>
      <w:rFonts w:eastAsia="Arial" w:cs="Arial"/>
      <w:b/>
      <w:bCs/>
      <w:kern w:val="28"/>
      <w:sz w:val="40"/>
      <w:szCs w:val="40"/>
      <w:lang w:eastAsia="zh-TW"/>
    </w:rPr>
  </w:style>
  <w:style w:type="paragraph" w:customStyle="1" w:styleId="StyleAsianAsian9ptBoldItalicBlack">
    <w:name w:val="Style (Asian) Asian 9 pt Bold Italic Black"/>
    <w:basedOn w:val="Normal"/>
    <w:autoRedefine/>
    <w:rsid w:val="003608DC"/>
    <w:pPr>
      <w:widowControl/>
      <w:overflowPunct/>
      <w:autoSpaceDE/>
      <w:autoSpaceDN/>
      <w:adjustRightInd/>
      <w:snapToGrid/>
      <w:spacing w:before="0" w:after="0"/>
      <w:textAlignment w:val="auto"/>
    </w:pPr>
    <w:rPr>
      <w:rFonts w:eastAsia="Arial" w:cs="Arial"/>
      <w:b/>
      <w:i/>
      <w:iCs/>
      <w:color w:val="000000"/>
      <w:sz w:val="16"/>
      <w:szCs w:val="24"/>
      <w:lang w:eastAsia="zh-TW"/>
    </w:rPr>
  </w:style>
  <w:style w:type="paragraph" w:customStyle="1" w:styleId="tableheader">
    <w:name w:val="table_header"/>
    <w:basedOn w:val="Normal"/>
    <w:rsid w:val="003608DC"/>
    <w:pPr>
      <w:widowControl/>
      <w:overflowPunct/>
      <w:autoSpaceDE/>
      <w:autoSpaceDN/>
      <w:adjustRightInd/>
      <w:snapToGrid/>
      <w:spacing w:before="0" w:after="0"/>
      <w:jc w:val="center"/>
      <w:textAlignment w:val="auto"/>
    </w:pPr>
    <w:rPr>
      <w:rFonts w:eastAsia="Arial"/>
      <w:b/>
      <w:bCs/>
      <w:lang w:eastAsia="zh-TW"/>
    </w:rPr>
  </w:style>
  <w:style w:type="paragraph" w:customStyle="1" w:styleId="tablecontentmid">
    <w:name w:val="table_content_mid"/>
    <w:basedOn w:val="Normal"/>
    <w:rsid w:val="003608DC"/>
    <w:pPr>
      <w:widowControl/>
      <w:overflowPunct/>
      <w:autoSpaceDE/>
      <w:autoSpaceDN/>
      <w:adjustRightInd/>
      <w:snapToGrid/>
      <w:spacing w:before="0" w:after="0"/>
      <w:jc w:val="center"/>
      <w:textAlignment w:val="auto"/>
    </w:pPr>
    <w:rPr>
      <w:rFonts w:eastAsia="Arial"/>
      <w:lang w:eastAsia="zh-TW"/>
    </w:rPr>
  </w:style>
  <w:style w:type="paragraph" w:customStyle="1" w:styleId="featurefinger">
    <w:name w:val="feature_finger"/>
    <w:basedOn w:val="Normal"/>
    <w:rsid w:val="003608DC"/>
    <w:pPr>
      <w:widowControl/>
      <w:overflowPunct/>
      <w:autoSpaceDE/>
      <w:autoSpaceDN/>
      <w:adjustRightInd/>
      <w:snapToGrid/>
      <w:spacing w:before="0" w:after="0"/>
      <w:ind w:left="283" w:hanging="283"/>
      <w:textAlignment w:val="auto"/>
    </w:pPr>
    <w:rPr>
      <w:rFonts w:eastAsia="Arial"/>
      <w:lang w:eastAsia="zh-TW"/>
    </w:rPr>
  </w:style>
  <w:style w:type="paragraph" w:customStyle="1" w:styleId="featurediamond">
    <w:name w:val="feature_diamond"/>
    <w:basedOn w:val="featurefinger"/>
    <w:rsid w:val="003608DC"/>
  </w:style>
  <w:style w:type="paragraph" w:customStyle="1" w:styleId="featurepencil">
    <w:name w:val="feature_pencil"/>
    <w:basedOn w:val="featurediamond"/>
    <w:rsid w:val="003608DC"/>
  </w:style>
  <w:style w:type="paragraph" w:styleId="Subtitle">
    <w:name w:val="Subtitle"/>
    <w:basedOn w:val="Normal"/>
    <w:link w:val="SubtitleChar"/>
    <w:rsid w:val="003608DC"/>
    <w:pPr>
      <w:widowControl/>
      <w:overflowPunct/>
      <w:autoSpaceDE/>
      <w:autoSpaceDN/>
      <w:adjustRightInd/>
      <w:snapToGrid/>
      <w:spacing w:before="0" w:after="60"/>
      <w:jc w:val="center"/>
      <w:textAlignment w:val="auto"/>
    </w:pPr>
    <w:rPr>
      <w:rFonts w:eastAsia="Arial"/>
      <w:i/>
      <w:iCs/>
      <w:lang w:eastAsia="zh-TW"/>
    </w:rPr>
  </w:style>
  <w:style w:type="paragraph" w:customStyle="1" w:styleId="tablecontentleft">
    <w:name w:val="table_content_left"/>
    <w:basedOn w:val="NormalIndent"/>
    <w:rsid w:val="003608DC"/>
    <w:pPr>
      <w:widowControl/>
      <w:overflowPunct/>
      <w:autoSpaceDE/>
      <w:autoSpaceDN/>
      <w:adjustRightInd/>
      <w:snapToGrid/>
      <w:spacing w:after="120"/>
      <w:ind w:left="0"/>
      <w:jc w:val="left"/>
      <w:textAlignment w:val="auto"/>
    </w:pPr>
    <w:rPr>
      <w:rFonts w:ascii="Arial" w:eastAsia="Arial" w:hAnsi="Arial"/>
      <w:lang w:eastAsia="zh-TW"/>
    </w:rPr>
  </w:style>
  <w:style w:type="character" w:customStyle="1" w:styleId="specialwordBI">
    <w:name w:val="special_word_BI"/>
    <w:rsid w:val="003608DC"/>
    <w:rPr>
      <w:rFonts w:ascii="PMingLiU" w:eastAsia="PMingLiU"/>
      <w:b/>
      <w:bCs/>
      <w:i/>
      <w:iCs/>
      <w:sz w:val="24"/>
      <w:szCs w:val="24"/>
    </w:rPr>
  </w:style>
  <w:style w:type="character" w:customStyle="1" w:styleId="specialwordBU">
    <w:name w:val="special_word_BU"/>
    <w:rsid w:val="003608DC"/>
    <w:rPr>
      <w:rFonts w:ascii="PMingLiU" w:eastAsia="PMingLiU"/>
      <w:b/>
      <w:bCs/>
      <w:sz w:val="24"/>
      <w:szCs w:val="24"/>
      <w:u w:val="single"/>
    </w:rPr>
  </w:style>
  <w:style w:type="paragraph" w:customStyle="1" w:styleId="Headertitle">
    <w:name w:val="Header_title"/>
    <w:basedOn w:val="Normal"/>
    <w:rsid w:val="003608DC"/>
    <w:pPr>
      <w:widowControl/>
      <w:tabs>
        <w:tab w:val="right" w:pos="9781"/>
      </w:tabs>
      <w:overflowPunct/>
      <w:autoSpaceDE/>
      <w:autoSpaceDN/>
      <w:adjustRightInd/>
      <w:snapToGrid/>
      <w:spacing w:before="0" w:after="0"/>
      <w:textAlignment w:val="auto"/>
    </w:pPr>
    <w:rPr>
      <w:rFonts w:eastAsia="Arial"/>
      <w:b/>
      <w:bCs/>
      <w:sz w:val="36"/>
      <w:szCs w:val="36"/>
      <w:lang w:eastAsia="zh-TW"/>
    </w:rPr>
  </w:style>
  <w:style w:type="paragraph" w:customStyle="1" w:styleId="Headernumber">
    <w:name w:val="Header_number"/>
    <w:basedOn w:val="Normal"/>
    <w:rsid w:val="003608DC"/>
    <w:pPr>
      <w:widowControl/>
      <w:tabs>
        <w:tab w:val="right" w:pos="9781"/>
      </w:tabs>
      <w:overflowPunct/>
      <w:autoSpaceDE/>
      <w:autoSpaceDN/>
      <w:adjustRightInd/>
      <w:snapToGrid/>
      <w:spacing w:before="0" w:after="0"/>
      <w:textAlignment w:val="auto"/>
    </w:pPr>
    <w:rPr>
      <w:rFonts w:eastAsia="Arial"/>
      <w:b/>
      <w:bCs/>
      <w:sz w:val="32"/>
      <w:szCs w:val="32"/>
      <w:lang w:eastAsia="zh-TW"/>
    </w:rPr>
  </w:style>
  <w:style w:type="paragraph" w:customStyle="1" w:styleId="featuresequare">
    <w:name w:val="feature_sequare"/>
    <w:basedOn w:val="featurepencil"/>
    <w:rsid w:val="003608DC"/>
    <w:pPr>
      <w:ind w:left="1003"/>
    </w:pPr>
  </w:style>
  <w:style w:type="paragraph" w:styleId="EndnoteText">
    <w:name w:val="endnote text"/>
    <w:basedOn w:val="Normal"/>
    <w:link w:val="EndnoteTextChar"/>
    <w:semiHidden/>
    <w:rsid w:val="003608DC"/>
    <w:pPr>
      <w:widowControl/>
      <w:overflowPunct/>
      <w:autoSpaceDE/>
      <w:autoSpaceDN/>
      <w:adjustRightInd/>
      <w:snapToGrid/>
      <w:spacing w:before="0" w:after="0"/>
      <w:textAlignment w:val="auto"/>
    </w:pPr>
    <w:rPr>
      <w:rFonts w:eastAsia="Arial"/>
      <w:lang w:eastAsia="zh-TW"/>
    </w:rPr>
  </w:style>
  <w:style w:type="paragraph" w:customStyle="1" w:styleId="Standardcontext">
    <w:name w:val="Standard context"/>
    <w:basedOn w:val="Normal"/>
    <w:rsid w:val="003608DC"/>
    <w:pPr>
      <w:snapToGrid/>
      <w:spacing w:before="0" w:after="0"/>
      <w:ind w:left="567" w:right="567"/>
    </w:pPr>
    <w:rPr>
      <w:rFonts w:ascii="PMingLiU" w:eastAsia="Arial"/>
      <w:color w:val="000000"/>
    </w:rPr>
  </w:style>
  <w:style w:type="paragraph" w:customStyle="1" w:styleId="StyleHeading2">
    <w:name w:val="Style Heading 2"/>
    <w:basedOn w:val="Heading2"/>
    <w:rsid w:val="003608DC"/>
    <w:pPr>
      <w:numPr>
        <w:ilvl w:val="0"/>
        <w:numId w:val="0"/>
      </w:numPr>
      <w:tabs>
        <w:tab w:val="num" w:pos="776"/>
      </w:tabs>
      <w:spacing w:after="72"/>
      <w:ind w:left="776" w:hanging="576"/>
    </w:pPr>
    <w:rPr>
      <w:rFonts w:eastAsia="Arial" w:cs="Times New Roman"/>
      <w:b w:val="0"/>
      <w:bCs/>
      <w:sz w:val="22"/>
      <w:szCs w:val="22"/>
      <w:lang w:eastAsia="en-US"/>
    </w:rPr>
  </w:style>
  <w:style w:type="paragraph" w:customStyle="1" w:styleId="Style1">
    <w:name w:val="Style1"/>
    <w:basedOn w:val="TOC3"/>
    <w:autoRedefine/>
    <w:rsid w:val="003608DC"/>
    <w:pPr>
      <w:tabs>
        <w:tab w:val="left" w:pos="1080"/>
        <w:tab w:val="left" w:pos="1260"/>
        <w:tab w:val="right" w:leader="dot" w:pos="9772"/>
        <w:tab w:val="right" w:leader="dot" w:pos="9890"/>
      </w:tabs>
      <w:overflowPunct/>
      <w:autoSpaceDE/>
      <w:autoSpaceDN/>
      <w:adjustRightInd/>
      <w:ind w:left="357"/>
    </w:pPr>
    <w:rPr>
      <w:rFonts w:eastAsia="Arial" w:cs="Times New Roman"/>
      <w:iCs/>
      <w:lang w:eastAsia="zh-TW"/>
    </w:rPr>
  </w:style>
  <w:style w:type="paragraph" w:customStyle="1" w:styleId="StyleHeading1Orange">
    <w:name w:val="Style Heading 1 + Orange"/>
    <w:basedOn w:val="Heading1"/>
    <w:autoRedefine/>
    <w:rsid w:val="003608DC"/>
    <w:pPr>
      <w:widowControl/>
      <w:numPr>
        <w:numId w:val="0"/>
      </w:numPr>
      <w:overflowPunct/>
      <w:autoSpaceDE/>
      <w:autoSpaceDN/>
      <w:adjustRightInd/>
      <w:spacing w:after="72"/>
      <w:textAlignment w:val="auto"/>
    </w:pPr>
    <w:rPr>
      <w:rFonts w:eastAsia="Arial"/>
      <w:color w:val="FF6600"/>
      <w:szCs w:val="20"/>
    </w:rPr>
  </w:style>
  <w:style w:type="table" w:styleId="TableGrid">
    <w:name w:val="Table Grid"/>
    <w:basedOn w:val="TableNormal"/>
    <w:rsid w:val="003608DC"/>
    <w:pPr>
      <w:overflowPunct w:val="0"/>
      <w:autoSpaceDE w:val="0"/>
      <w:autoSpaceDN w:val="0"/>
      <w:adjustRightInd w:val="0"/>
      <w:spacing w:before="48" w:after="48"/>
      <w:jc w:val="both"/>
      <w:textAlignment w:val="baseline"/>
    </w:pPr>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lockdiagram">
    <w:name w:val="Block diagram"/>
    <w:basedOn w:val="Caption"/>
    <w:rsid w:val="003608DC"/>
    <w:pPr>
      <w:widowControl/>
      <w:snapToGrid/>
    </w:pPr>
    <w:rPr>
      <w:rFonts w:eastAsia="Arial"/>
      <w:lang w:eastAsia="zh-TW"/>
    </w:rPr>
  </w:style>
  <w:style w:type="paragraph" w:customStyle="1" w:styleId="StyleHeading1Before3ptAfter6pt">
    <w:name w:val="Style Heading 1 + Before:  3 pt After:  6 pt"/>
    <w:basedOn w:val="Heading1"/>
    <w:autoRedefine/>
    <w:rsid w:val="003608DC"/>
    <w:pPr>
      <w:widowControl/>
      <w:numPr>
        <w:numId w:val="0"/>
      </w:numPr>
      <w:overflowPunct/>
      <w:autoSpaceDE/>
      <w:autoSpaceDN/>
      <w:adjustRightInd/>
      <w:textAlignment w:val="auto"/>
    </w:pPr>
    <w:rPr>
      <w:rFonts w:eastAsia="Arial" w:cs="PMingLiU"/>
      <w:szCs w:val="20"/>
    </w:rPr>
  </w:style>
  <w:style w:type="paragraph" w:customStyle="1" w:styleId="Style1stsmalltitleTimesNewRoman">
    <w:name w:val="Style 1st small title + Times New Roman"/>
    <w:basedOn w:val="1stsmalltitle"/>
    <w:link w:val="Style1stsmalltitleTimesNewRomanChar"/>
    <w:autoRedefine/>
    <w:rsid w:val="003608DC"/>
    <w:pPr>
      <w:widowControl/>
      <w:overflowPunct/>
      <w:autoSpaceDE/>
      <w:autoSpaceDN/>
      <w:adjustRightInd/>
      <w:snapToGrid/>
      <w:spacing w:before="120" w:after="60"/>
      <w:jc w:val="left"/>
      <w:textAlignment w:val="auto"/>
    </w:pPr>
    <w:rPr>
      <w:rFonts w:eastAsia="Arial"/>
      <w:b w:val="0"/>
      <w:bCs w:val="0"/>
      <w:noProof w:val="0"/>
      <w:szCs w:val="23"/>
      <w:lang w:eastAsia="zh-TW"/>
    </w:rPr>
  </w:style>
  <w:style w:type="character" w:customStyle="1" w:styleId="Style1stsmalltitleTimesNewRomanChar">
    <w:name w:val="Style 1st small title + Times New Roman Char"/>
    <w:link w:val="Style1stsmalltitleTimesNewRoman"/>
    <w:rsid w:val="003608DC"/>
    <w:rPr>
      <w:rFonts w:ascii="Arial" w:eastAsia="Arial" w:hAnsi="Arial"/>
      <w:b/>
      <w:bCs/>
      <w:noProof/>
      <w:sz w:val="24"/>
      <w:szCs w:val="23"/>
      <w:lang w:val="en-US" w:eastAsia="zh-TW" w:bidi="ar-SA"/>
    </w:rPr>
  </w:style>
  <w:style w:type="paragraph" w:customStyle="1" w:styleId="StyleHeading4Auto">
    <w:name w:val="Style Heading 4 + Auto"/>
    <w:basedOn w:val="Heading4"/>
    <w:autoRedefine/>
    <w:rsid w:val="003608DC"/>
    <w:pPr>
      <w:widowControl/>
      <w:numPr>
        <w:ilvl w:val="0"/>
        <w:numId w:val="0"/>
      </w:numPr>
      <w:overflowPunct/>
      <w:autoSpaceDE/>
      <w:autoSpaceDN/>
      <w:adjustRightInd/>
      <w:spacing w:beforeLines="60" w:after="60"/>
      <w:textAlignment w:val="auto"/>
    </w:pPr>
    <w:rPr>
      <w:rFonts w:cs="Arial"/>
    </w:rPr>
  </w:style>
  <w:style w:type="paragraph" w:customStyle="1" w:styleId="StyleHeading2Left">
    <w:name w:val="Style Heading 2 + Left"/>
    <w:basedOn w:val="Heading2"/>
    <w:autoRedefine/>
    <w:rsid w:val="003608DC"/>
    <w:pPr>
      <w:numPr>
        <w:ilvl w:val="0"/>
        <w:numId w:val="0"/>
      </w:numPr>
      <w:spacing w:after="72"/>
    </w:pPr>
    <w:rPr>
      <w:rFonts w:eastAsia="Arial" w:cs="PMingLiU"/>
      <w:bCs/>
      <w:sz w:val="22"/>
      <w:szCs w:val="22"/>
      <w:lang w:eastAsia="en-US"/>
    </w:rPr>
  </w:style>
  <w:style w:type="character" w:customStyle="1" w:styleId="Style12pt">
    <w:name w:val="Style 新細明體 12 pt"/>
    <w:rsid w:val="003608DC"/>
    <w:rPr>
      <w:rFonts w:ascii="PMingLiU" w:eastAsia="PMingLiU" w:hAnsi="PMingLiU"/>
      <w:sz w:val="24"/>
    </w:rPr>
  </w:style>
  <w:style w:type="paragraph" w:customStyle="1" w:styleId="StyleNormaltableArial">
    <w:name w:val="Style Normal table + Arial"/>
    <w:basedOn w:val="Normal"/>
    <w:autoRedefine/>
    <w:rsid w:val="003608DC"/>
    <w:pPr>
      <w:widowControl/>
      <w:overflowPunct/>
      <w:autoSpaceDE/>
      <w:autoSpaceDN/>
      <w:adjustRightInd/>
      <w:snapToGrid/>
      <w:spacing w:before="0" w:after="0"/>
      <w:jc w:val="center"/>
      <w:textAlignment w:val="auto"/>
    </w:pPr>
    <w:rPr>
      <w:rFonts w:eastAsia="Arial"/>
      <w:sz w:val="28"/>
      <w:lang w:eastAsia="zh-TW"/>
    </w:rPr>
  </w:style>
  <w:style w:type="character" w:styleId="EndnoteReference">
    <w:name w:val="endnote reference"/>
    <w:semiHidden/>
    <w:rsid w:val="003608DC"/>
    <w:rPr>
      <w:vertAlign w:val="superscript"/>
    </w:rPr>
  </w:style>
  <w:style w:type="character" w:customStyle="1" w:styleId="CharChar3">
    <w:name w:val="Char Char3"/>
    <w:rsid w:val="003608DC"/>
    <w:rPr>
      <w:rFonts w:ascii="Arial" w:eastAsia="MingLiU" w:hAnsi="Arial"/>
      <w:b/>
      <w:bCs/>
      <w:caps/>
      <w:kern w:val="28"/>
      <w:sz w:val="24"/>
      <w:lang w:val="en-US" w:eastAsia="en-US" w:bidi="ar-SA"/>
    </w:rPr>
  </w:style>
  <w:style w:type="paragraph" w:customStyle="1" w:styleId="1stsmalltitle0">
    <w:name w:val="1stsmalltit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Heading2Char">
    <w:name w:val="Heading 2 Char"/>
    <w:link w:val="Heading2"/>
    <w:rsid w:val="00D63867"/>
    <w:rPr>
      <w:rFonts w:ascii="Arial" w:hAnsi="Arial" w:cs="Arial"/>
      <w:b/>
      <w:color w:val="C00000"/>
      <w:sz w:val="28"/>
      <w:szCs w:val="23"/>
    </w:rPr>
  </w:style>
  <w:style w:type="character" w:customStyle="1" w:styleId="Heading3Char">
    <w:name w:val="Heading 3 Char"/>
    <w:link w:val="Heading3"/>
    <w:rsid w:val="00D63867"/>
    <w:rPr>
      <w:rFonts w:ascii="Arial" w:hAnsi="Arial"/>
      <w:b/>
      <w:bCs/>
      <w:color w:val="C00000"/>
      <w:sz w:val="26"/>
      <w:szCs w:val="21"/>
    </w:rPr>
  </w:style>
  <w:style w:type="table" w:styleId="TableElegant">
    <w:name w:val="Table Elegant"/>
    <w:basedOn w:val="TableNormal"/>
    <w:rsid w:val="003608DC"/>
    <w:pPr>
      <w:widowControl w:val="0"/>
      <w:overflowPunct w:val="0"/>
      <w:autoSpaceDE w:val="0"/>
      <w:autoSpaceDN w:val="0"/>
      <w:adjustRightInd w:val="0"/>
      <w:snapToGrid w:val="0"/>
      <w:spacing w:before="48" w:after="48"/>
      <w:textAlignment w:val="baseline"/>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StyleNormaltable12pt">
    <w:name w:val="Style Normal table + 12 pt"/>
    <w:basedOn w:val="TableNormal1"/>
    <w:link w:val="StyleNormaltable12ptChar"/>
    <w:autoRedefine/>
    <w:rsid w:val="003608DC"/>
    <w:pPr>
      <w:tabs>
        <w:tab w:val="clear" w:pos="170"/>
      </w:tabs>
      <w:overflowPunct/>
      <w:autoSpaceDE/>
      <w:autoSpaceDN/>
      <w:adjustRightInd/>
      <w:snapToGrid/>
      <w:spacing w:before="0" w:after="0"/>
    </w:pPr>
    <w:rPr>
      <w:szCs w:val="24"/>
    </w:rPr>
  </w:style>
  <w:style w:type="character" w:customStyle="1" w:styleId="NormaltableChar">
    <w:name w:val="Normal table Char"/>
    <w:link w:val="TableNormal1"/>
    <w:rsid w:val="003608DC"/>
    <w:rPr>
      <w:rFonts w:ascii="Arial" w:eastAsia="PMingLiU" w:hAnsi="Arial" w:cs="Arial"/>
      <w:lang w:val="en-US" w:eastAsia="zh-TW" w:bidi="ar-SA"/>
    </w:rPr>
  </w:style>
  <w:style w:type="character" w:customStyle="1" w:styleId="StyleNormaltable12ptChar">
    <w:name w:val="Style Normal table + 12 pt Char"/>
    <w:link w:val="StyleNormaltable12pt"/>
    <w:rsid w:val="003608DC"/>
    <w:rPr>
      <w:rFonts w:ascii="Arial" w:eastAsia="PMingLiU" w:hAnsi="Arial" w:cs="Arial"/>
      <w:sz w:val="24"/>
      <w:szCs w:val="24"/>
      <w:lang w:val="en-US" w:eastAsia="zh-TW" w:bidi="ar-SA"/>
    </w:rPr>
  </w:style>
  <w:style w:type="character" w:customStyle="1" w:styleId="CaptionChar">
    <w:name w:val="Caption Char"/>
    <w:rsid w:val="003608DC"/>
    <w:rPr>
      <w:rFonts w:ascii="Arial" w:eastAsia="PMingLiU" w:hAnsi="Arial" w:cs="Arial"/>
      <w:bCs/>
      <w:lang w:val="en-US" w:eastAsia="zh-TW" w:bidi="ar-SA"/>
    </w:rPr>
  </w:style>
  <w:style w:type="paragraph" w:customStyle="1" w:styleId="StyleNormalCenterStrikethrough">
    <w:name w:val="Style Normal Center + Strikethrough"/>
    <w:basedOn w:val="NormalCenter"/>
    <w:rsid w:val="003608DC"/>
    <w:pPr>
      <w:widowControl/>
      <w:overflowPunct/>
      <w:autoSpaceDE/>
      <w:autoSpaceDN/>
      <w:adjustRightInd/>
      <w:snapToGrid/>
      <w:spacing w:before="0" w:after="0"/>
      <w:jc w:val="left"/>
      <w:textAlignment w:val="auto"/>
    </w:pPr>
    <w:rPr>
      <w:rFonts w:eastAsia="Arial"/>
      <w:b/>
      <w:strike/>
      <w:color w:val="FF0000"/>
      <w:lang w:eastAsia="zh-TW"/>
    </w:rPr>
  </w:style>
  <w:style w:type="paragraph" w:customStyle="1" w:styleId="StyleStyleforregistertableJustified">
    <w:name w:val="Style Style for register table + Justified"/>
    <w:basedOn w:val="Styleforregistertable"/>
    <w:autoRedefine/>
    <w:rsid w:val="003608DC"/>
    <w:pPr>
      <w:jc w:val="center"/>
    </w:pPr>
    <w:rPr>
      <w:rFonts w:eastAsia="MingLiU" w:cs="PMingLiU"/>
    </w:rPr>
  </w:style>
  <w:style w:type="paragraph" w:customStyle="1" w:styleId="StyleStyleSFRContentLeft0cmHanging611chJustified3">
    <w:name w:val="Style Style SFR Content + Left:  0 cm Hanging:  6.11 ch + Justified...3"/>
    <w:basedOn w:val="StyleSFRContentLeft0cmHanging611chJustified3Justified0"/>
    <w:autoRedefine/>
    <w:rsid w:val="003608DC"/>
    <w:pPr>
      <w:widowControl/>
      <w:snapToGrid/>
      <w:spacing w:before="100" w:beforeAutospacing="1" w:after="100" w:afterAutospacing="1"/>
    </w:pPr>
    <w:rPr>
      <w:rFonts w:eastAsia="MingLiU"/>
    </w:rPr>
  </w:style>
  <w:style w:type="paragraph" w:customStyle="1" w:styleId="StyleSFRContent0">
    <w:name w:val="Style SFR Content 0"/>
    <w:basedOn w:val="StyleSFRContentLeft0cmHanging611chJustified3Justified0"/>
    <w:rsid w:val="003608DC"/>
    <w:pPr>
      <w:widowControl/>
      <w:snapToGrid/>
      <w:spacing w:before="100" w:beforeAutospacing="1" w:after="100" w:afterAutospacing="1"/>
    </w:pPr>
    <w:rPr>
      <w:rFonts w:eastAsia="MingLiU"/>
    </w:rPr>
  </w:style>
  <w:style w:type="paragraph" w:customStyle="1" w:styleId="StyleSFRContenttitle0">
    <w:name w:val="Style SFR Content title 0"/>
    <w:basedOn w:val="StyleSFRContentLeft0cmHanging611chJustified3Justified0"/>
    <w:rsid w:val="003608DC"/>
    <w:pPr>
      <w:widowControl/>
      <w:snapToGrid/>
    </w:pPr>
    <w:rPr>
      <w:rFonts w:eastAsia="MingLiU"/>
      <w:b/>
    </w:rPr>
  </w:style>
  <w:style w:type="paragraph" w:customStyle="1" w:styleId="StyleSFRContent1">
    <w:name w:val="Style SFR Content 1"/>
    <w:basedOn w:val="StyleSFRContent0"/>
    <w:rsid w:val="003608DC"/>
    <w:pPr>
      <w:spacing w:before="0" w:beforeAutospacing="0" w:after="48" w:afterAutospacing="0"/>
      <w:ind w:left="23"/>
    </w:pPr>
  </w:style>
  <w:style w:type="character" w:styleId="Strong">
    <w:name w:val="Strong"/>
    <w:aliases w:val="Code"/>
    <w:basedOn w:val="NormalArialChar"/>
    <w:rsid w:val="00EA5F49"/>
    <w:rPr>
      <w:rFonts w:ascii="Lucida Console" w:eastAsia="宋体" w:hAnsi="Lucida Console" w:cs="PMingLiU"/>
      <w:b w:val="0"/>
      <w:bCs/>
      <w:i w:val="0"/>
      <w:caps w:val="0"/>
      <w:smallCaps w:val="0"/>
      <w:strike w:val="0"/>
      <w:dstrike w:val="0"/>
      <w:vanish w:val="0"/>
      <w:color w:val="000000"/>
      <w:kern w:val="2"/>
      <w:sz w:val="20"/>
      <w:bdr w:val="single" w:sz="6" w:space="0" w:color="auto"/>
      <w:shd w:val="clear" w:color="auto" w:fill="FFFF99"/>
      <w:vertAlign w:val="baseline"/>
      <w:lang w:val="en-US" w:eastAsia="zh-TW" w:bidi="ar-SA"/>
    </w:rPr>
  </w:style>
  <w:style w:type="paragraph" w:customStyle="1" w:styleId="styleforregistertable0">
    <w:name w:val="styleforregistertable"/>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frmnemonic0">
    <w:name w:val="sfrmnemonic"/>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title00">
    <w:name w:val="stylesfrcontenttitle0"/>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paragraph" w:customStyle="1" w:styleId="stylesfrcontent10">
    <w:name w:val="stylesfrcontent1"/>
    <w:basedOn w:val="Normal"/>
    <w:rsid w:val="003608DC"/>
    <w:pPr>
      <w:widowControl/>
      <w:overflowPunct/>
      <w:autoSpaceDE/>
      <w:autoSpaceDN/>
      <w:adjustRightInd/>
      <w:snapToGrid/>
      <w:spacing w:before="100" w:beforeAutospacing="1" w:after="100" w:afterAutospacing="1"/>
      <w:textAlignment w:val="auto"/>
    </w:pPr>
    <w:rPr>
      <w:rFonts w:ascii="PMingLiU" w:hAnsi="PMingLiU" w:cs="PMingLiU"/>
      <w:szCs w:val="24"/>
      <w:lang w:eastAsia="zh-TW"/>
    </w:rPr>
  </w:style>
  <w:style w:type="character" w:customStyle="1" w:styleId="MIS">
    <w:name w:val="MIS"/>
    <w:semiHidden/>
    <w:rsid w:val="003608DC"/>
    <w:rPr>
      <w:rFonts w:ascii="Arial" w:hAnsi="Arial" w:cs="Arial"/>
      <w:b w:val="0"/>
      <w:bCs w:val="0"/>
      <w:i w:val="0"/>
      <w:iCs w:val="0"/>
      <w:strike w:val="0"/>
      <w:color w:val="0000FF"/>
      <w:sz w:val="20"/>
      <w:szCs w:val="20"/>
      <w:u w:val="none"/>
    </w:rPr>
  </w:style>
  <w:style w:type="numbering" w:customStyle="1" w:styleId="NoList1">
    <w:name w:val="No List1"/>
    <w:next w:val="NoList"/>
    <w:semiHidden/>
    <w:rsid w:val="008E39E9"/>
  </w:style>
  <w:style w:type="paragraph" w:customStyle="1" w:styleId="Style1stsmalltitle">
    <w:name w:val="Style 1st small title"/>
    <w:basedOn w:val="1stsmalltitle"/>
    <w:rsid w:val="00FF7C2A"/>
    <w:rPr>
      <w:rFonts w:eastAsia="Arial"/>
      <w:b w:val="0"/>
    </w:rPr>
  </w:style>
  <w:style w:type="paragraph" w:customStyle="1" w:styleId="StyleSFRMnemonicBlack">
    <w:name w:val="Style SFR Mnemonic + Black"/>
    <w:basedOn w:val="SFRMnemonic"/>
    <w:link w:val="StyleSFRMnemonicBlackChar"/>
    <w:autoRedefine/>
    <w:rsid w:val="003B58E9"/>
    <w:rPr>
      <w:color w:val="000000"/>
    </w:rPr>
  </w:style>
  <w:style w:type="character" w:customStyle="1" w:styleId="SFRMnemonicChar">
    <w:name w:val="SFR Mnemonic Char"/>
    <w:link w:val="SFRMnemonic"/>
    <w:rsid w:val="003B58E9"/>
    <w:rPr>
      <w:rFonts w:ascii="Arial" w:eastAsia="PMingLiU" w:hAnsi="Arial"/>
      <w:lang w:val="en-US" w:eastAsia="zh-TW" w:bidi="ar-SA"/>
    </w:rPr>
  </w:style>
  <w:style w:type="character" w:customStyle="1" w:styleId="StyleSFRMnemonicBlackChar">
    <w:name w:val="Style SFR Mnemonic + Black Char"/>
    <w:link w:val="StyleSFRMnemonicBlack"/>
    <w:rsid w:val="003B58E9"/>
    <w:rPr>
      <w:rFonts w:ascii="Arial" w:eastAsia="PMingLiU" w:hAnsi="Arial"/>
      <w:color w:val="000000"/>
      <w:lang w:val="en-US" w:eastAsia="zh-TW" w:bidi="ar-SA"/>
    </w:rPr>
  </w:style>
  <w:style w:type="paragraph" w:customStyle="1" w:styleId="StyleSFRMnemonicBlack1">
    <w:name w:val="Style SFR Mnemonic + Black1"/>
    <w:basedOn w:val="SFRMnemonic"/>
    <w:link w:val="StyleSFRMnemonicBlack1Char"/>
    <w:autoRedefine/>
    <w:rsid w:val="003B58E9"/>
    <w:rPr>
      <w:color w:val="000000"/>
    </w:rPr>
  </w:style>
  <w:style w:type="character" w:customStyle="1" w:styleId="StyleSFRMnemonicBlack1Char">
    <w:name w:val="Style SFR Mnemonic + Black1 Char"/>
    <w:link w:val="StyleSFRMnemonicBlack1"/>
    <w:rsid w:val="003B58E9"/>
    <w:rPr>
      <w:rFonts w:ascii="Arial" w:eastAsia="PMingLiU" w:hAnsi="Arial"/>
      <w:color w:val="000000"/>
      <w:lang w:val="en-US" w:eastAsia="zh-TW" w:bidi="ar-SA"/>
    </w:rPr>
  </w:style>
  <w:style w:type="paragraph" w:customStyle="1" w:styleId="StyleSFRMnemonicLeft944ch1">
    <w:name w:val="Style SFR Mnemonic + Left:  9.44 ch1"/>
    <w:basedOn w:val="SFRMnemonic"/>
    <w:autoRedefine/>
    <w:rsid w:val="003B58E9"/>
    <w:pPr>
      <w:ind w:left="1888"/>
    </w:pPr>
    <w:rPr>
      <w:rFonts w:cs="PMingLiU"/>
    </w:rPr>
  </w:style>
  <w:style w:type="character" w:customStyle="1" w:styleId="CharChar6">
    <w:name w:val="Char Char6"/>
    <w:rsid w:val="00304791"/>
    <w:rPr>
      <w:rFonts w:ascii="Arial" w:eastAsia="PMingLiU" w:hAnsi="Arial" w:cs="Arial"/>
      <w:b/>
      <w:caps/>
      <w:sz w:val="24"/>
      <w:szCs w:val="24"/>
      <w:lang w:val="en-US" w:eastAsia="zh-TW" w:bidi="ar-SA"/>
    </w:rPr>
  </w:style>
  <w:style w:type="character" w:customStyle="1" w:styleId="CharChar5">
    <w:name w:val="Char Char5"/>
    <w:rsid w:val="00304791"/>
    <w:rPr>
      <w:rFonts w:ascii="Arial" w:eastAsia="PMingLiU" w:hAnsi="Arial" w:cs="Arial"/>
      <w:b/>
      <w:sz w:val="23"/>
      <w:szCs w:val="23"/>
      <w:lang w:val="en-US" w:eastAsia="en-US" w:bidi="ar-SA"/>
    </w:rPr>
  </w:style>
  <w:style w:type="paragraph" w:customStyle="1" w:styleId="StyleCaptionJustified">
    <w:name w:val="Style Caption + Justified"/>
    <w:basedOn w:val="3rdsmalltitle"/>
    <w:rsid w:val="00304791"/>
    <w:pPr>
      <w:widowControl/>
      <w:tabs>
        <w:tab w:val="left" w:pos="170"/>
      </w:tabs>
      <w:spacing w:before="60"/>
      <w:jc w:val="both"/>
      <w:textAlignment w:val="auto"/>
    </w:pPr>
    <w:rPr>
      <w:rFonts w:eastAsia="PMingLiU" w:cs="PMingLiU"/>
      <w:bCs/>
      <w:lang w:eastAsia="zh-TW"/>
    </w:rPr>
  </w:style>
  <w:style w:type="paragraph" w:customStyle="1" w:styleId="CommentSubject1">
    <w:name w:val="Comment Subject1"/>
    <w:basedOn w:val="CommentText"/>
    <w:next w:val="CommentText"/>
    <w:semiHidden/>
    <w:rsid w:val="00304791"/>
    <w:pPr>
      <w:widowControl/>
      <w:tabs>
        <w:tab w:val="left" w:pos="170"/>
      </w:tabs>
      <w:textAlignment w:val="auto"/>
    </w:pPr>
    <w:rPr>
      <w:rFonts w:cs="Arial"/>
      <w:b/>
      <w:bCs/>
      <w:lang w:eastAsia="zh-TW"/>
    </w:rPr>
  </w:style>
  <w:style w:type="paragraph" w:customStyle="1" w:styleId="BalloonText1">
    <w:name w:val="Balloon Text1"/>
    <w:basedOn w:val="Normal"/>
    <w:semiHidden/>
    <w:rsid w:val="00304791"/>
    <w:pPr>
      <w:widowControl/>
      <w:tabs>
        <w:tab w:val="left" w:pos="170"/>
      </w:tabs>
      <w:textAlignment w:val="auto"/>
    </w:pPr>
    <w:rPr>
      <w:sz w:val="16"/>
      <w:szCs w:val="16"/>
      <w:lang w:eastAsia="zh-TW"/>
    </w:rPr>
  </w:style>
  <w:style w:type="paragraph" w:customStyle="1" w:styleId="FigureText">
    <w:name w:val="FigureText"/>
    <w:basedOn w:val="Normal"/>
    <w:rsid w:val="00304791"/>
    <w:pPr>
      <w:widowControl/>
      <w:spacing w:before="60" w:after="60"/>
      <w:jc w:val="center"/>
      <w:textAlignment w:val="auto"/>
    </w:pPr>
    <w:rPr>
      <w:rFonts w:cs="Arial"/>
      <w:noProof/>
      <w:sz w:val="16"/>
      <w:lang w:eastAsia="zh-TW"/>
    </w:rPr>
  </w:style>
  <w:style w:type="paragraph" w:styleId="Index2">
    <w:name w:val="index 2"/>
    <w:basedOn w:val="Normal"/>
    <w:next w:val="Normal"/>
    <w:autoRedefine/>
    <w:semiHidden/>
    <w:rsid w:val="00304791"/>
    <w:pPr>
      <w:widowControl/>
      <w:tabs>
        <w:tab w:val="left" w:pos="170"/>
      </w:tabs>
      <w:ind w:left="400" w:hanging="200"/>
      <w:textAlignment w:val="auto"/>
    </w:pPr>
    <w:rPr>
      <w:rFonts w:cs="Arial"/>
      <w:lang w:eastAsia="zh-TW"/>
    </w:rPr>
  </w:style>
  <w:style w:type="paragraph" w:styleId="Index3">
    <w:name w:val="index 3"/>
    <w:basedOn w:val="Normal"/>
    <w:next w:val="Normal"/>
    <w:autoRedefine/>
    <w:semiHidden/>
    <w:rsid w:val="00304791"/>
    <w:pPr>
      <w:widowControl/>
      <w:tabs>
        <w:tab w:val="left" w:pos="170"/>
      </w:tabs>
      <w:ind w:left="600" w:hanging="200"/>
      <w:textAlignment w:val="auto"/>
    </w:pPr>
    <w:rPr>
      <w:rFonts w:cs="Arial"/>
      <w:lang w:eastAsia="zh-TW"/>
    </w:rPr>
  </w:style>
  <w:style w:type="paragraph" w:styleId="Index5">
    <w:name w:val="index 5"/>
    <w:basedOn w:val="Normal"/>
    <w:next w:val="Normal"/>
    <w:autoRedefine/>
    <w:semiHidden/>
    <w:rsid w:val="00304791"/>
    <w:pPr>
      <w:widowControl/>
      <w:tabs>
        <w:tab w:val="left" w:pos="170"/>
      </w:tabs>
      <w:ind w:left="1000" w:hanging="200"/>
      <w:textAlignment w:val="auto"/>
    </w:pPr>
    <w:rPr>
      <w:rFonts w:cs="Arial"/>
      <w:lang w:eastAsia="zh-TW"/>
    </w:rPr>
  </w:style>
  <w:style w:type="paragraph" w:styleId="Index7">
    <w:name w:val="index 7"/>
    <w:basedOn w:val="Normal"/>
    <w:next w:val="Normal"/>
    <w:autoRedefine/>
    <w:semiHidden/>
    <w:rsid w:val="00304791"/>
    <w:pPr>
      <w:widowControl/>
      <w:tabs>
        <w:tab w:val="left" w:pos="170"/>
      </w:tabs>
      <w:ind w:left="1400" w:hanging="200"/>
      <w:textAlignment w:val="auto"/>
    </w:pPr>
    <w:rPr>
      <w:rFonts w:cs="Arial"/>
      <w:lang w:eastAsia="zh-TW"/>
    </w:rPr>
  </w:style>
  <w:style w:type="paragraph" w:styleId="Index8">
    <w:name w:val="index 8"/>
    <w:basedOn w:val="Normal"/>
    <w:next w:val="Normal"/>
    <w:autoRedefine/>
    <w:semiHidden/>
    <w:rsid w:val="00304791"/>
    <w:pPr>
      <w:widowControl/>
      <w:tabs>
        <w:tab w:val="left" w:pos="170"/>
      </w:tabs>
      <w:ind w:left="1600" w:hanging="200"/>
      <w:textAlignment w:val="auto"/>
    </w:pPr>
    <w:rPr>
      <w:rFonts w:cs="Arial"/>
      <w:lang w:eastAsia="zh-TW"/>
    </w:rPr>
  </w:style>
  <w:style w:type="paragraph" w:styleId="Index9">
    <w:name w:val="index 9"/>
    <w:basedOn w:val="Normal"/>
    <w:next w:val="Normal"/>
    <w:autoRedefine/>
    <w:semiHidden/>
    <w:rsid w:val="00304791"/>
    <w:pPr>
      <w:widowControl/>
      <w:tabs>
        <w:tab w:val="left" w:pos="170"/>
      </w:tabs>
      <w:ind w:left="1800" w:hanging="200"/>
      <w:textAlignment w:val="auto"/>
    </w:pPr>
    <w:rPr>
      <w:rFonts w:cs="Arial"/>
      <w:lang w:eastAsia="zh-TW"/>
    </w:rPr>
  </w:style>
  <w:style w:type="paragraph" w:styleId="IndexHeading">
    <w:name w:val="index heading"/>
    <w:basedOn w:val="Normal"/>
    <w:next w:val="Index1"/>
    <w:semiHidden/>
    <w:rsid w:val="00304791"/>
    <w:pPr>
      <w:widowControl/>
      <w:tabs>
        <w:tab w:val="left" w:pos="170"/>
      </w:tabs>
      <w:textAlignment w:val="auto"/>
    </w:pPr>
    <w:rPr>
      <w:rFonts w:cs="Arial"/>
      <w:lang w:eastAsia="zh-TW"/>
    </w:rPr>
  </w:style>
  <w:style w:type="character" w:customStyle="1" w:styleId="Heading1Char1">
    <w:name w:val="Heading 1 Char1"/>
    <w:rsid w:val="00304791"/>
    <w:rPr>
      <w:rFonts w:ascii="Arial" w:eastAsia="PMingLiU" w:hAnsi="Arial" w:cs="Arial"/>
      <w:b/>
      <w:caps/>
      <w:sz w:val="24"/>
      <w:szCs w:val="24"/>
      <w:lang w:val="en-US" w:eastAsia="zh-TW" w:bidi="ar-SA"/>
    </w:rPr>
  </w:style>
  <w:style w:type="character" w:customStyle="1" w:styleId="StyleHeading1ArialChar">
    <w:name w:val="Style Heading 1 + Arial Char"/>
    <w:rsid w:val="00304791"/>
    <w:rPr>
      <w:rFonts w:ascii="Arial" w:eastAsia="PMingLiU" w:hAnsi="Arial" w:cs="Arial"/>
      <w:b/>
      <w:caps/>
      <w:sz w:val="24"/>
      <w:szCs w:val="24"/>
      <w:lang w:val="en-US" w:eastAsia="zh-TW" w:bidi="ar-SA"/>
    </w:rPr>
  </w:style>
  <w:style w:type="paragraph" w:customStyle="1" w:styleId="normalcenter0">
    <w:name w:val="normalcenter0"/>
    <w:basedOn w:val="Normal"/>
    <w:rsid w:val="00304791"/>
    <w:pPr>
      <w:widowControl/>
      <w:overflowPunct/>
      <w:autoSpaceDE/>
      <w:autoSpaceDN/>
      <w:adjustRightInd/>
      <w:snapToGrid/>
      <w:spacing w:before="0" w:after="0"/>
      <w:jc w:val="center"/>
      <w:textAlignment w:val="auto"/>
    </w:pPr>
    <w:rPr>
      <w:rFonts w:eastAsia="MS Mincho" w:cs="Arial"/>
      <w:lang w:eastAsia="ja-JP"/>
    </w:rPr>
  </w:style>
  <w:style w:type="paragraph" w:customStyle="1" w:styleId="StyleHeading1Before3pt">
    <w:name w:val="Style Heading 1 + Before:  3 pt"/>
    <w:basedOn w:val="Heading1"/>
    <w:autoRedefine/>
    <w:rsid w:val="00304791"/>
    <w:pPr>
      <w:widowControl/>
      <w:numPr>
        <w:numId w:val="0"/>
      </w:numPr>
      <w:tabs>
        <w:tab w:val="left" w:pos="170"/>
        <w:tab w:val="num" w:pos="360"/>
      </w:tabs>
      <w:snapToGrid w:val="0"/>
      <w:spacing w:before="60"/>
      <w:ind w:left="360" w:hanging="360"/>
      <w:textAlignment w:val="auto"/>
    </w:pPr>
    <w:rPr>
      <w:rFonts w:cs="PMingLiU"/>
      <w:kern w:val="0"/>
      <w:szCs w:val="20"/>
      <w:lang w:eastAsia="zh-TW"/>
    </w:rPr>
  </w:style>
  <w:style w:type="paragraph" w:customStyle="1" w:styleId="tabletitle0">
    <w:name w:val="tabletitle"/>
    <w:basedOn w:val="Normal"/>
    <w:rsid w:val="00304791"/>
    <w:pPr>
      <w:widowControl/>
      <w:overflowPunct/>
      <w:autoSpaceDE/>
      <w:autoSpaceDN/>
      <w:adjustRightInd/>
      <w:snapToGrid/>
      <w:jc w:val="center"/>
      <w:textAlignment w:val="auto"/>
    </w:pPr>
    <w:rPr>
      <w:rFonts w:eastAsia="MS Mincho" w:cs="Arial"/>
      <w:b/>
      <w:bCs/>
      <w:caps/>
      <w:sz w:val="19"/>
      <w:szCs w:val="19"/>
      <w:lang w:eastAsia="zh-CN"/>
    </w:rPr>
  </w:style>
  <w:style w:type="paragraph" w:customStyle="1" w:styleId="normalcenter1">
    <w:name w:val="normalcenter"/>
    <w:basedOn w:val="Normal"/>
    <w:rsid w:val="00304791"/>
    <w:pPr>
      <w:widowControl/>
      <w:overflowPunct/>
      <w:autoSpaceDE/>
      <w:autoSpaceDN/>
      <w:adjustRightInd/>
      <w:snapToGrid/>
      <w:spacing w:before="0" w:after="0"/>
      <w:jc w:val="center"/>
      <w:textAlignment w:val="auto"/>
    </w:pPr>
    <w:rPr>
      <w:rFonts w:eastAsia="MS Mincho" w:cs="Arial"/>
      <w:szCs w:val="24"/>
      <w:lang w:eastAsia="zh-CN"/>
    </w:rPr>
  </w:style>
  <w:style w:type="character" w:customStyle="1" w:styleId="CharChar1">
    <w:name w:val="Char Char1"/>
    <w:rsid w:val="00304791"/>
    <w:rPr>
      <w:rFonts w:eastAsia="MS Mincho"/>
      <w:b/>
      <w:bCs/>
      <w:caps/>
      <w:kern w:val="28"/>
      <w:sz w:val="24"/>
      <w:szCs w:val="24"/>
      <w:lang w:val="en-US" w:eastAsia="en-US" w:bidi="ar-SA"/>
    </w:rPr>
  </w:style>
  <w:style w:type="character" w:customStyle="1" w:styleId="joonkitgoh">
    <w:name w:val="joonkit.goh"/>
    <w:semiHidden/>
    <w:rsid w:val="00304791"/>
    <w:rPr>
      <w:rFonts w:ascii="Arial" w:hAnsi="Arial" w:cs="Arial"/>
      <w:color w:val="000080"/>
      <w:sz w:val="20"/>
      <w:szCs w:val="20"/>
    </w:rPr>
  </w:style>
  <w:style w:type="character" w:customStyle="1" w:styleId="CharChar4">
    <w:name w:val="Char Char4"/>
    <w:rsid w:val="00304791"/>
    <w:rPr>
      <w:rFonts w:ascii="Arial" w:eastAsia="MingLiU" w:hAnsi="Arial"/>
      <w:b/>
      <w:bCs/>
      <w:caps/>
      <w:kern w:val="28"/>
      <w:sz w:val="24"/>
      <w:lang w:val="en-US" w:eastAsia="en-US" w:bidi="ar-SA"/>
    </w:rPr>
  </w:style>
  <w:style w:type="character" w:customStyle="1" w:styleId="Heading1CharChar">
    <w:name w:val="Heading 1 Char Char"/>
    <w:rsid w:val="00304791"/>
    <w:rPr>
      <w:rFonts w:ascii="Arial" w:eastAsia="MingLiU" w:hAnsi="Arial"/>
      <w:b/>
      <w:bCs/>
      <w:caps/>
      <w:kern w:val="28"/>
      <w:sz w:val="24"/>
      <w:lang w:val="en-US" w:eastAsia="en-US" w:bidi="ar-SA"/>
    </w:rPr>
  </w:style>
  <w:style w:type="character" w:customStyle="1" w:styleId="tabletext1CChar">
    <w:name w:val="table text 1C Char"/>
    <w:link w:val="tabletext1C"/>
    <w:rsid w:val="00304791"/>
    <w:rPr>
      <w:rFonts w:ascii="Arial" w:eastAsia="PMingLiU" w:hAnsi="Arial"/>
      <w:sz w:val="14"/>
      <w:lang w:val="en-US" w:eastAsia="zh-TW" w:bidi="ar-SA"/>
    </w:rPr>
  </w:style>
  <w:style w:type="character" w:customStyle="1" w:styleId="tabletext15CChar">
    <w:name w:val="table text 1.5C Char"/>
    <w:link w:val="tabletext15C"/>
    <w:rsid w:val="00304791"/>
    <w:rPr>
      <w:rFonts w:ascii="MingLiU" w:eastAsia="PMingLiU" w:hAnsi="Arial"/>
      <w:sz w:val="14"/>
      <w:lang w:val="en-US" w:eastAsia="en-US" w:bidi="ar-SA"/>
    </w:rPr>
  </w:style>
  <w:style w:type="paragraph" w:customStyle="1" w:styleId="StyleSFRMnemonicLeft944ch2">
    <w:name w:val="Style SFR Mnemonic + Left:  9.44 ch2"/>
    <w:basedOn w:val="SFRMnemonic"/>
    <w:next w:val="StyleSFRMnemonic"/>
    <w:autoRedefine/>
    <w:rsid w:val="003438BE"/>
    <w:pPr>
      <w:ind w:left="4864" w:hanging="2976"/>
    </w:pPr>
    <w:rPr>
      <w:rFonts w:cs="PMingLiU"/>
    </w:rPr>
  </w:style>
  <w:style w:type="paragraph" w:customStyle="1" w:styleId="StyleSFRMnemonic">
    <w:name w:val="Style SFR Mnemonic"/>
    <w:basedOn w:val="SFRMnemonic"/>
    <w:link w:val="StyleSFRMnemonicChar"/>
    <w:autoRedefine/>
    <w:rsid w:val="003438BE"/>
    <w:rPr>
      <w:color w:val="000000"/>
    </w:rPr>
  </w:style>
  <w:style w:type="character" w:customStyle="1" w:styleId="StyleSFRMnemonicChar">
    <w:name w:val="Style SFR Mnemonic Char"/>
    <w:link w:val="StyleSFRMnemonic"/>
    <w:rsid w:val="003438BE"/>
    <w:rPr>
      <w:rFonts w:ascii="Arial" w:eastAsia="PMingLiU" w:hAnsi="Arial"/>
      <w:color w:val="000000"/>
      <w:lang w:val="en-US" w:eastAsia="zh-TW" w:bidi="ar-SA"/>
    </w:rPr>
  </w:style>
  <w:style w:type="paragraph" w:customStyle="1" w:styleId="anotejk">
    <w:name w:val="anotejk"/>
    <w:basedOn w:val="Normal"/>
    <w:rsid w:val="00552C3E"/>
    <w:pPr>
      <w:tabs>
        <w:tab w:val="left" w:pos="426"/>
      </w:tabs>
    </w:pPr>
    <w:rPr>
      <w:rFonts w:eastAsia="MingLiU" w:cs="Arial"/>
    </w:rPr>
  </w:style>
  <w:style w:type="paragraph" w:customStyle="1" w:styleId="Header10">
    <w:name w:val="Header 1"/>
    <w:rsid w:val="007741B8"/>
    <w:pPr>
      <w:spacing w:before="400"/>
      <w:jc w:val="right"/>
    </w:pPr>
    <w:rPr>
      <w:rFonts w:eastAsia="新宋体"/>
      <w:b/>
      <w:caps/>
      <w:sz w:val="36"/>
      <w:szCs w:val="36"/>
      <w:lang w:eastAsia="en-US"/>
    </w:rPr>
  </w:style>
  <w:style w:type="paragraph" w:customStyle="1" w:styleId="StyleStyleSFRContentLeft0cmHanging611chJustified4">
    <w:name w:val="Style Style SFR Content + Left:  0 cm Hanging:  6.11 ch + Justified...4"/>
    <w:basedOn w:val="StyleSFRContentLeft0cmHanging611chJustified3Justified0"/>
    <w:rsid w:val="00095830"/>
    <w:pPr>
      <w:ind w:left="162" w:hanging="162"/>
    </w:pPr>
  </w:style>
  <w:style w:type="paragraph" w:customStyle="1" w:styleId="StyletabletitleLeft-054chHanging035cm">
    <w:name w:val="Style table title + Left:  -0.54 ch Hanging:  0.35 cm"/>
    <w:basedOn w:val="tabletitle"/>
    <w:rsid w:val="00621CCD"/>
    <w:pPr>
      <w:ind w:left="92" w:hanging="200"/>
    </w:pPr>
    <w:rPr>
      <w:rFonts w:cs="PMingLiU"/>
      <w:bCs/>
      <w:szCs w:val="20"/>
    </w:rPr>
  </w:style>
  <w:style w:type="paragraph" w:customStyle="1" w:styleId="StyleSFRContent2">
    <w:name w:val="Style SFR Content 2"/>
    <w:basedOn w:val="StyleSFRContentLeft0cmHanging611chJustified3Justified0"/>
    <w:rsid w:val="007E5196"/>
    <w:pPr>
      <w:spacing w:after="60"/>
      <w:ind w:leftChars="36" w:left="72" w:rightChars="32" w:right="64" w:firstLine="0"/>
      <w:jc w:val="both"/>
    </w:pPr>
  </w:style>
  <w:style w:type="paragraph" w:customStyle="1" w:styleId="Style2StyleSFRContentLeft0cmHanging611chJustified5">
    <w:name w:val="Style2 Style SFR Content + Left:  0 cm Hanging:  6.11 ch + Justified...5"/>
    <w:basedOn w:val="StyleSFRContentLeft0cmHanging611chJustified3Justified0"/>
    <w:link w:val="Style2StyleSFRContentLeft0cmHanging611chJustified5Char"/>
    <w:rsid w:val="007E5196"/>
    <w:rPr>
      <w:rFonts w:eastAsia="MingLiU"/>
    </w:rPr>
  </w:style>
  <w:style w:type="character" w:customStyle="1" w:styleId="SFRContentChar">
    <w:name w:val="SFR Content Char"/>
    <w:link w:val="SFRContent"/>
    <w:rsid w:val="007E5196"/>
    <w:rPr>
      <w:rFonts w:ascii="Arial" w:eastAsia="PMingLiU" w:hAnsi="Arial"/>
      <w:lang w:val="en-US" w:eastAsia="zh-TW" w:bidi="ar-SA"/>
    </w:rPr>
  </w:style>
  <w:style w:type="character" w:customStyle="1" w:styleId="StyleSFRContentLeft0cmHanging611chChar">
    <w:name w:val="Style SFR Content + Left:  0 cm Hanging:  6.11 ch Char"/>
    <w:link w:val="StyleSFRContentLeft0cmHanging611ch"/>
    <w:rsid w:val="007E5196"/>
    <w:rPr>
      <w:rFonts w:ascii="Arial" w:eastAsia="PMingLiU" w:hAnsi="Arial" w:cs="PMingLiU"/>
      <w:lang w:val="en-US" w:eastAsia="zh-TW" w:bidi="ar-SA"/>
    </w:rPr>
  </w:style>
  <w:style w:type="character" w:customStyle="1" w:styleId="StyleSFRContentLeft0cmHanging611chJustified3Char">
    <w:name w:val="Style SFR Content + Left:  0 cm Hanging:  6.11 ch + Justified...3 Char"/>
    <w:link w:val="StyleSFRContentLeft0cmHanging611chJustified3"/>
    <w:rsid w:val="007E5196"/>
    <w:rPr>
      <w:rFonts w:ascii="Arial" w:eastAsia="PMingLiU" w:hAnsi="Arial" w:cs="PMingLiU"/>
      <w:lang w:val="en-US" w:eastAsia="zh-TW" w:bidi="ar-SA"/>
    </w:rPr>
  </w:style>
  <w:style w:type="character" w:customStyle="1" w:styleId="StyleSFRContentLeft0cmHanging611chJustified3JustifiedChar">
    <w:name w:val="Style SFR Content + Left:  0 cm Hanging:  6.11 ch + Justified...3 + Justified... Char"/>
    <w:link w:val="StyleSFRContentLeft0cmHanging611chJustified3Justified0"/>
    <w:rsid w:val="00D9023B"/>
    <w:rPr>
      <w:rFonts w:ascii="Arial" w:eastAsia="PMingLiU" w:hAnsi="Arial" w:cs="PMingLiU"/>
      <w:lang w:val="en-US" w:eastAsia="zh-TW" w:bidi="ar-SA"/>
    </w:rPr>
  </w:style>
  <w:style w:type="character" w:customStyle="1" w:styleId="Style2StyleSFRContentLeft0cmHanging611chJustified5Char">
    <w:name w:val="Style2 Style SFR Content + Left:  0 cm Hanging:  6.11 ch + Justified...5 Char"/>
    <w:link w:val="Style2StyleSFRContentLeft0cmHanging611chJustified5"/>
    <w:rsid w:val="007E5196"/>
    <w:rPr>
      <w:rFonts w:ascii="Arial" w:eastAsia="MingLiU" w:hAnsi="Arial" w:cs="PMingLiU"/>
      <w:lang w:val="en-US" w:eastAsia="zh-TW" w:bidi="ar-SA"/>
    </w:rPr>
  </w:style>
  <w:style w:type="paragraph" w:customStyle="1" w:styleId="StyleStyleSFRContentLeft0cmHanging611chJustified5">
    <w:name w:val="Style Style SFR Content + Left:  0 cm Hanging:  6.11 ch + Justified...5"/>
    <w:basedOn w:val="StyleSFRContentLeft0cmHanging611chJustified3Justified0"/>
    <w:rsid w:val="00CD1ED5"/>
    <w:pPr>
      <w:ind w:left="65" w:firstLine="0"/>
    </w:pPr>
  </w:style>
  <w:style w:type="paragraph" w:customStyle="1" w:styleId="StyleSFRMnemonicLeft25ch">
    <w:name w:val="Style SFR Mnemonic + Left  2.5 ch"/>
    <w:basedOn w:val="SFRMnemonic"/>
    <w:autoRedefine/>
    <w:rsid w:val="00EB472D"/>
    <w:pPr>
      <w:tabs>
        <w:tab w:val="clear" w:pos="7900"/>
        <w:tab w:val="right" w:pos="9095"/>
      </w:tabs>
      <w:ind w:leftChars="300" w:left="600"/>
    </w:pPr>
    <w:rPr>
      <w:rFonts w:cs="PMingLiU"/>
    </w:rPr>
  </w:style>
  <w:style w:type="paragraph" w:customStyle="1" w:styleId="StyleSFRMnemonicLeft3ch">
    <w:name w:val="Style SFR Mnemonic + Left  3 ch"/>
    <w:basedOn w:val="SFRMnemonic"/>
    <w:rsid w:val="00EB472D"/>
    <w:pPr>
      <w:tabs>
        <w:tab w:val="clear" w:pos="7900"/>
        <w:tab w:val="right" w:pos="9095"/>
      </w:tabs>
      <w:ind w:leftChars="300" w:left="600"/>
    </w:pPr>
    <w:rPr>
      <w:rFonts w:cs="PMingLiU"/>
    </w:rPr>
  </w:style>
  <w:style w:type="paragraph" w:customStyle="1" w:styleId="StyleHeading4LeftBefore8pxAfter4px">
    <w:name w:val="Style Heading 4 + Left Before:  8 px After:  4 px"/>
    <w:basedOn w:val="Heading4"/>
    <w:rsid w:val="00F43829"/>
    <w:pPr>
      <w:spacing w:before="240" w:after="60"/>
      <w:ind w:left="870" w:hanging="870"/>
      <w:jc w:val="left"/>
    </w:pPr>
    <w:rPr>
      <w:rFonts w:cs="Arial"/>
    </w:rPr>
  </w:style>
  <w:style w:type="paragraph" w:customStyle="1" w:styleId="bullettext1">
    <w:name w:val="bullettext"/>
    <w:basedOn w:val="Normal"/>
    <w:rsid w:val="006B5CF2"/>
    <w:pPr>
      <w:widowControl/>
      <w:autoSpaceDE/>
      <w:autoSpaceDN/>
      <w:adjustRightInd/>
      <w:snapToGrid/>
      <w:spacing w:after="48"/>
      <w:jc w:val="left"/>
      <w:textAlignment w:val="auto"/>
    </w:pPr>
    <w:rPr>
      <w:rFonts w:ascii="MingLiU" w:eastAsia="MingLiU" w:hAnsi="MingLiU"/>
      <w:szCs w:val="24"/>
      <w:lang w:eastAsia="zh-CN"/>
    </w:rPr>
  </w:style>
  <w:style w:type="numbering" w:customStyle="1" w:styleId="StyleBulleted">
    <w:name w:val="Style Bulleted"/>
    <w:basedOn w:val="NoList"/>
    <w:rsid w:val="00CE707C"/>
  </w:style>
  <w:style w:type="paragraph" w:customStyle="1" w:styleId="figuretitle">
    <w:name w:val="figure title"/>
    <w:basedOn w:val="tabletext1C"/>
    <w:rsid w:val="00DD03EF"/>
    <w:pPr>
      <w:widowControl/>
      <w:snapToGrid/>
      <w:spacing w:before="48" w:after="120"/>
      <w:jc w:val="center"/>
    </w:pPr>
    <w:rPr>
      <w:b/>
      <w:sz w:val="20"/>
      <w:lang w:eastAsia="en-US"/>
    </w:rPr>
  </w:style>
  <w:style w:type="paragraph" w:customStyle="1" w:styleId="bullet">
    <w:name w:val="bullet"/>
    <w:basedOn w:val="Normal"/>
    <w:rsid w:val="00A02232"/>
    <w:pPr>
      <w:tabs>
        <w:tab w:val="left" w:pos="425"/>
      </w:tabs>
      <w:overflowPunct/>
      <w:autoSpaceDE/>
      <w:autoSpaceDN/>
      <w:spacing w:before="60" w:after="100" w:afterAutospacing="1" w:line="288" w:lineRule="auto"/>
      <w:jc w:val="left"/>
      <w:textAlignment w:val="auto"/>
    </w:pPr>
    <w:rPr>
      <w:rFonts w:ascii="Verdana" w:hAnsi="Verdana"/>
      <w:snapToGrid w:val="0"/>
    </w:rPr>
  </w:style>
  <w:style w:type="paragraph" w:customStyle="1" w:styleId="NormalBoldEmphasis">
    <w:name w:val="Normal_Bold Emphasis"/>
    <w:basedOn w:val="Normal"/>
    <w:next w:val="Normal"/>
    <w:link w:val="NormalBoldEmphasis0"/>
    <w:rsid w:val="007F4164"/>
    <w:pPr>
      <w:overflowPunct/>
      <w:autoSpaceDE/>
      <w:autoSpaceDN/>
      <w:adjustRightInd/>
      <w:snapToGrid/>
      <w:spacing w:before="0" w:after="0"/>
      <w:textAlignment w:val="auto"/>
    </w:pPr>
    <w:rPr>
      <w:rFonts w:ascii="Verdana" w:hAnsi="Verdana"/>
      <w:b/>
      <w:kern w:val="2"/>
      <w:lang w:eastAsia="zh-TW"/>
    </w:rPr>
  </w:style>
  <w:style w:type="character" w:customStyle="1" w:styleId="NormalBoldEmphasis0">
    <w:name w:val="Normal_Bold Emphasis 字元"/>
    <w:link w:val="NormalBoldEmphasis"/>
    <w:rsid w:val="007F4164"/>
    <w:rPr>
      <w:rFonts w:ascii="Verdana" w:eastAsia="PMingLiU" w:hAnsi="Verdana"/>
      <w:b/>
      <w:kern w:val="2"/>
      <w:lang w:val="en-US" w:eastAsia="zh-TW" w:bidi="ar-SA"/>
    </w:rPr>
  </w:style>
  <w:style w:type="paragraph" w:customStyle="1" w:styleId="NormalCentered">
    <w:name w:val="Normal_Centered"/>
    <w:basedOn w:val="Normal"/>
    <w:next w:val="Normal"/>
    <w:rsid w:val="00237E4D"/>
    <w:pPr>
      <w:overflowPunct/>
      <w:autoSpaceDE/>
      <w:autoSpaceDN/>
      <w:adjustRightInd/>
      <w:snapToGrid/>
      <w:spacing w:before="0" w:after="0"/>
      <w:jc w:val="center"/>
      <w:textAlignment w:val="auto"/>
    </w:pPr>
    <w:rPr>
      <w:rFonts w:ascii="Verdana" w:hAnsi="Verdana"/>
      <w:kern w:val="2"/>
      <w:lang w:eastAsia="zh-TW"/>
    </w:rPr>
  </w:style>
  <w:style w:type="paragraph" w:customStyle="1" w:styleId="StyleFeatures">
    <w:name w:val="Style Features"/>
    <w:basedOn w:val="Normal"/>
    <w:autoRedefine/>
    <w:rsid w:val="002E7B55"/>
    <w:pPr>
      <w:numPr>
        <w:numId w:val="5"/>
      </w:numPr>
      <w:overflowPunct/>
      <w:autoSpaceDE/>
      <w:autoSpaceDN/>
      <w:spacing w:before="0" w:after="100" w:afterAutospacing="1"/>
      <w:jc w:val="left"/>
      <w:textAlignment w:val="auto"/>
    </w:pPr>
    <w:rPr>
      <w:rFonts w:ascii="Verdana" w:hAnsi="Verdana"/>
      <w:snapToGrid w:val="0"/>
      <w:lang w:eastAsia="zh-TW"/>
    </w:rPr>
  </w:style>
  <w:style w:type="paragraph" w:customStyle="1" w:styleId="StyleHeading4Bold">
    <w:name w:val="Style Heading 4 + Bold"/>
    <w:basedOn w:val="Heading4"/>
    <w:autoRedefine/>
    <w:rsid w:val="00717385"/>
    <w:rPr>
      <w:b/>
      <w:iCs/>
    </w:rPr>
  </w:style>
  <w:style w:type="paragraph" w:customStyle="1" w:styleId="YJSRegistertablecontent1">
    <w:name w:val="YJS Register table content1"/>
    <w:basedOn w:val="Normal"/>
    <w:rsid w:val="00561CD7"/>
    <w:pPr>
      <w:jc w:val="center"/>
    </w:pPr>
    <w:rPr>
      <w:b/>
      <w:bCs/>
      <w:sz w:val="16"/>
      <w:szCs w:val="18"/>
      <w:lang w:eastAsia="zh-TW"/>
    </w:rPr>
  </w:style>
  <w:style w:type="paragraph" w:customStyle="1" w:styleId="Style2">
    <w:name w:val="Style2"/>
    <w:basedOn w:val="Normal"/>
    <w:rsid w:val="009C34FB"/>
    <w:rPr>
      <w:b/>
      <w:bCs/>
      <w:sz w:val="18"/>
      <w:szCs w:val="18"/>
      <w:lang w:eastAsia="zh-TW"/>
    </w:rPr>
  </w:style>
  <w:style w:type="paragraph" w:customStyle="1" w:styleId="3H3H31h3Verdana">
    <w:name w:val="樣式 標題 3H3H31h3 + Verdana"/>
    <w:basedOn w:val="Heading3"/>
    <w:autoRedefine/>
    <w:rsid w:val="0066539C"/>
    <w:pPr>
      <w:keepNext w:val="0"/>
      <w:widowControl w:val="0"/>
      <w:numPr>
        <w:numId w:val="6"/>
      </w:numPr>
      <w:adjustRightInd w:val="0"/>
      <w:snapToGrid w:val="0"/>
      <w:spacing w:after="100" w:afterAutospacing="1"/>
    </w:pPr>
    <w:rPr>
      <w:rFonts w:ascii="Verdana" w:eastAsia="DFKai-SB" w:hAnsi="Verdana"/>
      <w:snapToGrid w:val="0"/>
      <w:sz w:val="24"/>
      <w:szCs w:val="22"/>
      <w:lang w:eastAsia="en-US"/>
    </w:rPr>
  </w:style>
  <w:style w:type="paragraph" w:customStyle="1" w:styleId="RegisterHeading">
    <w:name w:val="Register Heading"/>
    <w:basedOn w:val="Normal"/>
    <w:next w:val="Normal"/>
    <w:autoRedefine/>
    <w:rsid w:val="0044501B"/>
    <w:pPr>
      <w:pBdr>
        <w:bottom w:val="single" w:sz="12" w:space="1" w:color="auto"/>
      </w:pBdr>
      <w:overflowPunct/>
      <w:autoSpaceDE/>
      <w:autoSpaceDN/>
      <w:adjustRightInd/>
      <w:snapToGrid/>
      <w:spacing w:before="60" w:afterLines="50" w:after="50" w:line="240" w:lineRule="exact"/>
      <w:textAlignment w:val="auto"/>
    </w:pPr>
    <w:rPr>
      <w:rFonts w:ascii="Verdana" w:hAnsi="Verdana"/>
      <w:b/>
      <w:kern w:val="2"/>
      <w:szCs w:val="24"/>
      <w:lang w:eastAsia="zh-TW"/>
    </w:rPr>
  </w:style>
  <w:style w:type="paragraph" w:customStyle="1" w:styleId="NormalBoldEmphasisCentered">
    <w:name w:val="Normal_Bold Emphasis Centered"/>
    <w:basedOn w:val="NormalBoldEmphasis"/>
    <w:rsid w:val="0044501B"/>
    <w:pPr>
      <w:jc w:val="center"/>
    </w:pPr>
    <w:rPr>
      <w:rFonts w:cs="PMingLiU"/>
      <w:bCs/>
    </w:rPr>
  </w:style>
  <w:style w:type="paragraph" w:styleId="ListBullet">
    <w:name w:val="List Bullet"/>
    <w:basedOn w:val="Normal"/>
    <w:rsid w:val="00AB5424"/>
    <w:pPr>
      <w:tabs>
        <w:tab w:val="num" w:pos="361"/>
      </w:tabs>
      <w:overflowPunct/>
      <w:autoSpaceDE/>
      <w:autoSpaceDN/>
      <w:adjustRightInd/>
      <w:snapToGrid/>
      <w:spacing w:before="0" w:after="0"/>
      <w:ind w:leftChars="200" w:left="361" w:hangingChars="200" w:hanging="360"/>
      <w:textAlignment w:val="auto"/>
    </w:pPr>
    <w:rPr>
      <w:rFonts w:ascii="Verdana" w:hAnsi="Verdana"/>
      <w:kern w:val="2"/>
      <w:lang w:eastAsia="zh-TW"/>
    </w:rPr>
  </w:style>
  <w:style w:type="paragraph" w:customStyle="1" w:styleId="figure0">
    <w:name w:val="figure"/>
    <w:basedOn w:val="Normal"/>
    <w:next w:val="Normal"/>
    <w:rsid w:val="00002595"/>
    <w:pPr>
      <w:widowControl/>
      <w:tabs>
        <w:tab w:val="right" w:pos="10540"/>
      </w:tabs>
      <w:snapToGrid/>
      <w:spacing w:before="100" w:beforeAutospacing="1" w:after="100" w:afterAutospacing="1"/>
      <w:jc w:val="center"/>
    </w:pPr>
    <w:rPr>
      <w:rFonts w:ascii="Verdana" w:hAnsi="Verdana"/>
      <w:b/>
      <w:bCs/>
      <w:szCs w:val="24"/>
    </w:rPr>
  </w:style>
  <w:style w:type="paragraph" w:styleId="NormalWeb">
    <w:name w:val="Normal (Web)"/>
    <w:basedOn w:val="Normal"/>
    <w:uiPriority w:val="99"/>
    <w:rsid w:val="006C32D8"/>
    <w:pPr>
      <w:widowControl/>
      <w:overflowPunct/>
      <w:autoSpaceDE/>
      <w:autoSpaceDN/>
      <w:adjustRightInd/>
      <w:snapToGrid/>
      <w:spacing w:before="100" w:beforeAutospacing="1" w:after="100" w:afterAutospacing="1"/>
      <w:jc w:val="left"/>
      <w:textAlignment w:val="auto"/>
    </w:pPr>
    <w:rPr>
      <w:rFonts w:ascii="PMingLiU" w:hAnsi="PMingLiU" w:cs="PMingLiU"/>
      <w:szCs w:val="24"/>
      <w:lang w:eastAsia="zh-TW"/>
    </w:rPr>
  </w:style>
  <w:style w:type="character" w:customStyle="1" w:styleId="CharChar8">
    <w:name w:val="Char Char8"/>
    <w:rsid w:val="002D3983"/>
    <w:rPr>
      <w:rFonts w:ascii="Arial" w:eastAsia="PMingLiU" w:hAnsi="Arial"/>
      <w:b/>
      <w:bCs/>
      <w:caps/>
      <w:kern w:val="28"/>
      <w:sz w:val="24"/>
      <w:szCs w:val="24"/>
      <w:lang w:val="en-US" w:eastAsia="en-US" w:bidi="ar-SA"/>
    </w:rPr>
  </w:style>
  <w:style w:type="character" w:customStyle="1" w:styleId="CharChar7">
    <w:name w:val="Char Char7"/>
    <w:rsid w:val="002D3983"/>
    <w:rPr>
      <w:rFonts w:ascii="Arial" w:eastAsia="PMingLiU" w:hAnsi="Arial" w:cs="Arial"/>
      <w:b/>
      <w:sz w:val="23"/>
      <w:szCs w:val="23"/>
      <w:lang w:val="en-US" w:eastAsia="zh-TW" w:bidi="ar-SA"/>
    </w:rPr>
  </w:style>
  <w:style w:type="character" w:customStyle="1" w:styleId="CharChar10">
    <w:name w:val="Char Char10"/>
    <w:rsid w:val="009960D6"/>
    <w:rPr>
      <w:rFonts w:ascii="Arial" w:eastAsia="PMingLiU" w:hAnsi="Arial"/>
      <w:b/>
      <w:bCs/>
      <w:caps/>
      <w:kern w:val="28"/>
      <w:sz w:val="24"/>
      <w:szCs w:val="24"/>
      <w:lang w:val="en-US" w:eastAsia="en-US" w:bidi="ar-SA"/>
    </w:rPr>
  </w:style>
  <w:style w:type="character" w:customStyle="1" w:styleId="CharChar9">
    <w:name w:val="Char Char9"/>
    <w:rsid w:val="009960D6"/>
    <w:rPr>
      <w:rFonts w:ascii="Arial" w:eastAsia="PMingLiU" w:hAnsi="Arial" w:cs="Arial"/>
      <w:b/>
      <w:sz w:val="23"/>
      <w:szCs w:val="23"/>
      <w:lang w:val="en-US" w:eastAsia="zh-TW" w:bidi="ar-SA"/>
    </w:rPr>
  </w:style>
  <w:style w:type="character" w:customStyle="1" w:styleId="CharChar12">
    <w:name w:val="Char Char12"/>
    <w:rsid w:val="00877ECF"/>
    <w:rPr>
      <w:rFonts w:ascii="Arial" w:eastAsia="PMingLiU" w:hAnsi="Arial"/>
      <w:b/>
      <w:bCs/>
      <w:caps/>
      <w:kern w:val="28"/>
      <w:sz w:val="24"/>
      <w:szCs w:val="24"/>
      <w:lang w:val="en-US" w:eastAsia="en-US" w:bidi="ar-SA"/>
    </w:rPr>
  </w:style>
  <w:style w:type="character" w:customStyle="1" w:styleId="CharChar11">
    <w:name w:val="Char Char11"/>
    <w:rsid w:val="00877ECF"/>
    <w:rPr>
      <w:rFonts w:ascii="Arial" w:eastAsia="PMingLiU" w:hAnsi="Arial" w:cs="Arial"/>
      <w:b/>
      <w:sz w:val="23"/>
      <w:szCs w:val="23"/>
      <w:lang w:val="en-US" w:eastAsia="zh-TW" w:bidi="ar-SA"/>
    </w:rPr>
  </w:style>
  <w:style w:type="character" w:customStyle="1" w:styleId="CharChar14">
    <w:name w:val="Char Char14"/>
    <w:rsid w:val="005C522E"/>
    <w:rPr>
      <w:rFonts w:ascii="Arial" w:eastAsia="PMingLiU" w:hAnsi="Arial"/>
      <w:b/>
      <w:bCs/>
      <w:caps/>
      <w:kern w:val="28"/>
      <w:sz w:val="24"/>
      <w:szCs w:val="24"/>
      <w:lang w:val="en-US" w:eastAsia="en-US" w:bidi="ar-SA"/>
    </w:rPr>
  </w:style>
  <w:style w:type="character" w:customStyle="1" w:styleId="CharChar13">
    <w:name w:val="Char Char13"/>
    <w:rsid w:val="005C522E"/>
    <w:rPr>
      <w:rFonts w:ascii="Arial" w:eastAsia="PMingLiU" w:hAnsi="Arial" w:cs="Arial"/>
      <w:b/>
      <w:sz w:val="23"/>
      <w:szCs w:val="23"/>
      <w:lang w:val="en-US" w:eastAsia="zh-TW" w:bidi="ar-SA"/>
    </w:rPr>
  </w:style>
  <w:style w:type="paragraph" w:customStyle="1" w:styleId="xl24">
    <w:name w:val="xl24"/>
    <w:basedOn w:val="Normal"/>
    <w:rsid w:val="00AE086D"/>
    <w:pPr>
      <w:widowControl/>
      <w:overflowPunct/>
      <w:autoSpaceDE/>
      <w:autoSpaceDN/>
      <w:adjustRightInd/>
      <w:snapToGrid/>
      <w:spacing w:before="100" w:beforeAutospacing="1" w:after="100" w:afterAutospacing="1"/>
      <w:jc w:val="center"/>
      <w:textAlignment w:val="auto"/>
    </w:pPr>
    <w:rPr>
      <w:rFonts w:eastAsia="Arial Unicode MS"/>
      <w:b/>
      <w:bCs/>
      <w:szCs w:val="24"/>
    </w:rPr>
  </w:style>
  <w:style w:type="character" w:customStyle="1" w:styleId="CharChar16">
    <w:name w:val="Char Char16"/>
    <w:rsid w:val="00E21C2B"/>
    <w:rPr>
      <w:rFonts w:ascii="Arial" w:hAnsi="Arial"/>
      <w:b/>
      <w:bCs/>
      <w:caps/>
      <w:kern w:val="28"/>
      <w:sz w:val="24"/>
      <w:szCs w:val="24"/>
      <w:lang w:eastAsia="en-US"/>
    </w:rPr>
  </w:style>
  <w:style w:type="character" w:customStyle="1" w:styleId="CharChar15">
    <w:name w:val="Char Char15"/>
    <w:rsid w:val="00E21C2B"/>
    <w:rPr>
      <w:rFonts w:ascii="Arial" w:hAnsi="Arial" w:cs="Arial"/>
      <w:b/>
      <w:sz w:val="23"/>
      <w:szCs w:val="23"/>
    </w:rPr>
  </w:style>
  <w:style w:type="paragraph" w:customStyle="1" w:styleId="Default">
    <w:name w:val="Default"/>
    <w:rsid w:val="00E21C2B"/>
    <w:pPr>
      <w:widowControl w:val="0"/>
      <w:autoSpaceDE w:val="0"/>
      <w:autoSpaceDN w:val="0"/>
      <w:adjustRightInd w:val="0"/>
    </w:pPr>
    <w:rPr>
      <w:rFonts w:ascii="Arial" w:hAnsi="Arial" w:cs="Arial"/>
      <w:color w:val="000000"/>
      <w:sz w:val="24"/>
      <w:szCs w:val="24"/>
    </w:rPr>
  </w:style>
  <w:style w:type="paragraph" w:customStyle="1" w:styleId="1">
    <w:name w:val="修訂1"/>
    <w:hidden/>
    <w:semiHidden/>
    <w:rsid w:val="00E21C2B"/>
    <w:rPr>
      <w:rFonts w:ascii="Arial" w:hAnsi="Arial"/>
      <w:lang w:eastAsia="en-US"/>
    </w:rPr>
  </w:style>
  <w:style w:type="paragraph" w:customStyle="1" w:styleId="M0SFRdescript">
    <w:name w:val="M0 SFR descript"/>
    <w:basedOn w:val="Normal"/>
    <w:rsid w:val="004B7AE2"/>
    <w:pPr>
      <w:spacing w:line="300" w:lineRule="auto"/>
      <w:ind w:left="292" w:hanging="292"/>
    </w:pPr>
    <w:rPr>
      <w:rFonts w:cs="Arial"/>
      <w:bCs/>
      <w:sz w:val="18"/>
      <w:szCs w:val="18"/>
      <w:lang w:eastAsia="zh-TW"/>
    </w:rPr>
  </w:style>
  <w:style w:type="paragraph" w:customStyle="1" w:styleId="YJSSFRcontentforM0">
    <w:name w:val="YJS SFR content for M0"/>
    <w:basedOn w:val="Normal"/>
    <w:rsid w:val="00561CD7"/>
    <w:pPr>
      <w:tabs>
        <w:tab w:val="left" w:pos="292"/>
      </w:tabs>
      <w:ind w:left="292" w:hanging="292"/>
    </w:pPr>
    <w:rPr>
      <w:color w:val="000000"/>
      <w:sz w:val="16"/>
      <w:szCs w:val="18"/>
    </w:rPr>
  </w:style>
  <w:style w:type="numbering" w:customStyle="1" w:styleId="Header20">
    <w:name w:val="Header2"/>
    <w:rsid w:val="00DE2C26"/>
  </w:style>
  <w:style w:type="numbering" w:customStyle="1" w:styleId="Style3">
    <w:name w:val="Style3"/>
    <w:rsid w:val="00DE2C26"/>
  </w:style>
  <w:style w:type="paragraph" w:customStyle="1" w:styleId="Headinglevel2">
    <w:name w:val="Heading level2"/>
    <w:basedOn w:val="Heading3"/>
    <w:rsid w:val="00DE2C26"/>
    <w:pPr>
      <w:widowControl w:val="0"/>
      <w:numPr>
        <w:ilvl w:val="1"/>
        <w:numId w:val="7"/>
      </w:numPr>
      <w:overflowPunct w:val="0"/>
      <w:autoSpaceDE w:val="0"/>
      <w:autoSpaceDN w:val="0"/>
      <w:adjustRightInd w:val="0"/>
      <w:ind w:left="0" w:firstLine="0"/>
      <w:textAlignment w:val="baseline"/>
    </w:pPr>
    <w:rPr>
      <w:rFonts w:ascii="Verdana" w:hAnsi="Verdana"/>
      <w:sz w:val="20"/>
      <w:szCs w:val="20"/>
      <w:u w:val="single"/>
    </w:rPr>
  </w:style>
  <w:style w:type="paragraph" w:customStyle="1" w:styleId="Headinglevel3">
    <w:name w:val="Heading level3"/>
    <w:basedOn w:val="Headinglevel2"/>
    <w:rsid w:val="00DE2C26"/>
    <w:pPr>
      <w:numPr>
        <w:ilvl w:val="2"/>
      </w:numPr>
    </w:pPr>
  </w:style>
  <w:style w:type="paragraph" w:customStyle="1" w:styleId="Style4">
    <w:name w:val="Style4"/>
    <w:basedOn w:val="Headinglevel3"/>
    <w:autoRedefine/>
    <w:rsid w:val="00DE2C26"/>
    <w:pPr>
      <w:ind w:hanging="306"/>
    </w:pPr>
  </w:style>
  <w:style w:type="paragraph" w:customStyle="1" w:styleId="BodyTextL1">
    <w:name w:val="Body Text L1"/>
    <w:basedOn w:val="Normal"/>
    <w:rsid w:val="004F7EB9"/>
    <w:pPr>
      <w:ind w:leftChars="100" w:left="100"/>
    </w:pPr>
    <w:rPr>
      <w:rFonts w:eastAsia="Arial" w:cs="Arial"/>
      <w:lang w:eastAsia="zh-TW"/>
    </w:rPr>
  </w:style>
  <w:style w:type="paragraph" w:customStyle="1" w:styleId="Normal17ch">
    <w:name w:val="Normal + 1.7 ch"/>
    <w:basedOn w:val="Normal"/>
    <w:rsid w:val="006A3B78"/>
    <w:pPr>
      <w:ind w:left="170" w:hangingChars="170" w:hanging="170"/>
      <w:jc w:val="left"/>
    </w:pPr>
    <w:rPr>
      <w:rFonts w:eastAsia="Arial" w:cs="Arial"/>
      <w:sz w:val="16"/>
      <w:szCs w:val="16"/>
    </w:rPr>
  </w:style>
  <w:style w:type="paragraph" w:customStyle="1" w:styleId="StyleBodyTextL1Left1ch">
    <w:name w:val="Style Body Text L1 + Left:  1 ch"/>
    <w:basedOn w:val="BodyTextL1"/>
    <w:rsid w:val="00764D79"/>
    <w:pPr>
      <w:ind w:leftChars="230" w:left="230"/>
    </w:pPr>
    <w:rPr>
      <w:rFonts w:cs="PMingLiU"/>
    </w:rPr>
  </w:style>
  <w:style w:type="paragraph" w:customStyle="1" w:styleId="StyleBulletTextAsian">
    <w:name w:val="Style Bullet Text + (Asian) 細明體"/>
    <w:basedOn w:val="BulletText"/>
    <w:link w:val="StyleBulletTextAsianChar"/>
    <w:rsid w:val="009F0B34"/>
  </w:style>
  <w:style w:type="paragraph" w:customStyle="1" w:styleId="StyleNormalLeft23ch">
    <w:name w:val="Style Normal + Left:  2.3 ch"/>
    <w:basedOn w:val="Normal"/>
    <w:rsid w:val="00854AC1"/>
    <w:pPr>
      <w:ind w:leftChars="225" w:left="225"/>
    </w:pPr>
    <w:rPr>
      <w:rFonts w:eastAsia="Arial" w:cs="PMingLiU"/>
      <w:lang w:eastAsia="zh-TW"/>
    </w:rPr>
  </w:style>
  <w:style w:type="paragraph" w:customStyle="1" w:styleId="NormalLeft22ch">
    <w:name w:val="Normal + Left:   2.2 ch"/>
    <w:basedOn w:val="Normal"/>
    <w:rsid w:val="001A678F"/>
    <w:pPr>
      <w:ind w:leftChars="220" w:left="220"/>
    </w:pPr>
    <w:rPr>
      <w:rFonts w:eastAsia="Arial"/>
    </w:rPr>
  </w:style>
  <w:style w:type="numbering" w:customStyle="1" w:styleId="StyleBulletedGray-80">
    <w:name w:val="Style Bulleted Gray-80%"/>
    <w:basedOn w:val="NoList"/>
    <w:rsid w:val="00201A6B"/>
  </w:style>
  <w:style w:type="paragraph" w:customStyle="1" w:styleId="StyleNormalLeft22ch">
    <w:name w:val="Style Normal + Left:   2.2 ch"/>
    <w:basedOn w:val="NormalLeft22ch"/>
    <w:rsid w:val="001A678F"/>
    <w:pPr>
      <w:ind w:left="440"/>
    </w:pPr>
    <w:rPr>
      <w:rFonts w:cs="PMingLiU"/>
    </w:rPr>
  </w:style>
  <w:style w:type="paragraph" w:customStyle="1" w:styleId="Style5">
    <w:name w:val="Style5"/>
    <w:basedOn w:val="Normal"/>
    <w:rsid w:val="001A678F"/>
    <w:pPr>
      <w:numPr>
        <w:ilvl w:val="1"/>
        <w:numId w:val="10"/>
      </w:numPr>
      <w:spacing w:before="0" w:after="0"/>
    </w:pPr>
    <w:rPr>
      <w:rFonts w:eastAsia="Arial"/>
    </w:rPr>
  </w:style>
  <w:style w:type="paragraph" w:customStyle="1" w:styleId="StyleAsianArialRoundedMTBold">
    <w:name w:val="Style (Asian) Arial Rounded MT Bold"/>
    <w:basedOn w:val="Normal"/>
    <w:rsid w:val="00C97775"/>
    <w:pPr>
      <w:spacing w:before="0" w:after="0"/>
    </w:pPr>
    <w:rPr>
      <w:rFonts w:eastAsia="Arial Rounded MT Bold" w:cs="PMingLiU"/>
    </w:rPr>
  </w:style>
  <w:style w:type="character" w:customStyle="1" w:styleId="BulletTextChar0">
    <w:name w:val="Bullet Text Char"/>
    <w:link w:val="BulletText"/>
    <w:rsid w:val="009F0B34"/>
    <w:rPr>
      <w:rFonts w:eastAsia="Arial"/>
      <w:sz w:val="24"/>
      <w:lang w:eastAsia="en-US"/>
    </w:rPr>
  </w:style>
  <w:style w:type="character" w:customStyle="1" w:styleId="StyleBulletTextAsianChar">
    <w:name w:val="Style Bullet Text + (Asian) 細明體 Char"/>
    <w:link w:val="StyleBulletTextAsian"/>
    <w:rsid w:val="009F0B34"/>
    <w:rPr>
      <w:rFonts w:eastAsia="Arial"/>
      <w:sz w:val="24"/>
      <w:lang w:eastAsia="en-US"/>
    </w:rPr>
  </w:style>
  <w:style w:type="paragraph" w:customStyle="1" w:styleId="numberL1">
    <w:name w:val="number L1"/>
    <w:basedOn w:val="Normal"/>
    <w:rsid w:val="00D07BE2"/>
    <w:pPr>
      <w:numPr>
        <w:numId w:val="12"/>
      </w:numPr>
    </w:pPr>
    <w:rPr>
      <w:rFonts w:eastAsia="Arial" w:cs="Arial"/>
    </w:rPr>
  </w:style>
  <w:style w:type="numbering" w:customStyle="1" w:styleId="StyleBulleted1">
    <w:name w:val="Style Bulleted1"/>
    <w:basedOn w:val="NoList"/>
    <w:rsid w:val="00683EC3"/>
  </w:style>
  <w:style w:type="paragraph" w:customStyle="1" w:styleId="StyleHeading4Left">
    <w:name w:val="Style Heading 4 + Left"/>
    <w:basedOn w:val="Heading4"/>
    <w:rsid w:val="00D03304"/>
    <w:pPr>
      <w:tabs>
        <w:tab w:val="clear" w:pos="864"/>
        <w:tab w:val="num" w:pos="-4143"/>
      </w:tabs>
      <w:ind w:left="862" w:hanging="862"/>
      <w:jc w:val="left"/>
    </w:pPr>
    <w:rPr>
      <w:rFonts w:cs="PMingLiU"/>
      <w:b/>
      <w:bCs w:val="0"/>
      <w:i/>
      <w:iCs/>
    </w:rPr>
  </w:style>
  <w:style w:type="paragraph" w:customStyle="1" w:styleId="square">
    <w:name w:val="square"/>
    <w:basedOn w:val="BulletText"/>
    <w:rsid w:val="009D000C"/>
    <w:pPr>
      <w:numPr>
        <w:numId w:val="0"/>
      </w:numPr>
      <w:tabs>
        <w:tab w:val="clear" w:pos="340"/>
        <w:tab w:val="left" w:pos="1200"/>
      </w:tabs>
      <w:ind w:left="1200" w:hanging="400"/>
      <w:jc w:val="left"/>
    </w:pPr>
    <w:rPr>
      <w:rFonts w:eastAsia="PMingLiU" w:cs="Arial"/>
      <w:kern w:val="2"/>
      <w:lang w:eastAsia="zh-TW"/>
    </w:rPr>
  </w:style>
  <w:style w:type="paragraph" w:customStyle="1" w:styleId="circle">
    <w:name w:val="circle"/>
    <w:basedOn w:val="BulletText"/>
    <w:rsid w:val="009D000C"/>
    <w:pPr>
      <w:numPr>
        <w:numId w:val="0"/>
      </w:numPr>
      <w:tabs>
        <w:tab w:val="clear" w:pos="340"/>
        <w:tab w:val="num" w:pos="480"/>
        <w:tab w:val="left" w:pos="800"/>
      </w:tabs>
      <w:spacing w:after="48"/>
      <w:ind w:left="480" w:hanging="480"/>
    </w:pPr>
    <w:rPr>
      <w:rFonts w:eastAsia="PMingLiU" w:cs="Arial"/>
      <w:lang w:eastAsia="zh-TW"/>
    </w:rPr>
  </w:style>
  <w:style w:type="paragraph" w:customStyle="1" w:styleId="yjssfrcontentform00">
    <w:name w:val="yjssfrcontentform0"/>
    <w:basedOn w:val="Normal"/>
    <w:rsid w:val="00F47D08"/>
    <w:pPr>
      <w:widowControl/>
      <w:adjustRightInd/>
      <w:ind w:left="292" w:hanging="292"/>
      <w:textAlignment w:val="auto"/>
    </w:pPr>
    <w:rPr>
      <w:rFonts w:cs="Arial"/>
      <w:color w:val="000000"/>
      <w:sz w:val="18"/>
      <w:szCs w:val="18"/>
      <w:lang w:eastAsia="zh-TW"/>
    </w:rPr>
  </w:style>
  <w:style w:type="character" w:customStyle="1" w:styleId="CommentTextChar">
    <w:name w:val="Comment Text Char"/>
    <w:link w:val="CommentText"/>
    <w:semiHidden/>
    <w:rsid w:val="00157C8F"/>
    <w:rPr>
      <w:rFonts w:ascii="Arial" w:hAnsi="Arial"/>
      <w:lang w:eastAsia="en-US"/>
    </w:rPr>
  </w:style>
  <w:style w:type="character" w:customStyle="1" w:styleId="CaptionChar1">
    <w:name w:val="Caption Char1"/>
    <w:link w:val="Caption"/>
    <w:rsid w:val="009D4E60"/>
    <w:rPr>
      <w:rFonts w:ascii="Arial" w:hAnsi="Arial"/>
      <w:lang w:eastAsia="en-US"/>
    </w:rPr>
  </w:style>
  <w:style w:type="paragraph" w:styleId="ListParagraph">
    <w:name w:val="List Paragraph"/>
    <w:basedOn w:val="Normal"/>
    <w:uiPriority w:val="34"/>
    <w:qFormat/>
    <w:rsid w:val="002F705B"/>
    <w:pPr>
      <w:widowControl/>
      <w:overflowPunct/>
      <w:autoSpaceDE/>
      <w:autoSpaceDN/>
      <w:adjustRightInd/>
      <w:snapToGrid/>
      <w:spacing w:before="0" w:after="0"/>
      <w:ind w:leftChars="200" w:left="200"/>
      <w:jc w:val="left"/>
      <w:textAlignment w:val="auto"/>
    </w:pPr>
    <w:rPr>
      <w:szCs w:val="24"/>
      <w:lang w:eastAsia="zh-TW"/>
    </w:rPr>
  </w:style>
  <w:style w:type="paragraph" w:customStyle="1" w:styleId="Normal-StyleLeft2ch">
    <w:name w:val="Normal - Style Left  2 ch"/>
    <w:basedOn w:val="Normal"/>
    <w:rsid w:val="00515355"/>
    <w:pPr>
      <w:ind w:leftChars="200" w:left="400"/>
    </w:pPr>
    <w:rPr>
      <w:rFonts w:cs="PMingLiU"/>
    </w:rPr>
  </w:style>
  <w:style w:type="character" w:customStyle="1" w:styleId="Heading4Char">
    <w:name w:val="Heading 4 Char"/>
    <w:basedOn w:val="DefaultParagraphFont"/>
    <w:link w:val="Heading4"/>
    <w:rsid w:val="00E17259"/>
    <w:rPr>
      <w:rFonts w:ascii="Arial" w:hAnsi="Arial"/>
      <w:bCs/>
      <w:color w:val="C00000"/>
      <w:sz w:val="24"/>
      <w:lang w:eastAsia="en-US"/>
    </w:rPr>
  </w:style>
  <w:style w:type="character" w:customStyle="1" w:styleId="Heading5Char">
    <w:name w:val="Heading 5 Char"/>
    <w:basedOn w:val="DefaultParagraphFont"/>
    <w:link w:val="Heading5"/>
    <w:rsid w:val="007B4931"/>
    <w:rPr>
      <w:rFonts w:ascii="Arial" w:hAnsi="Arial"/>
      <w:b/>
      <w:bCs/>
      <w:iCs/>
      <w:u w:val="single" w:color="0000FF"/>
      <w:lang w:eastAsia="en-US"/>
    </w:rPr>
  </w:style>
  <w:style w:type="character" w:customStyle="1" w:styleId="Heading6Char">
    <w:name w:val="Heading 6 Char"/>
    <w:basedOn w:val="DefaultParagraphFont"/>
    <w:link w:val="Heading6"/>
    <w:rsid w:val="007B4931"/>
    <w:rPr>
      <w:b/>
      <w:bCs/>
      <w:sz w:val="22"/>
      <w:szCs w:val="22"/>
      <w:lang w:eastAsia="en-US"/>
    </w:rPr>
  </w:style>
  <w:style w:type="character" w:customStyle="1" w:styleId="Heading7Char">
    <w:name w:val="Heading 7 Char"/>
    <w:basedOn w:val="DefaultParagraphFont"/>
    <w:link w:val="Heading7"/>
    <w:rsid w:val="007B4931"/>
    <w:rPr>
      <w:sz w:val="24"/>
      <w:lang w:eastAsia="en-US"/>
    </w:rPr>
  </w:style>
  <w:style w:type="character" w:customStyle="1" w:styleId="Heading8Char">
    <w:name w:val="Heading 8 Char"/>
    <w:basedOn w:val="DefaultParagraphFont"/>
    <w:link w:val="Heading8"/>
    <w:rsid w:val="007B4931"/>
    <w:rPr>
      <w:i/>
      <w:iCs/>
      <w:sz w:val="24"/>
      <w:lang w:eastAsia="en-US"/>
    </w:rPr>
  </w:style>
  <w:style w:type="character" w:customStyle="1" w:styleId="Heading9Char">
    <w:name w:val="Heading 9 Char"/>
    <w:basedOn w:val="DefaultParagraphFont"/>
    <w:link w:val="Heading9"/>
    <w:rsid w:val="007B4931"/>
    <w:rPr>
      <w:rFonts w:ascii="Arial" w:hAnsi="Arial"/>
      <w:b/>
      <w:bCs/>
      <w:sz w:val="18"/>
      <w:lang w:eastAsia="en-US"/>
    </w:rPr>
  </w:style>
  <w:style w:type="character" w:customStyle="1" w:styleId="FootnoteTextChar">
    <w:name w:val="Footnote Text Char"/>
    <w:basedOn w:val="DefaultParagraphFont"/>
    <w:link w:val="FootnoteText"/>
    <w:semiHidden/>
    <w:rsid w:val="007B4931"/>
    <w:rPr>
      <w:rFonts w:ascii="Arial" w:hAnsi="Arial"/>
      <w:lang w:eastAsia="en-US"/>
    </w:rPr>
  </w:style>
  <w:style w:type="character" w:customStyle="1" w:styleId="FooterChar">
    <w:name w:val="Footer Char"/>
    <w:basedOn w:val="DefaultParagraphFont"/>
    <w:link w:val="Footer"/>
    <w:rsid w:val="007B4931"/>
    <w:rPr>
      <w:rFonts w:ascii="Arial" w:hAnsi="Arial"/>
      <w:lang w:eastAsia="en-US"/>
    </w:rPr>
  </w:style>
  <w:style w:type="character" w:customStyle="1" w:styleId="EndnoteTextChar">
    <w:name w:val="Endnote Text Char"/>
    <w:basedOn w:val="DefaultParagraphFont"/>
    <w:link w:val="EndnoteText"/>
    <w:semiHidden/>
    <w:rsid w:val="007B4931"/>
    <w:rPr>
      <w:rFonts w:ascii="Arial" w:eastAsia="Arial" w:hAnsi="Arial"/>
    </w:rPr>
  </w:style>
  <w:style w:type="character" w:customStyle="1" w:styleId="TitleChar">
    <w:name w:val="Title Char"/>
    <w:basedOn w:val="DefaultParagraphFont"/>
    <w:link w:val="Title"/>
    <w:rsid w:val="007B4931"/>
    <w:rPr>
      <w:rFonts w:ascii="Arial" w:eastAsia="Arial" w:hAnsi="Arial" w:cs="Arial"/>
      <w:b/>
      <w:bCs/>
      <w:kern w:val="28"/>
      <w:sz w:val="40"/>
      <w:szCs w:val="40"/>
    </w:rPr>
  </w:style>
  <w:style w:type="character" w:customStyle="1" w:styleId="BodyTextChar">
    <w:name w:val="Body Text Char"/>
    <w:basedOn w:val="DefaultParagraphFont"/>
    <w:link w:val="BodyText"/>
    <w:rsid w:val="007B4931"/>
    <w:rPr>
      <w:rFonts w:ascii="Arial" w:hAnsi="Arial"/>
      <w:noProof/>
      <w:lang w:eastAsia="en-US"/>
    </w:rPr>
  </w:style>
  <w:style w:type="character" w:customStyle="1" w:styleId="BodyTextIndentChar">
    <w:name w:val="Body Text Indent Char"/>
    <w:basedOn w:val="DefaultParagraphFont"/>
    <w:link w:val="BodyTextIndent"/>
    <w:rsid w:val="007B4931"/>
    <w:rPr>
      <w:rFonts w:ascii="Arial" w:hAnsi="Arial"/>
      <w:bCs/>
      <w:sz w:val="18"/>
      <w:lang w:eastAsia="en-US"/>
    </w:rPr>
  </w:style>
  <w:style w:type="character" w:customStyle="1" w:styleId="SubtitleChar">
    <w:name w:val="Subtitle Char"/>
    <w:basedOn w:val="DefaultParagraphFont"/>
    <w:link w:val="Subtitle"/>
    <w:rsid w:val="007B4931"/>
    <w:rPr>
      <w:rFonts w:ascii="Arial" w:eastAsia="Arial" w:hAnsi="Arial"/>
      <w:i/>
      <w:iCs/>
    </w:rPr>
  </w:style>
  <w:style w:type="character" w:customStyle="1" w:styleId="DateChar">
    <w:name w:val="Date Char"/>
    <w:basedOn w:val="DefaultParagraphFont"/>
    <w:link w:val="Date"/>
    <w:rsid w:val="007B4931"/>
    <w:rPr>
      <w:rFonts w:ascii="Arial" w:hAnsi="Arial"/>
      <w:lang w:eastAsia="en-US"/>
    </w:rPr>
  </w:style>
  <w:style w:type="character" w:customStyle="1" w:styleId="BodyText2Char">
    <w:name w:val="Body Text 2 Char"/>
    <w:basedOn w:val="DefaultParagraphFont"/>
    <w:link w:val="BodyText2"/>
    <w:rsid w:val="007B4931"/>
    <w:rPr>
      <w:rFonts w:ascii="Arial" w:hAnsi="Arial"/>
      <w:lang w:eastAsia="en-US"/>
    </w:rPr>
  </w:style>
  <w:style w:type="character" w:customStyle="1" w:styleId="BodyText3Char">
    <w:name w:val="Body Text 3 Char"/>
    <w:basedOn w:val="DefaultParagraphFont"/>
    <w:link w:val="BodyText3"/>
    <w:rsid w:val="007B4931"/>
    <w:rPr>
      <w:rFonts w:ascii="Arial" w:hAnsi="Arial"/>
      <w:sz w:val="16"/>
      <w:szCs w:val="16"/>
      <w:lang w:eastAsia="en-US"/>
    </w:rPr>
  </w:style>
  <w:style w:type="character" w:customStyle="1" w:styleId="BodyTextIndent2Char">
    <w:name w:val="Body Text Indent 2 Char"/>
    <w:basedOn w:val="DefaultParagraphFont"/>
    <w:link w:val="BodyTextIndent2"/>
    <w:rsid w:val="007B4931"/>
    <w:rPr>
      <w:rFonts w:ascii="Arial" w:hAnsi="Arial"/>
      <w:sz w:val="18"/>
      <w:lang w:eastAsia="en-US"/>
    </w:rPr>
  </w:style>
  <w:style w:type="character" w:customStyle="1" w:styleId="BodyTextIndent3Char">
    <w:name w:val="Body Text Indent 3 Char"/>
    <w:basedOn w:val="DefaultParagraphFont"/>
    <w:link w:val="BodyTextIndent3"/>
    <w:rsid w:val="007B4931"/>
    <w:rPr>
      <w:rFonts w:ascii="Arial" w:hAnsi="Arial"/>
      <w:sz w:val="18"/>
      <w:lang w:eastAsia="en-US"/>
    </w:rPr>
  </w:style>
  <w:style w:type="character" w:customStyle="1" w:styleId="DocumentMapChar">
    <w:name w:val="Document Map Char"/>
    <w:basedOn w:val="DefaultParagraphFont"/>
    <w:link w:val="DocumentMap"/>
    <w:semiHidden/>
    <w:rsid w:val="007B4931"/>
    <w:rPr>
      <w:rFonts w:ascii="Arial" w:eastAsia="MS Gothic" w:hAnsi="Arial"/>
      <w:shd w:val="clear" w:color="auto" w:fill="000080"/>
      <w:lang w:eastAsia="en-US"/>
    </w:rPr>
  </w:style>
  <w:style w:type="character" w:customStyle="1" w:styleId="CommentSubjectChar">
    <w:name w:val="Comment Subject Char"/>
    <w:basedOn w:val="CommentTextChar"/>
    <w:link w:val="CommentSubject"/>
    <w:uiPriority w:val="99"/>
    <w:semiHidden/>
    <w:rsid w:val="007B4931"/>
    <w:rPr>
      <w:rFonts w:ascii="Arial" w:hAnsi="Arial"/>
      <w:b/>
      <w:bCs/>
      <w:lang w:eastAsia="en-US"/>
    </w:rPr>
  </w:style>
  <w:style w:type="character" w:customStyle="1" w:styleId="BalloonTextChar">
    <w:name w:val="Balloon Text Char"/>
    <w:basedOn w:val="DefaultParagraphFont"/>
    <w:link w:val="BalloonText"/>
    <w:semiHidden/>
    <w:rsid w:val="007B4931"/>
    <w:rPr>
      <w:rFonts w:ascii="Arial" w:hAnsi="Arial"/>
      <w:sz w:val="16"/>
      <w:szCs w:val="16"/>
      <w:lang w:eastAsia="en-US"/>
    </w:rPr>
  </w:style>
  <w:style w:type="paragraph" w:customStyle="1" w:styleId="Footer2">
    <w:name w:val="Footer2"/>
    <w:basedOn w:val="FOOTER1"/>
    <w:rsid w:val="007B4931"/>
    <w:pPr>
      <w:spacing w:after="454"/>
    </w:pPr>
  </w:style>
  <w:style w:type="paragraph" w:customStyle="1" w:styleId="TableNormal2">
    <w:name w:val="Table Normal2"/>
    <w:basedOn w:val="Normal"/>
    <w:rsid w:val="007B4931"/>
    <w:pPr>
      <w:widowControl/>
      <w:tabs>
        <w:tab w:val="left" w:pos="170"/>
      </w:tabs>
      <w:spacing w:before="20" w:after="20"/>
      <w:jc w:val="center"/>
      <w:textAlignment w:val="auto"/>
    </w:pPr>
    <w:rPr>
      <w:rFonts w:cs="Arial"/>
      <w:lang w:eastAsia="zh-TW"/>
    </w:rPr>
  </w:style>
  <w:style w:type="paragraph" w:styleId="Revision">
    <w:name w:val="Revision"/>
    <w:hidden/>
    <w:uiPriority w:val="99"/>
    <w:semiHidden/>
    <w:rsid w:val="00C56D3D"/>
    <w:rPr>
      <w:rFonts w:ascii="Arial" w:hAnsi="Arial"/>
      <w:lang w:eastAsia="en-US"/>
    </w:rPr>
  </w:style>
  <w:style w:type="paragraph" w:styleId="Quote">
    <w:name w:val="Quote"/>
    <w:aliases w:val="Text_Fig_Table"/>
    <w:basedOn w:val="Normal"/>
    <w:next w:val="Normal"/>
    <w:link w:val="QuoteChar"/>
    <w:uiPriority w:val="29"/>
    <w:qFormat/>
    <w:rsid w:val="009A3DA0"/>
    <w:pPr>
      <w:spacing w:before="60" w:after="60"/>
      <w:jc w:val="center"/>
    </w:pPr>
    <w:rPr>
      <w:rFonts w:eastAsia="Microsoft JhengHei"/>
      <w:iCs/>
      <w:color w:val="000000" w:themeColor="text1"/>
    </w:rPr>
  </w:style>
  <w:style w:type="character" w:customStyle="1" w:styleId="QuoteChar">
    <w:name w:val="Quote Char"/>
    <w:aliases w:val="Text_Fig_Table Char"/>
    <w:basedOn w:val="DefaultParagraphFont"/>
    <w:link w:val="Quote"/>
    <w:uiPriority w:val="29"/>
    <w:rsid w:val="009A3DA0"/>
    <w:rPr>
      <w:rFonts w:eastAsia="Microsoft JhengHei"/>
      <w:iCs/>
      <w:color w:val="000000" w:themeColor="text1"/>
      <w:sz w:val="24"/>
      <w:lang w:eastAsia="en-US"/>
    </w:rPr>
  </w:style>
  <w:style w:type="numbering" w:customStyle="1" w:styleId="Header26">
    <w:name w:val="Header26"/>
    <w:rsid w:val="00EA5F49"/>
    <w:pPr>
      <w:numPr>
        <w:numId w:val="14"/>
      </w:numPr>
    </w:pPr>
  </w:style>
  <w:style w:type="numbering" w:customStyle="1" w:styleId="Style36">
    <w:name w:val="Style36"/>
    <w:rsid w:val="00EA5F49"/>
    <w:pPr>
      <w:numPr>
        <w:numId w:val="15"/>
      </w:numPr>
    </w:pPr>
  </w:style>
  <w:style w:type="numbering" w:customStyle="1" w:styleId="Style31">
    <w:name w:val="Style31"/>
    <w:rsid w:val="00EA5F49"/>
    <w:pPr>
      <w:numPr>
        <w:numId w:val="16"/>
      </w:numPr>
    </w:pPr>
  </w:style>
  <w:style w:type="numbering" w:customStyle="1" w:styleId="StyleBulletedGray-806">
    <w:name w:val="Style Bulleted Gray-80%6"/>
    <w:rsid w:val="00EA5F49"/>
    <w:pPr>
      <w:numPr>
        <w:numId w:val="17"/>
      </w:numPr>
    </w:pPr>
  </w:style>
  <w:style w:type="numbering" w:customStyle="1" w:styleId="StyleBulletedGray-803">
    <w:name w:val="Style Bulleted Gray-80%3"/>
    <w:rsid w:val="00EA5F49"/>
    <w:pPr>
      <w:numPr>
        <w:numId w:val="18"/>
      </w:numPr>
    </w:pPr>
  </w:style>
  <w:style w:type="numbering" w:customStyle="1" w:styleId="StyleBulleted4">
    <w:name w:val="Style Bulleted4"/>
    <w:rsid w:val="00EA5F49"/>
    <w:pPr>
      <w:numPr>
        <w:numId w:val="19"/>
      </w:numPr>
    </w:pPr>
  </w:style>
  <w:style w:type="numbering" w:customStyle="1" w:styleId="StyleBulleted13">
    <w:name w:val="Style Bulleted13"/>
    <w:rsid w:val="00EA5F49"/>
    <w:pPr>
      <w:numPr>
        <w:numId w:val="20"/>
      </w:numPr>
    </w:pPr>
  </w:style>
  <w:style w:type="numbering" w:customStyle="1" w:styleId="Header23">
    <w:name w:val="Header23"/>
    <w:rsid w:val="00EA5F49"/>
    <w:pPr>
      <w:numPr>
        <w:numId w:val="21"/>
      </w:numPr>
    </w:pPr>
  </w:style>
  <w:style w:type="paragraph" w:styleId="IntenseQuote">
    <w:name w:val="Intense Quote"/>
    <w:aliases w:val="Register"/>
    <w:basedOn w:val="Normal"/>
    <w:next w:val="Normal"/>
    <w:link w:val="IntenseQuoteChar"/>
    <w:uiPriority w:val="30"/>
    <w:rsid w:val="0044260D"/>
    <w:pPr>
      <w:pBdr>
        <w:bottom w:val="single" w:sz="4" w:space="4" w:color="4F81BD" w:themeColor="accent1"/>
      </w:pBdr>
      <w:spacing w:before="200" w:after="280" w:line="360" w:lineRule="auto"/>
      <w:ind w:left="936" w:right="936"/>
    </w:pPr>
    <w:rPr>
      <w:b/>
      <w:bCs/>
      <w:i/>
      <w:iCs/>
      <w:sz w:val="16"/>
    </w:rPr>
  </w:style>
  <w:style w:type="character" w:customStyle="1" w:styleId="IntenseQuoteChar">
    <w:name w:val="Intense Quote Char"/>
    <w:aliases w:val="Register Char"/>
    <w:basedOn w:val="DefaultParagraphFont"/>
    <w:link w:val="IntenseQuote"/>
    <w:uiPriority w:val="30"/>
    <w:rsid w:val="0044260D"/>
    <w:rPr>
      <w:rFonts w:ascii="Courier New" w:eastAsia="宋体" w:hAnsi="Courier New"/>
      <w:b/>
      <w:bCs/>
      <w:i/>
      <w:iCs/>
      <w:sz w:val="16"/>
      <w:lang w:eastAsia="en-US"/>
    </w:rPr>
  </w:style>
  <w:style w:type="paragraph" w:customStyle="1" w:styleId="Program">
    <w:name w:val="Program"/>
    <w:basedOn w:val="Normal"/>
    <w:qFormat/>
    <w:rsid w:val="00ED79AD"/>
    <w:pPr>
      <w:widowControl/>
      <w:pBdr>
        <w:top w:val="single" w:sz="6" w:space="1" w:color="auto"/>
        <w:left w:val="single" w:sz="6" w:space="4" w:color="auto"/>
        <w:bottom w:val="single" w:sz="6" w:space="1" w:color="auto"/>
        <w:right w:val="single" w:sz="6" w:space="4" w:color="auto"/>
      </w:pBdr>
      <w:shd w:val="clear" w:color="auto" w:fill="FF9999"/>
      <w:spacing w:line="200" w:lineRule="exact"/>
      <w:jc w:val="left"/>
    </w:pPr>
    <w:rPr>
      <w:rFonts w:ascii="Lucida Console" w:hAnsi="Lucida Console"/>
      <w:sz w:val="20"/>
      <w:lang w:eastAsia="zh-CN"/>
    </w:rPr>
  </w:style>
  <w:style w:type="table" w:customStyle="1" w:styleId="TableGrid1">
    <w:name w:val="Table Grid1"/>
    <w:basedOn w:val="TableNormal"/>
    <w:next w:val="TableGrid"/>
    <w:rsid w:val="0082156C"/>
    <w:pPr>
      <w:overflowPunct w:val="0"/>
      <w:autoSpaceDE w:val="0"/>
      <w:autoSpaceDN w:val="0"/>
      <w:adjustRightInd w:val="0"/>
      <w:spacing w:before="48" w:after="48"/>
      <w:jc w:val="both"/>
    </w:pPr>
    <w:rPr>
      <w:rFonts w:ascii="Arial" w:eastAsia="Arial" w:hAnsi="Arial"/>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BookTitle">
    <w:name w:val="Book Title"/>
    <w:basedOn w:val="DefaultParagraphFont"/>
    <w:uiPriority w:val="33"/>
    <w:qFormat/>
    <w:rsid w:val="00F71874"/>
    <w:rPr>
      <w:b/>
      <w:bCs/>
      <w:smallCaps/>
      <w:spacing w:val="5"/>
    </w:rPr>
  </w:style>
  <w:style w:type="character" w:styleId="PlaceholderText">
    <w:name w:val="Placeholder Text"/>
    <w:basedOn w:val="DefaultParagraphFont"/>
    <w:uiPriority w:val="99"/>
    <w:semiHidden/>
    <w:rsid w:val="00970FA0"/>
    <w:rPr>
      <w:color w:val="808080"/>
    </w:rPr>
  </w:style>
  <w:style w:type="character" w:styleId="IntenseEmphasis">
    <w:name w:val="Intense Emphasis"/>
    <w:uiPriority w:val="21"/>
    <w:rsid w:val="000D0976"/>
    <w:rPr>
      <w:b/>
      <w:bCs/>
      <w:i/>
      <w:iCs/>
      <w:color w:val="4F81BD"/>
    </w:rPr>
  </w:style>
  <w:style w:type="paragraph" w:customStyle="1" w:styleId="a">
    <w:name w:val="中文內文"/>
    <w:basedOn w:val="Normal"/>
    <w:qFormat/>
    <w:rsid w:val="000D0976"/>
    <w:pPr>
      <w:snapToGrid/>
      <w:spacing w:beforeLines="50" w:before="50" w:afterLines="50" w:after="50"/>
      <w:ind w:firstLineChars="200" w:firstLine="200"/>
    </w:pPr>
    <w:rPr>
      <w:kern w:val="2"/>
      <w:szCs w:val="22"/>
      <w:lang w:eastAsia="zh-TW"/>
    </w:rPr>
  </w:style>
  <w:style w:type="paragraph" w:styleId="NoSpacing">
    <w:name w:val="No Spacing"/>
    <w:link w:val="NoSpacingChar"/>
    <w:uiPriority w:val="1"/>
    <w:qFormat/>
    <w:rsid w:val="00320DA4"/>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320DA4"/>
    <w:rPr>
      <w:rFonts w:asciiTheme="minorHAnsi" w:eastAsiaTheme="minorEastAsia" w:hAnsiTheme="minorHAnsi" w:cstheme="minorBidi"/>
      <w:sz w:val="22"/>
      <w:szCs w:val="22"/>
      <w:lang w:eastAsia="ja-JP"/>
    </w:rPr>
  </w:style>
  <w:style w:type="numbering" w:customStyle="1" w:styleId="NoList2">
    <w:name w:val="No List2"/>
    <w:next w:val="NoList"/>
    <w:uiPriority w:val="99"/>
    <w:semiHidden/>
    <w:unhideWhenUsed/>
    <w:rsid w:val="00D63867"/>
  </w:style>
  <w:style w:type="numbering" w:customStyle="1" w:styleId="NoList11">
    <w:name w:val="No List11"/>
    <w:next w:val="NoList"/>
    <w:semiHidden/>
    <w:rsid w:val="00D63867"/>
  </w:style>
  <w:style w:type="numbering" w:customStyle="1" w:styleId="StyleBulleted2">
    <w:name w:val="Style Bulleted2"/>
    <w:basedOn w:val="NoList"/>
    <w:rsid w:val="00D63867"/>
    <w:pPr>
      <w:numPr>
        <w:numId w:val="4"/>
      </w:numPr>
    </w:pPr>
  </w:style>
  <w:style w:type="numbering" w:customStyle="1" w:styleId="Header21">
    <w:name w:val="Header21"/>
    <w:rsid w:val="00D63867"/>
    <w:pPr>
      <w:numPr>
        <w:numId w:val="8"/>
      </w:numPr>
    </w:pPr>
  </w:style>
  <w:style w:type="numbering" w:customStyle="1" w:styleId="Style32">
    <w:name w:val="Style32"/>
    <w:rsid w:val="00D63867"/>
    <w:pPr>
      <w:numPr>
        <w:numId w:val="9"/>
      </w:numPr>
    </w:pPr>
  </w:style>
  <w:style w:type="numbering" w:customStyle="1" w:styleId="StyleBulletedGray-801">
    <w:name w:val="Style Bulleted Gray-80%1"/>
    <w:basedOn w:val="NoList"/>
    <w:rsid w:val="00D63867"/>
    <w:pPr>
      <w:numPr>
        <w:numId w:val="11"/>
      </w:numPr>
    </w:pPr>
  </w:style>
  <w:style w:type="numbering" w:customStyle="1" w:styleId="StyleBulleted11">
    <w:name w:val="Style Bulleted11"/>
    <w:basedOn w:val="NoList"/>
    <w:rsid w:val="00D63867"/>
    <w:pPr>
      <w:numPr>
        <w:numId w:val="13"/>
      </w:numPr>
    </w:pPr>
  </w:style>
  <w:style w:type="paragraph" w:styleId="TOCHeading">
    <w:name w:val="TOC Heading"/>
    <w:basedOn w:val="Heading1"/>
    <w:next w:val="Normal"/>
    <w:uiPriority w:val="39"/>
    <w:unhideWhenUsed/>
    <w:qFormat/>
    <w:rsid w:val="00D63867"/>
    <w:pPr>
      <w:keepNext/>
      <w:keepLines/>
      <w:pageBreakBefore w:val="0"/>
      <w:widowControl/>
      <w:numPr>
        <w:numId w:val="0"/>
      </w:numPr>
      <w:overflowPunct/>
      <w:autoSpaceDE/>
      <w:autoSpaceDN/>
      <w:adjustRightInd/>
      <w:spacing w:before="480" w:after="0" w:line="276" w:lineRule="auto"/>
      <w:jc w:val="left"/>
      <w:textAlignment w:val="auto"/>
      <w:outlineLvl w:val="9"/>
    </w:pPr>
    <w:rPr>
      <w:rFonts w:asciiTheme="majorHAnsi" w:eastAsiaTheme="majorEastAsia" w:hAnsiTheme="majorHAnsi" w:cstheme="majorBidi"/>
      <w:caps/>
      <w:color w:val="365F91" w:themeColor="accent1" w:themeShade="BF"/>
      <w:kern w:val="0"/>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817">
      <w:bodyDiv w:val="1"/>
      <w:marLeft w:val="0"/>
      <w:marRight w:val="0"/>
      <w:marTop w:val="0"/>
      <w:marBottom w:val="0"/>
      <w:divBdr>
        <w:top w:val="none" w:sz="0" w:space="0" w:color="auto"/>
        <w:left w:val="none" w:sz="0" w:space="0" w:color="auto"/>
        <w:bottom w:val="none" w:sz="0" w:space="0" w:color="auto"/>
        <w:right w:val="none" w:sz="0" w:space="0" w:color="auto"/>
      </w:divBdr>
    </w:div>
    <w:div w:id="22630978">
      <w:bodyDiv w:val="1"/>
      <w:marLeft w:val="0"/>
      <w:marRight w:val="0"/>
      <w:marTop w:val="0"/>
      <w:marBottom w:val="0"/>
      <w:divBdr>
        <w:top w:val="none" w:sz="0" w:space="0" w:color="auto"/>
        <w:left w:val="none" w:sz="0" w:space="0" w:color="auto"/>
        <w:bottom w:val="none" w:sz="0" w:space="0" w:color="auto"/>
        <w:right w:val="none" w:sz="0" w:space="0" w:color="auto"/>
      </w:divBdr>
    </w:div>
    <w:div w:id="30037077">
      <w:bodyDiv w:val="1"/>
      <w:marLeft w:val="0"/>
      <w:marRight w:val="0"/>
      <w:marTop w:val="0"/>
      <w:marBottom w:val="0"/>
      <w:divBdr>
        <w:top w:val="none" w:sz="0" w:space="0" w:color="auto"/>
        <w:left w:val="none" w:sz="0" w:space="0" w:color="auto"/>
        <w:bottom w:val="none" w:sz="0" w:space="0" w:color="auto"/>
        <w:right w:val="none" w:sz="0" w:space="0" w:color="auto"/>
      </w:divBdr>
    </w:div>
    <w:div w:id="70860066">
      <w:bodyDiv w:val="1"/>
      <w:marLeft w:val="0"/>
      <w:marRight w:val="0"/>
      <w:marTop w:val="0"/>
      <w:marBottom w:val="0"/>
      <w:divBdr>
        <w:top w:val="none" w:sz="0" w:space="0" w:color="auto"/>
        <w:left w:val="none" w:sz="0" w:space="0" w:color="auto"/>
        <w:bottom w:val="none" w:sz="0" w:space="0" w:color="auto"/>
        <w:right w:val="none" w:sz="0" w:space="0" w:color="auto"/>
      </w:divBdr>
    </w:div>
    <w:div w:id="76171285">
      <w:bodyDiv w:val="1"/>
      <w:marLeft w:val="0"/>
      <w:marRight w:val="0"/>
      <w:marTop w:val="0"/>
      <w:marBottom w:val="0"/>
      <w:divBdr>
        <w:top w:val="none" w:sz="0" w:space="0" w:color="auto"/>
        <w:left w:val="none" w:sz="0" w:space="0" w:color="auto"/>
        <w:bottom w:val="none" w:sz="0" w:space="0" w:color="auto"/>
        <w:right w:val="none" w:sz="0" w:space="0" w:color="auto"/>
      </w:divBdr>
    </w:div>
    <w:div w:id="98139987">
      <w:bodyDiv w:val="1"/>
      <w:marLeft w:val="0"/>
      <w:marRight w:val="0"/>
      <w:marTop w:val="0"/>
      <w:marBottom w:val="0"/>
      <w:divBdr>
        <w:top w:val="none" w:sz="0" w:space="0" w:color="auto"/>
        <w:left w:val="none" w:sz="0" w:space="0" w:color="auto"/>
        <w:bottom w:val="none" w:sz="0" w:space="0" w:color="auto"/>
        <w:right w:val="none" w:sz="0" w:space="0" w:color="auto"/>
      </w:divBdr>
    </w:div>
    <w:div w:id="108278974">
      <w:bodyDiv w:val="1"/>
      <w:marLeft w:val="0"/>
      <w:marRight w:val="0"/>
      <w:marTop w:val="0"/>
      <w:marBottom w:val="0"/>
      <w:divBdr>
        <w:top w:val="none" w:sz="0" w:space="0" w:color="auto"/>
        <w:left w:val="none" w:sz="0" w:space="0" w:color="auto"/>
        <w:bottom w:val="none" w:sz="0" w:space="0" w:color="auto"/>
        <w:right w:val="none" w:sz="0" w:space="0" w:color="auto"/>
      </w:divBdr>
    </w:div>
    <w:div w:id="158544301">
      <w:bodyDiv w:val="1"/>
      <w:marLeft w:val="0"/>
      <w:marRight w:val="0"/>
      <w:marTop w:val="0"/>
      <w:marBottom w:val="0"/>
      <w:divBdr>
        <w:top w:val="none" w:sz="0" w:space="0" w:color="auto"/>
        <w:left w:val="none" w:sz="0" w:space="0" w:color="auto"/>
        <w:bottom w:val="none" w:sz="0" w:space="0" w:color="auto"/>
        <w:right w:val="none" w:sz="0" w:space="0" w:color="auto"/>
      </w:divBdr>
    </w:div>
    <w:div w:id="163326841">
      <w:bodyDiv w:val="1"/>
      <w:marLeft w:val="0"/>
      <w:marRight w:val="0"/>
      <w:marTop w:val="0"/>
      <w:marBottom w:val="0"/>
      <w:divBdr>
        <w:top w:val="none" w:sz="0" w:space="0" w:color="auto"/>
        <w:left w:val="none" w:sz="0" w:space="0" w:color="auto"/>
        <w:bottom w:val="none" w:sz="0" w:space="0" w:color="auto"/>
        <w:right w:val="none" w:sz="0" w:space="0" w:color="auto"/>
      </w:divBdr>
    </w:div>
    <w:div w:id="208996305">
      <w:bodyDiv w:val="1"/>
      <w:marLeft w:val="0"/>
      <w:marRight w:val="0"/>
      <w:marTop w:val="0"/>
      <w:marBottom w:val="0"/>
      <w:divBdr>
        <w:top w:val="none" w:sz="0" w:space="0" w:color="auto"/>
        <w:left w:val="none" w:sz="0" w:space="0" w:color="auto"/>
        <w:bottom w:val="none" w:sz="0" w:space="0" w:color="auto"/>
        <w:right w:val="none" w:sz="0" w:space="0" w:color="auto"/>
      </w:divBdr>
    </w:div>
    <w:div w:id="241451986">
      <w:bodyDiv w:val="1"/>
      <w:marLeft w:val="0"/>
      <w:marRight w:val="0"/>
      <w:marTop w:val="0"/>
      <w:marBottom w:val="0"/>
      <w:divBdr>
        <w:top w:val="none" w:sz="0" w:space="0" w:color="auto"/>
        <w:left w:val="none" w:sz="0" w:space="0" w:color="auto"/>
        <w:bottom w:val="none" w:sz="0" w:space="0" w:color="auto"/>
        <w:right w:val="none" w:sz="0" w:space="0" w:color="auto"/>
      </w:divBdr>
      <w:divsChild>
        <w:div w:id="198207259">
          <w:marLeft w:val="0"/>
          <w:marRight w:val="0"/>
          <w:marTop w:val="0"/>
          <w:marBottom w:val="0"/>
          <w:divBdr>
            <w:top w:val="none" w:sz="0" w:space="0" w:color="auto"/>
            <w:left w:val="none" w:sz="0" w:space="0" w:color="auto"/>
            <w:bottom w:val="none" w:sz="0" w:space="0" w:color="auto"/>
            <w:right w:val="none" w:sz="0" w:space="0" w:color="auto"/>
          </w:divBdr>
          <w:divsChild>
            <w:div w:id="625699888">
              <w:marLeft w:val="0"/>
              <w:marRight w:val="0"/>
              <w:marTop w:val="0"/>
              <w:marBottom w:val="0"/>
              <w:divBdr>
                <w:top w:val="none" w:sz="0" w:space="0" w:color="auto"/>
                <w:left w:val="none" w:sz="0" w:space="0" w:color="auto"/>
                <w:bottom w:val="none" w:sz="0" w:space="0" w:color="auto"/>
                <w:right w:val="none" w:sz="0" w:space="0" w:color="auto"/>
              </w:divBdr>
            </w:div>
            <w:div w:id="168161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55167">
      <w:bodyDiv w:val="1"/>
      <w:marLeft w:val="0"/>
      <w:marRight w:val="0"/>
      <w:marTop w:val="0"/>
      <w:marBottom w:val="0"/>
      <w:divBdr>
        <w:top w:val="none" w:sz="0" w:space="0" w:color="auto"/>
        <w:left w:val="none" w:sz="0" w:space="0" w:color="auto"/>
        <w:bottom w:val="none" w:sz="0" w:space="0" w:color="auto"/>
        <w:right w:val="none" w:sz="0" w:space="0" w:color="auto"/>
      </w:divBdr>
    </w:div>
    <w:div w:id="264845908">
      <w:bodyDiv w:val="1"/>
      <w:marLeft w:val="0"/>
      <w:marRight w:val="0"/>
      <w:marTop w:val="0"/>
      <w:marBottom w:val="0"/>
      <w:divBdr>
        <w:top w:val="none" w:sz="0" w:space="0" w:color="auto"/>
        <w:left w:val="none" w:sz="0" w:space="0" w:color="auto"/>
        <w:bottom w:val="none" w:sz="0" w:space="0" w:color="auto"/>
        <w:right w:val="none" w:sz="0" w:space="0" w:color="auto"/>
      </w:divBdr>
    </w:div>
    <w:div w:id="302278648">
      <w:bodyDiv w:val="1"/>
      <w:marLeft w:val="0"/>
      <w:marRight w:val="0"/>
      <w:marTop w:val="0"/>
      <w:marBottom w:val="0"/>
      <w:divBdr>
        <w:top w:val="none" w:sz="0" w:space="0" w:color="auto"/>
        <w:left w:val="none" w:sz="0" w:space="0" w:color="auto"/>
        <w:bottom w:val="none" w:sz="0" w:space="0" w:color="auto"/>
        <w:right w:val="none" w:sz="0" w:space="0" w:color="auto"/>
      </w:divBdr>
    </w:div>
    <w:div w:id="319768820">
      <w:bodyDiv w:val="1"/>
      <w:marLeft w:val="0"/>
      <w:marRight w:val="0"/>
      <w:marTop w:val="0"/>
      <w:marBottom w:val="0"/>
      <w:divBdr>
        <w:top w:val="none" w:sz="0" w:space="0" w:color="auto"/>
        <w:left w:val="none" w:sz="0" w:space="0" w:color="auto"/>
        <w:bottom w:val="none" w:sz="0" w:space="0" w:color="auto"/>
        <w:right w:val="none" w:sz="0" w:space="0" w:color="auto"/>
      </w:divBdr>
    </w:div>
    <w:div w:id="337928064">
      <w:bodyDiv w:val="1"/>
      <w:marLeft w:val="0"/>
      <w:marRight w:val="0"/>
      <w:marTop w:val="0"/>
      <w:marBottom w:val="0"/>
      <w:divBdr>
        <w:top w:val="none" w:sz="0" w:space="0" w:color="auto"/>
        <w:left w:val="none" w:sz="0" w:space="0" w:color="auto"/>
        <w:bottom w:val="none" w:sz="0" w:space="0" w:color="auto"/>
        <w:right w:val="none" w:sz="0" w:space="0" w:color="auto"/>
      </w:divBdr>
    </w:div>
    <w:div w:id="339356640">
      <w:bodyDiv w:val="1"/>
      <w:marLeft w:val="0"/>
      <w:marRight w:val="0"/>
      <w:marTop w:val="0"/>
      <w:marBottom w:val="0"/>
      <w:divBdr>
        <w:top w:val="none" w:sz="0" w:space="0" w:color="auto"/>
        <w:left w:val="none" w:sz="0" w:space="0" w:color="auto"/>
        <w:bottom w:val="none" w:sz="0" w:space="0" w:color="auto"/>
        <w:right w:val="none" w:sz="0" w:space="0" w:color="auto"/>
      </w:divBdr>
    </w:div>
    <w:div w:id="376438883">
      <w:bodyDiv w:val="1"/>
      <w:marLeft w:val="0"/>
      <w:marRight w:val="0"/>
      <w:marTop w:val="0"/>
      <w:marBottom w:val="0"/>
      <w:divBdr>
        <w:top w:val="none" w:sz="0" w:space="0" w:color="auto"/>
        <w:left w:val="none" w:sz="0" w:space="0" w:color="auto"/>
        <w:bottom w:val="none" w:sz="0" w:space="0" w:color="auto"/>
        <w:right w:val="none" w:sz="0" w:space="0" w:color="auto"/>
      </w:divBdr>
      <w:divsChild>
        <w:div w:id="1489634004">
          <w:marLeft w:val="0"/>
          <w:marRight w:val="0"/>
          <w:marTop w:val="0"/>
          <w:marBottom w:val="0"/>
          <w:divBdr>
            <w:top w:val="none" w:sz="0" w:space="0" w:color="auto"/>
            <w:left w:val="none" w:sz="0" w:space="0" w:color="auto"/>
            <w:bottom w:val="none" w:sz="0" w:space="0" w:color="auto"/>
            <w:right w:val="none" w:sz="0" w:space="0" w:color="auto"/>
          </w:divBdr>
          <w:divsChild>
            <w:div w:id="1089697726">
              <w:marLeft w:val="0"/>
              <w:marRight w:val="0"/>
              <w:marTop w:val="0"/>
              <w:marBottom w:val="0"/>
              <w:divBdr>
                <w:top w:val="none" w:sz="0" w:space="0" w:color="auto"/>
                <w:left w:val="none" w:sz="0" w:space="0" w:color="auto"/>
                <w:bottom w:val="none" w:sz="0" w:space="0" w:color="auto"/>
                <w:right w:val="none" w:sz="0" w:space="0" w:color="auto"/>
              </w:divBdr>
            </w:div>
            <w:div w:id="1905679997">
              <w:marLeft w:val="0"/>
              <w:marRight w:val="0"/>
              <w:marTop w:val="0"/>
              <w:marBottom w:val="0"/>
              <w:divBdr>
                <w:top w:val="none" w:sz="0" w:space="0" w:color="auto"/>
                <w:left w:val="none" w:sz="0" w:space="0" w:color="auto"/>
                <w:bottom w:val="none" w:sz="0" w:space="0" w:color="auto"/>
                <w:right w:val="none" w:sz="0" w:space="0" w:color="auto"/>
              </w:divBdr>
            </w:div>
            <w:div w:id="196739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4892">
      <w:bodyDiv w:val="1"/>
      <w:marLeft w:val="0"/>
      <w:marRight w:val="0"/>
      <w:marTop w:val="0"/>
      <w:marBottom w:val="0"/>
      <w:divBdr>
        <w:top w:val="none" w:sz="0" w:space="0" w:color="auto"/>
        <w:left w:val="none" w:sz="0" w:space="0" w:color="auto"/>
        <w:bottom w:val="none" w:sz="0" w:space="0" w:color="auto"/>
        <w:right w:val="none" w:sz="0" w:space="0" w:color="auto"/>
      </w:divBdr>
    </w:div>
    <w:div w:id="409348972">
      <w:bodyDiv w:val="1"/>
      <w:marLeft w:val="0"/>
      <w:marRight w:val="0"/>
      <w:marTop w:val="0"/>
      <w:marBottom w:val="0"/>
      <w:divBdr>
        <w:top w:val="none" w:sz="0" w:space="0" w:color="auto"/>
        <w:left w:val="none" w:sz="0" w:space="0" w:color="auto"/>
        <w:bottom w:val="none" w:sz="0" w:space="0" w:color="auto"/>
        <w:right w:val="none" w:sz="0" w:space="0" w:color="auto"/>
      </w:divBdr>
    </w:div>
    <w:div w:id="417093954">
      <w:bodyDiv w:val="1"/>
      <w:marLeft w:val="0"/>
      <w:marRight w:val="0"/>
      <w:marTop w:val="0"/>
      <w:marBottom w:val="0"/>
      <w:divBdr>
        <w:top w:val="none" w:sz="0" w:space="0" w:color="auto"/>
        <w:left w:val="none" w:sz="0" w:space="0" w:color="auto"/>
        <w:bottom w:val="none" w:sz="0" w:space="0" w:color="auto"/>
        <w:right w:val="none" w:sz="0" w:space="0" w:color="auto"/>
      </w:divBdr>
    </w:div>
    <w:div w:id="431517273">
      <w:bodyDiv w:val="1"/>
      <w:marLeft w:val="0"/>
      <w:marRight w:val="0"/>
      <w:marTop w:val="0"/>
      <w:marBottom w:val="0"/>
      <w:divBdr>
        <w:top w:val="none" w:sz="0" w:space="0" w:color="auto"/>
        <w:left w:val="none" w:sz="0" w:space="0" w:color="auto"/>
        <w:bottom w:val="none" w:sz="0" w:space="0" w:color="auto"/>
        <w:right w:val="none" w:sz="0" w:space="0" w:color="auto"/>
      </w:divBdr>
    </w:div>
    <w:div w:id="468208506">
      <w:bodyDiv w:val="1"/>
      <w:marLeft w:val="0"/>
      <w:marRight w:val="0"/>
      <w:marTop w:val="0"/>
      <w:marBottom w:val="0"/>
      <w:divBdr>
        <w:top w:val="none" w:sz="0" w:space="0" w:color="auto"/>
        <w:left w:val="none" w:sz="0" w:space="0" w:color="auto"/>
        <w:bottom w:val="none" w:sz="0" w:space="0" w:color="auto"/>
        <w:right w:val="none" w:sz="0" w:space="0" w:color="auto"/>
      </w:divBdr>
    </w:div>
    <w:div w:id="546841057">
      <w:bodyDiv w:val="1"/>
      <w:marLeft w:val="0"/>
      <w:marRight w:val="0"/>
      <w:marTop w:val="0"/>
      <w:marBottom w:val="0"/>
      <w:divBdr>
        <w:top w:val="none" w:sz="0" w:space="0" w:color="auto"/>
        <w:left w:val="none" w:sz="0" w:space="0" w:color="auto"/>
        <w:bottom w:val="none" w:sz="0" w:space="0" w:color="auto"/>
        <w:right w:val="none" w:sz="0" w:space="0" w:color="auto"/>
      </w:divBdr>
    </w:div>
    <w:div w:id="601186016">
      <w:bodyDiv w:val="1"/>
      <w:marLeft w:val="0"/>
      <w:marRight w:val="0"/>
      <w:marTop w:val="0"/>
      <w:marBottom w:val="0"/>
      <w:divBdr>
        <w:top w:val="none" w:sz="0" w:space="0" w:color="auto"/>
        <w:left w:val="none" w:sz="0" w:space="0" w:color="auto"/>
        <w:bottom w:val="none" w:sz="0" w:space="0" w:color="auto"/>
        <w:right w:val="none" w:sz="0" w:space="0" w:color="auto"/>
      </w:divBdr>
    </w:div>
    <w:div w:id="639648953">
      <w:bodyDiv w:val="1"/>
      <w:marLeft w:val="0"/>
      <w:marRight w:val="0"/>
      <w:marTop w:val="0"/>
      <w:marBottom w:val="0"/>
      <w:divBdr>
        <w:top w:val="none" w:sz="0" w:space="0" w:color="auto"/>
        <w:left w:val="none" w:sz="0" w:space="0" w:color="auto"/>
        <w:bottom w:val="none" w:sz="0" w:space="0" w:color="auto"/>
        <w:right w:val="none" w:sz="0" w:space="0" w:color="auto"/>
      </w:divBdr>
    </w:div>
    <w:div w:id="677539529">
      <w:bodyDiv w:val="1"/>
      <w:marLeft w:val="0"/>
      <w:marRight w:val="0"/>
      <w:marTop w:val="0"/>
      <w:marBottom w:val="0"/>
      <w:divBdr>
        <w:top w:val="none" w:sz="0" w:space="0" w:color="auto"/>
        <w:left w:val="none" w:sz="0" w:space="0" w:color="auto"/>
        <w:bottom w:val="none" w:sz="0" w:space="0" w:color="auto"/>
        <w:right w:val="none" w:sz="0" w:space="0" w:color="auto"/>
      </w:divBdr>
    </w:div>
    <w:div w:id="696279321">
      <w:bodyDiv w:val="1"/>
      <w:marLeft w:val="0"/>
      <w:marRight w:val="0"/>
      <w:marTop w:val="0"/>
      <w:marBottom w:val="0"/>
      <w:divBdr>
        <w:top w:val="none" w:sz="0" w:space="0" w:color="auto"/>
        <w:left w:val="none" w:sz="0" w:space="0" w:color="auto"/>
        <w:bottom w:val="none" w:sz="0" w:space="0" w:color="auto"/>
        <w:right w:val="none" w:sz="0" w:space="0" w:color="auto"/>
      </w:divBdr>
    </w:div>
    <w:div w:id="703558131">
      <w:bodyDiv w:val="1"/>
      <w:marLeft w:val="0"/>
      <w:marRight w:val="0"/>
      <w:marTop w:val="0"/>
      <w:marBottom w:val="0"/>
      <w:divBdr>
        <w:top w:val="none" w:sz="0" w:space="0" w:color="auto"/>
        <w:left w:val="none" w:sz="0" w:space="0" w:color="auto"/>
        <w:bottom w:val="none" w:sz="0" w:space="0" w:color="auto"/>
        <w:right w:val="none" w:sz="0" w:space="0" w:color="auto"/>
      </w:divBdr>
    </w:div>
    <w:div w:id="708070782">
      <w:bodyDiv w:val="1"/>
      <w:marLeft w:val="0"/>
      <w:marRight w:val="0"/>
      <w:marTop w:val="0"/>
      <w:marBottom w:val="0"/>
      <w:divBdr>
        <w:top w:val="none" w:sz="0" w:space="0" w:color="auto"/>
        <w:left w:val="none" w:sz="0" w:space="0" w:color="auto"/>
        <w:bottom w:val="none" w:sz="0" w:space="0" w:color="auto"/>
        <w:right w:val="none" w:sz="0" w:space="0" w:color="auto"/>
      </w:divBdr>
    </w:div>
    <w:div w:id="729156006">
      <w:bodyDiv w:val="1"/>
      <w:marLeft w:val="0"/>
      <w:marRight w:val="0"/>
      <w:marTop w:val="0"/>
      <w:marBottom w:val="0"/>
      <w:divBdr>
        <w:top w:val="none" w:sz="0" w:space="0" w:color="auto"/>
        <w:left w:val="none" w:sz="0" w:space="0" w:color="auto"/>
        <w:bottom w:val="none" w:sz="0" w:space="0" w:color="auto"/>
        <w:right w:val="none" w:sz="0" w:space="0" w:color="auto"/>
      </w:divBdr>
    </w:div>
    <w:div w:id="748622915">
      <w:bodyDiv w:val="1"/>
      <w:marLeft w:val="0"/>
      <w:marRight w:val="0"/>
      <w:marTop w:val="0"/>
      <w:marBottom w:val="0"/>
      <w:divBdr>
        <w:top w:val="none" w:sz="0" w:space="0" w:color="auto"/>
        <w:left w:val="none" w:sz="0" w:space="0" w:color="auto"/>
        <w:bottom w:val="none" w:sz="0" w:space="0" w:color="auto"/>
        <w:right w:val="none" w:sz="0" w:space="0" w:color="auto"/>
      </w:divBdr>
    </w:div>
    <w:div w:id="752774964">
      <w:bodyDiv w:val="1"/>
      <w:marLeft w:val="0"/>
      <w:marRight w:val="0"/>
      <w:marTop w:val="0"/>
      <w:marBottom w:val="0"/>
      <w:divBdr>
        <w:top w:val="none" w:sz="0" w:space="0" w:color="auto"/>
        <w:left w:val="none" w:sz="0" w:space="0" w:color="auto"/>
        <w:bottom w:val="none" w:sz="0" w:space="0" w:color="auto"/>
        <w:right w:val="none" w:sz="0" w:space="0" w:color="auto"/>
      </w:divBdr>
    </w:div>
    <w:div w:id="755249046">
      <w:bodyDiv w:val="1"/>
      <w:marLeft w:val="0"/>
      <w:marRight w:val="0"/>
      <w:marTop w:val="0"/>
      <w:marBottom w:val="0"/>
      <w:divBdr>
        <w:top w:val="none" w:sz="0" w:space="0" w:color="auto"/>
        <w:left w:val="none" w:sz="0" w:space="0" w:color="auto"/>
        <w:bottom w:val="none" w:sz="0" w:space="0" w:color="auto"/>
        <w:right w:val="none" w:sz="0" w:space="0" w:color="auto"/>
      </w:divBdr>
    </w:div>
    <w:div w:id="765880419">
      <w:bodyDiv w:val="1"/>
      <w:marLeft w:val="0"/>
      <w:marRight w:val="0"/>
      <w:marTop w:val="0"/>
      <w:marBottom w:val="0"/>
      <w:divBdr>
        <w:top w:val="none" w:sz="0" w:space="0" w:color="auto"/>
        <w:left w:val="none" w:sz="0" w:space="0" w:color="auto"/>
        <w:bottom w:val="none" w:sz="0" w:space="0" w:color="auto"/>
        <w:right w:val="none" w:sz="0" w:space="0" w:color="auto"/>
      </w:divBdr>
    </w:div>
    <w:div w:id="771971466">
      <w:bodyDiv w:val="1"/>
      <w:marLeft w:val="0"/>
      <w:marRight w:val="0"/>
      <w:marTop w:val="0"/>
      <w:marBottom w:val="0"/>
      <w:divBdr>
        <w:top w:val="none" w:sz="0" w:space="0" w:color="auto"/>
        <w:left w:val="none" w:sz="0" w:space="0" w:color="auto"/>
        <w:bottom w:val="none" w:sz="0" w:space="0" w:color="auto"/>
        <w:right w:val="none" w:sz="0" w:space="0" w:color="auto"/>
      </w:divBdr>
    </w:div>
    <w:div w:id="820387376">
      <w:bodyDiv w:val="1"/>
      <w:marLeft w:val="0"/>
      <w:marRight w:val="0"/>
      <w:marTop w:val="0"/>
      <w:marBottom w:val="0"/>
      <w:divBdr>
        <w:top w:val="none" w:sz="0" w:space="0" w:color="auto"/>
        <w:left w:val="none" w:sz="0" w:space="0" w:color="auto"/>
        <w:bottom w:val="none" w:sz="0" w:space="0" w:color="auto"/>
        <w:right w:val="none" w:sz="0" w:space="0" w:color="auto"/>
      </w:divBdr>
    </w:div>
    <w:div w:id="910389046">
      <w:bodyDiv w:val="1"/>
      <w:marLeft w:val="0"/>
      <w:marRight w:val="0"/>
      <w:marTop w:val="0"/>
      <w:marBottom w:val="0"/>
      <w:divBdr>
        <w:top w:val="none" w:sz="0" w:space="0" w:color="auto"/>
        <w:left w:val="none" w:sz="0" w:space="0" w:color="auto"/>
        <w:bottom w:val="none" w:sz="0" w:space="0" w:color="auto"/>
        <w:right w:val="none" w:sz="0" w:space="0" w:color="auto"/>
      </w:divBdr>
    </w:div>
    <w:div w:id="992295532">
      <w:bodyDiv w:val="1"/>
      <w:marLeft w:val="0"/>
      <w:marRight w:val="0"/>
      <w:marTop w:val="0"/>
      <w:marBottom w:val="0"/>
      <w:divBdr>
        <w:top w:val="none" w:sz="0" w:space="0" w:color="auto"/>
        <w:left w:val="none" w:sz="0" w:space="0" w:color="auto"/>
        <w:bottom w:val="none" w:sz="0" w:space="0" w:color="auto"/>
        <w:right w:val="none" w:sz="0" w:space="0" w:color="auto"/>
      </w:divBdr>
    </w:div>
    <w:div w:id="1035081977">
      <w:bodyDiv w:val="1"/>
      <w:marLeft w:val="0"/>
      <w:marRight w:val="0"/>
      <w:marTop w:val="0"/>
      <w:marBottom w:val="0"/>
      <w:divBdr>
        <w:top w:val="none" w:sz="0" w:space="0" w:color="auto"/>
        <w:left w:val="none" w:sz="0" w:space="0" w:color="auto"/>
        <w:bottom w:val="none" w:sz="0" w:space="0" w:color="auto"/>
        <w:right w:val="none" w:sz="0" w:space="0" w:color="auto"/>
      </w:divBdr>
    </w:div>
    <w:div w:id="1061253258">
      <w:bodyDiv w:val="1"/>
      <w:marLeft w:val="0"/>
      <w:marRight w:val="0"/>
      <w:marTop w:val="0"/>
      <w:marBottom w:val="0"/>
      <w:divBdr>
        <w:top w:val="none" w:sz="0" w:space="0" w:color="auto"/>
        <w:left w:val="none" w:sz="0" w:space="0" w:color="auto"/>
        <w:bottom w:val="none" w:sz="0" w:space="0" w:color="auto"/>
        <w:right w:val="none" w:sz="0" w:space="0" w:color="auto"/>
      </w:divBdr>
    </w:div>
    <w:div w:id="1106467078">
      <w:bodyDiv w:val="1"/>
      <w:marLeft w:val="0"/>
      <w:marRight w:val="0"/>
      <w:marTop w:val="0"/>
      <w:marBottom w:val="0"/>
      <w:divBdr>
        <w:top w:val="none" w:sz="0" w:space="0" w:color="auto"/>
        <w:left w:val="none" w:sz="0" w:space="0" w:color="auto"/>
        <w:bottom w:val="none" w:sz="0" w:space="0" w:color="auto"/>
        <w:right w:val="none" w:sz="0" w:space="0" w:color="auto"/>
      </w:divBdr>
    </w:div>
    <w:div w:id="1141653942">
      <w:bodyDiv w:val="1"/>
      <w:marLeft w:val="0"/>
      <w:marRight w:val="0"/>
      <w:marTop w:val="0"/>
      <w:marBottom w:val="0"/>
      <w:divBdr>
        <w:top w:val="none" w:sz="0" w:space="0" w:color="auto"/>
        <w:left w:val="none" w:sz="0" w:space="0" w:color="auto"/>
        <w:bottom w:val="none" w:sz="0" w:space="0" w:color="auto"/>
        <w:right w:val="none" w:sz="0" w:space="0" w:color="auto"/>
      </w:divBdr>
    </w:div>
    <w:div w:id="1167287817">
      <w:bodyDiv w:val="1"/>
      <w:marLeft w:val="0"/>
      <w:marRight w:val="0"/>
      <w:marTop w:val="0"/>
      <w:marBottom w:val="0"/>
      <w:divBdr>
        <w:top w:val="none" w:sz="0" w:space="0" w:color="auto"/>
        <w:left w:val="none" w:sz="0" w:space="0" w:color="auto"/>
        <w:bottom w:val="none" w:sz="0" w:space="0" w:color="auto"/>
        <w:right w:val="none" w:sz="0" w:space="0" w:color="auto"/>
      </w:divBdr>
    </w:div>
    <w:div w:id="1192766827">
      <w:bodyDiv w:val="1"/>
      <w:marLeft w:val="0"/>
      <w:marRight w:val="0"/>
      <w:marTop w:val="0"/>
      <w:marBottom w:val="0"/>
      <w:divBdr>
        <w:top w:val="none" w:sz="0" w:space="0" w:color="auto"/>
        <w:left w:val="none" w:sz="0" w:space="0" w:color="auto"/>
        <w:bottom w:val="none" w:sz="0" w:space="0" w:color="auto"/>
        <w:right w:val="none" w:sz="0" w:space="0" w:color="auto"/>
      </w:divBdr>
    </w:div>
    <w:div w:id="1196234156">
      <w:bodyDiv w:val="1"/>
      <w:marLeft w:val="0"/>
      <w:marRight w:val="0"/>
      <w:marTop w:val="0"/>
      <w:marBottom w:val="0"/>
      <w:divBdr>
        <w:top w:val="none" w:sz="0" w:space="0" w:color="auto"/>
        <w:left w:val="none" w:sz="0" w:space="0" w:color="auto"/>
        <w:bottom w:val="none" w:sz="0" w:space="0" w:color="auto"/>
        <w:right w:val="none" w:sz="0" w:space="0" w:color="auto"/>
      </w:divBdr>
      <w:divsChild>
        <w:div w:id="835346938">
          <w:marLeft w:val="0"/>
          <w:marRight w:val="0"/>
          <w:marTop w:val="0"/>
          <w:marBottom w:val="0"/>
          <w:divBdr>
            <w:top w:val="none" w:sz="0" w:space="0" w:color="auto"/>
            <w:left w:val="none" w:sz="0" w:space="0" w:color="auto"/>
            <w:bottom w:val="none" w:sz="0" w:space="0" w:color="auto"/>
            <w:right w:val="none" w:sz="0" w:space="0" w:color="auto"/>
          </w:divBdr>
        </w:div>
        <w:div w:id="835460393">
          <w:marLeft w:val="0"/>
          <w:marRight w:val="0"/>
          <w:marTop w:val="0"/>
          <w:marBottom w:val="0"/>
          <w:divBdr>
            <w:top w:val="none" w:sz="0" w:space="0" w:color="auto"/>
            <w:left w:val="none" w:sz="0" w:space="0" w:color="auto"/>
            <w:bottom w:val="none" w:sz="0" w:space="0" w:color="auto"/>
            <w:right w:val="none" w:sz="0" w:space="0" w:color="auto"/>
          </w:divBdr>
        </w:div>
        <w:div w:id="901326708">
          <w:marLeft w:val="0"/>
          <w:marRight w:val="0"/>
          <w:marTop w:val="0"/>
          <w:marBottom w:val="0"/>
          <w:divBdr>
            <w:top w:val="none" w:sz="0" w:space="0" w:color="auto"/>
            <w:left w:val="none" w:sz="0" w:space="0" w:color="auto"/>
            <w:bottom w:val="none" w:sz="0" w:space="0" w:color="auto"/>
            <w:right w:val="none" w:sz="0" w:space="0" w:color="auto"/>
          </w:divBdr>
        </w:div>
        <w:div w:id="970012556">
          <w:marLeft w:val="0"/>
          <w:marRight w:val="0"/>
          <w:marTop w:val="0"/>
          <w:marBottom w:val="0"/>
          <w:divBdr>
            <w:top w:val="none" w:sz="0" w:space="0" w:color="auto"/>
            <w:left w:val="none" w:sz="0" w:space="0" w:color="auto"/>
            <w:bottom w:val="none" w:sz="0" w:space="0" w:color="auto"/>
            <w:right w:val="none" w:sz="0" w:space="0" w:color="auto"/>
          </w:divBdr>
        </w:div>
        <w:div w:id="1042905822">
          <w:marLeft w:val="0"/>
          <w:marRight w:val="0"/>
          <w:marTop w:val="0"/>
          <w:marBottom w:val="0"/>
          <w:divBdr>
            <w:top w:val="none" w:sz="0" w:space="0" w:color="auto"/>
            <w:left w:val="none" w:sz="0" w:space="0" w:color="auto"/>
            <w:bottom w:val="none" w:sz="0" w:space="0" w:color="auto"/>
            <w:right w:val="none" w:sz="0" w:space="0" w:color="auto"/>
          </w:divBdr>
        </w:div>
        <w:div w:id="1120102816">
          <w:marLeft w:val="0"/>
          <w:marRight w:val="0"/>
          <w:marTop w:val="0"/>
          <w:marBottom w:val="0"/>
          <w:divBdr>
            <w:top w:val="none" w:sz="0" w:space="0" w:color="auto"/>
            <w:left w:val="none" w:sz="0" w:space="0" w:color="auto"/>
            <w:bottom w:val="none" w:sz="0" w:space="0" w:color="auto"/>
            <w:right w:val="none" w:sz="0" w:space="0" w:color="auto"/>
          </w:divBdr>
        </w:div>
        <w:div w:id="1631085733">
          <w:marLeft w:val="0"/>
          <w:marRight w:val="0"/>
          <w:marTop w:val="0"/>
          <w:marBottom w:val="0"/>
          <w:divBdr>
            <w:top w:val="none" w:sz="0" w:space="0" w:color="auto"/>
            <w:left w:val="none" w:sz="0" w:space="0" w:color="auto"/>
            <w:bottom w:val="none" w:sz="0" w:space="0" w:color="auto"/>
            <w:right w:val="none" w:sz="0" w:space="0" w:color="auto"/>
          </w:divBdr>
        </w:div>
        <w:div w:id="1784420895">
          <w:marLeft w:val="0"/>
          <w:marRight w:val="0"/>
          <w:marTop w:val="0"/>
          <w:marBottom w:val="0"/>
          <w:divBdr>
            <w:top w:val="none" w:sz="0" w:space="0" w:color="auto"/>
            <w:left w:val="none" w:sz="0" w:space="0" w:color="auto"/>
            <w:bottom w:val="none" w:sz="0" w:space="0" w:color="auto"/>
            <w:right w:val="none" w:sz="0" w:space="0" w:color="auto"/>
          </w:divBdr>
        </w:div>
        <w:div w:id="2147313747">
          <w:marLeft w:val="0"/>
          <w:marRight w:val="0"/>
          <w:marTop w:val="0"/>
          <w:marBottom w:val="0"/>
          <w:divBdr>
            <w:top w:val="none" w:sz="0" w:space="0" w:color="auto"/>
            <w:left w:val="none" w:sz="0" w:space="0" w:color="auto"/>
            <w:bottom w:val="none" w:sz="0" w:space="0" w:color="auto"/>
            <w:right w:val="none" w:sz="0" w:space="0" w:color="auto"/>
          </w:divBdr>
        </w:div>
      </w:divsChild>
    </w:div>
    <w:div w:id="1267883049">
      <w:bodyDiv w:val="1"/>
      <w:marLeft w:val="0"/>
      <w:marRight w:val="0"/>
      <w:marTop w:val="0"/>
      <w:marBottom w:val="0"/>
      <w:divBdr>
        <w:top w:val="none" w:sz="0" w:space="0" w:color="auto"/>
        <w:left w:val="none" w:sz="0" w:space="0" w:color="auto"/>
        <w:bottom w:val="none" w:sz="0" w:space="0" w:color="auto"/>
        <w:right w:val="none" w:sz="0" w:space="0" w:color="auto"/>
      </w:divBdr>
    </w:div>
    <w:div w:id="1289822919">
      <w:bodyDiv w:val="1"/>
      <w:marLeft w:val="0"/>
      <w:marRight w:val="0"/>
      <w:marTop w:val="0"/>
      <w:marBottom w:val="0"/>
      <w:divBdr>
        <w:top w:val="none" w:sz="0" w:space="0" w:color="auto"/>
        <w:left w:val="none" w:sz="0" w:space="0" w:color="auto"/>
        <w:bottom w:val="none" w:sz="0" w:space="0" w:color="auto"/>
        <w:right w:val="none" w:sz="0" w:space="0" w:color="auto"/>
      </w:divBdr>
    </w:div>
    <w:div w:id="1293713185">
      <w:bodyDiv w:val="1"/>
      <w:marLeft w:val="0"/>
      <w:marRight w:val="0"/>
      <w:marTop w:val="0"/>
      <w:marBottom w:val="0"/>
      <w:divBdr>
        <w:top w:val="none" w:sz="0" w:space="0" w:color="auto"/>
        <w:left w:val="none" w:sz="0" w:space="0" w:color="auto"/>
        <w:bottom w:val="none" w:sz="0" w:space="0" w:color="auto"/>
        <w:right w:val="none" w:sz="0" w:space="0" w:color="auto"/>
      </w:divBdr>
    </w:div>
    <w:div w:id="1363701346">
      <w:bodyDiv w:val="1"/>
      <w:marLeft w:val="0"/>
      <w:marRight w:val="0"/>
      <w:marTop w:val="0"/>
      <w:marBottom w:val="0"/>
      <w:divBdr>
        <w:top w:val="none" w:sz="0" w:space="0" w:color="auto"/>
        <w:left w:val="none" w:sz="0" w:space="0" w:color="auto"/>
        <w:bottom w:val="none" w:sz="0" w:space="0" w:color="auto"/>
        <w:right w:val="none" w:sz="0" w:space="0" w:color="auto"/>
      </w:divBdr>
    </w:div>
    <w:div w:id="1406226160">
      <w:bodyDiv w:val="1"/>
      <w:marLeft w:val="0"/>
      <w:marRight w:val="0"/>
      <w:marTop w:val="0"/>
      <w:marBottom w:val="0"/>
      <w:divBdr>
        <w:top w:val="none" w:sz="0" w:space="0" w:color="auto"/>
        <w:left w:val="none" w:sz="0" w:space="0" w:color="auto"/>
        <w:bottom w:val="none" w:sz="0" w:space="0" w:color="auto"/>
        <w:right w:val="none" w:sz="0" w:space="0" w:color="auto"/>
      </w:divBdr>
    </w:div>
    <w:div w:id="1411660407">
      <w:bodyDiv w:val="1"/>
      <w:marLeft w:val="0"/>
      <w:marRight w:val="0"/>
      <w:marTop w:val="0"/>
      <w:marBottom w:val="0"/>
      <w:divBdr>
        <w:top w:val="none" w:sz="0" w:space="0" w:color="auto"/>
        <w:left w:val="none" w:sz="0" w:space="0" w:color="auto"/>
        <w:bottom w:val="none" w:sz="0" w:space="0" w:color="auto"/>
        <w:right w:val="none" w:sz="0" w:space="0" w:color="auto"/>
      </w:divBdr>
    </w:div>
    <w:div w:id="1439569761">
      <w:bodyDiv w:val="1"/>
      <w:marLeft w:val="0"/>
      <w:marRight w:val="0"/>
      <w:marTop w:val="0"/>
      <w:marBottom w:val="0"/>
      <w:divBdr>
        <w:top w:val="none" w:sz="0" w:space="0" w:color="auto"/>
        <w:left w:val="none" w:sz="0" w:space="0" w:color="auto"/>
        <w:bottom w:val="none" w:sz="0" w:space="0" w:color="auto"/>
        <w:right w:val="none" w:sz="0" w:space="0" w:color="auto"/>
      </w:divBdr>
    </w:div>
    <w:div w:id="1504248858">
      <w:bodyDiv w:val="1"/>
      <w:marLeft w:val="0"/>
      <w:marRight w:val="0"/>
      <w:marTop w:val="0"/>
      <w:marBottom w:val="0"/>
      <w:divBdr>
        <w:top w:val="none" w:sz="0" w:space="0" w:color="auto"/>
        <w:left w:val="none" w:sz="0" w:space="0" w:color="auto"/>
        <w:bottom w:val="none" w:sz="0" w:space="0" w:color="auto"/>
        <w:right w:val="none" w:sz="0" w:space="0" w:color="auto"/>
      </w:divBdr>
    </w:div>
    <w:div w:id="1540631119">
      <w:bodyDiv w:val="1"/>
      <w:marLeft w:val="0"/>
      <w:marRight w:val="0"/>
      <w:marTop w:val="0"/>
      <w:marBottom w:val="0"/>
      <w:divBdr>
        <w:top w:val="none" w:sz="0" w:space="0" w:color="auto"/>
        <w:left w:val="none" w:sz="0" w:space="0" w:color="auto"/>
        <w:bottom w:val="none" w:sz="0" w:space="0" w:color="auto"/>
        <w:right w:val="none" w:sz="0" w:space="0" w:color="auto"/>
      </w:divBdr>
    </w:div>
    <w:div w:id="1651708204">
      <w:bodyDiv w:val="1"/>
      <w:marLeft w:val="0"/>
      <w:marRight w:val="0"/>
      <w:marTop w:val="0"/>
      <w:marBottom w:val="0"/>
      <w:divBdr>
        <w:top w:val="none" w:sz="0" w:space="0" w:color="auto"/>
        <w:left w:val="none" w:sz="0" w:space="0" w:color="auto"/>
        <w:bottom w:val="none" w:sz="0" w:space="0" w:color="auto"/>
        <w:right w:val="none" w:sz="0" w:space="0" w:color="auto"/>
      </w:divBdr>
    </w:div>
    <w:div w:id="1655571658">
      <w:bodyDiv w:val="1"/>
      <w:marLeft w:val="0"/>
      <w:marRight w:val="0"/>
      <w:marTop w:val="0"/>
      <w:marBottom w:val="0"/>
      <w:divBdr>
        <w:top w:val="none" w:sz="0" w:space="0" w:color="auto"/>
        <w:left w:val="none" w:sz="0" w:space="0" w:color="auto"/>
        <w:bottom w:val="none" w:sz="0" w:space="0" w:color="auto"/>
        <w:right w:val="none" w:sz="0" w:space="0" w:color="auto"/>
      </w:divBdr>
    </w:div>
    <w:div w:id="1675960412">
      <w:bodyDiv w:val="1"/>
      <w:marLeft w:val="0"/>
      <w:marRight w:val="0"/>
      <w:marTop w:val="0"/>
      <w:marBottom w:val="0"/>
      <w:divBdr>
        <w:top w:val="none" w:sz="0" w:space="0" w:color="auto"/>
        <w:left w:val="none" w:sz="0" w:space="0" w:color="auto"/>
        <w:bottom w:val="none" w:sz="0" w:space="0" w:color="auto"/>
        <w:right w:val="none" w:sz="0" w:space="0" w:color="auto"/>
      </w:divBdr>
    </w:div>
    <w:div w:id="1720785319">
      <w:bodyDiv w:val="1"/>
      <w:marLeft w:val="0"/>
      <w:marRight w:val="0"/>
      <w:marTop w:val="0"/>
      <w:marBottom w:val="0"/>
      <w:divBdr>
        <w:top w:val="none" w:sz="0" w:space="0" w:color="auto"/>
        <w:left w:val="none" w:sz="0" w:space="0" w:color="auto"/>
        <w:bottom w:val="none" w:sz="0" w:space="0" w:color="auto"/>
        <w:right w:val="none" w:sz="0" w:space="0" w:color="auto"/>
      </w:divBdr>
    </w:div>
    <w:div w:id="1750804900">
      <w:bodyDiv w:val="1"/>
      <w:marLeft w:val="0"/>
      <w:marRight w:val="0"/>
      <w:marTop w:val="0"/>
      <w:marBottom w:val="0"/>
      <w:divBdr>
        <w:top w:val="none" w:sz="0" w:space="0" w:color="auto"/>
        <w:left w:val="none" w:sz="0" w:space="0" w:color="auto"/>
        <w:bottom w:val="none" w:sz="0" w:space="0" w:color="auto"/>
        <w:right w:val="none" w:sz="0" w:space="0" w:color="auto"/>
      </w:divBdr>
    </w:div>
    <w:div w:id="1764376353">
      <w:bodyDiv w:val="1"/>
      <w:marLeft w:val="0"/>
      <w:marRight w:val="0"/>
      <w:marTop w:val="0"/>
      <w:marBottom w:val="0"/>
      <w:divBdr>
        <w:top w:val="none" w:sz="0" w:space="0" w:color="auto"/>
        <w:left w:val="none" w:sz="0" w:space="0" w:color="auto"/>
        <w:bottom w:val="none" w:sz="0" w:space="0" w:color="auto"/>
        <w:right w:val="none" w:sz="0" w:space="0" w:color="auto"/>
      </w:divBdr>
    </w:div>
    <w:div w:id="1778208345">
      <w:bodyDiv w:val="1"/>
      <w:marLeft w:val="0"/>
      <w:marRight w:val="0"/>
      <w:marTop w:val="0"/>
      <w:marBottom w:val="0"/>
      <w:divBdr>
        <w:top w:val="none" w:sz="0" w:space="0" w:color="auto"/>
        <w:left w:val="none" w:sz="0" w:space="0" w:color="auto"/>
        <w:bottom w:val="none" w:sz="0" w:space="0" w:color="auto"/>
        <w:right w:val="none" w:sz="0" w:space="0" w:color="auto"/>
      </w:divBdr>
    </w:div>
    <w:div w:id="1807158619">
      <w:bodyDiv w:val="1"/>
      <w:marLeft w:val="0"/>
      <w:marRight w:val="0"/>
      <w:marTop w:val="0"/>
      <w:marBottom w:val="0"/>
      <w:divBdr>
        <w:top w:val="none" w:sz="0" w:space="0" w:color="auto"/>
        <w:left w:val="none" w:sz="0" w:space="0" w:color="auto"/>
        <w:bottom w:val="none" w:sz="0" w:space="0" w:color="auto"/>
        <w:right w:val="none" w:sz="0" w:space="0" w:color="auto"/>
      </w:divBdr>
      <w:divsChild>
        <w:div w:id="142700071">
          <w:marLeft w:val="0"/>
          <w:marRight w:val="0"/>
          <w:marTop w:val="0"/>
          <w:marBottom w:val="0"/>
          <w:divBdr>
            <w:top w:val="none" w:sz="0" w:space="0" w:color="auto"/>
            <w:left w:val="none" w:sz="0" w:space="0" w:color="auto"/>
            <w:bottom w:val="none" w:sz="0" w:space="0" w:color="auto"/>
            <w:right w:val="none" w:sz="0" w:space="0" w:color="auto"/>
          </w:divBdr>
        </w:div>
        <w:div w:id="457378186">
          <w:marLeft w:val="0"/>
          <w:marRight w:val="0"/>
          <w:marTop w:val="0"/>
          <w:marBottom w:val="0"/>
          <w:divBdr>
            <w:top w:val="none" w:sz="0" w:space="0" w:color="auto"/>
            <w:left w:val="none" w:sz="0" w:space="0" w:color="auto"/>
            <w:bottom w:val="none" w:sz="0" w:space="0" w:color="auto"/>
            <w:right w:val="none" w:sz="0" w:space="0" w:color="auto"/>
          </w:divBdr>
        </w:div>
        <w:div w:id="1819612244">
          <w:marLeft w:val="0"/>
          <w:marRight w:val="0"/>
          <w:marTop w:val="0"/>
          <w:marBottom w:val="0"/>
          <w:divBdr>
            <w:top w:val="none" w:sz="0" w:space="0" w:color="auto"/>
            <w:left w:val="none" w:sz="0" w:space="0" w:color="auto"/>
            <w:bottom w:val="none" w:sz="0" w:space="0" w:color="auto"/>
            <w:right w:val="none" w:sz="0" w:space="0" w:color="auto"/>
          </w:divBdr>
        </w:div>
        <w:div w:id="1981350074">
          <w:marLeft w:val="0"/>
          <w:marRight w:val="0"/>
          <w:marTop w:val="0"/>
          <w:marBottom w:val="0"/>
          <w:divBdr>
            <w:top w:val="none" w:sz="0" w:space="0" w:color="auto"/>
            <w:left w:val="none" w:sz="0" w:space="0" w:color="auto"/>
            <w:bottom w:val="none" w:sz="0" w:space="0" w:color="auto"/>
            <w:right w:val="none" w:sz="0" w:space="0" w:color="auto"/>
          </w:divBdr>
        </w:div>
      </w:divsChild>
    </w:div>
    <w:div w:id="1814252972">
      <w:bodyDiv w:val="1"/>
      <w:marLeft w:val="0"/>
      <w:marRight w:val="0"/>
      <w:marTop w:val="0"/>
      <w:marBottom w:val="0"/>
      <w:divBdr>
        <w:top w:val="none" w:sz="0" w:space="0" w:color="auto"/>
        <w:left w:val="none" w:sz="0" w:space="0" w:color="auto"/>
        <w:bottom w:val="none" w:sz="0" w:space="0" w:color="auto"/>
        <w:right w:val="none" w:sz="0" w:space="0" w:color="auto"/>
      </w:divBdr>
    </w:div>
    <w:div w:id="1823420796">
      <w:bodyDiv w:val="1"/>
      <w:marLeft w:val="0"/>
      <w:marRight w:val="0"/>
      <w:marTop w:val="0"/>
      <w:marBottom w:val="0"/>
      <w:divBdr>
        <w:top w:val="none" w:sz="0" w:space="0" w:color="auto"/>
        <w:left w:val="none" w:sz="0" w:space="0" w:color="auto"/>
        <w:bottom w:val="none" w:sz="0" w:space="0" w:color="auto"/>
        <w:right w:val="none" w:sz="0" w:space="0" w:color="auto"/>
      </w:divBdr>
    </w:div>
    <w:div w:id="1829512679">
      <w:bodyDiv w:val="1"/>
      <w:marLeft w:val="0"/>
      <w:marRight w:val="0"/>
      <w:marTop w:val="0"/>
      <w:marBottom w:val="0"/>
      <w:divBdr>
        <w:top w:val="none" w:sz="0" w:space="0" w:color="auto"/>
        <w:left w:val="none" w:sz="0" w:space="0" w:color="auto"/>
        <w:bottom w:val="none" w:sz="0" w:space="0" w:color="auto"/>
        <w:right w:val="none" w:sz="0" w:space="0" w:color="auto"/>
      </w:divBdr>
    </w:div>
    <w:div w:id="1832983121">
      <w:bodyDiv w:val="1"/>
      <w:marLeft w:val="0"/>
      <w:marRight w:val="0"/>
      <w:marTop w:val="0"/>
      <w:marBottom w:val="0"/>
      <w:divBdr>
        <w:top w:val="none" w:sz="0" w:space="0" w:color="auto"/>
        <w:left w:val="none" w:sz="0" w:space="0" w:color="auto"/>
        <w:bottom w:val="none" w:sz="0" w:space="0" w:color="auto"/>
        <w:right w:val="none" w:sz="0" w:space="0" w:color="auto"/>
      </w:divBdr>
    </w:div>
    <w:div w:id="1856385129">
      <w:bodyDiv w:val="1"/>
      <w:marLeft w:val="0"/>
      <w:marRight w:val="0"/>
      <w:marTop w:val="0"/>
      <w:marBottom w:val="0"/>
      <w:divBdr>
        <w:top w:val="none" w:sz="0" w:space="0" w:color="auto"/>
        <w:left w:val="none" w:sz="0" w:space="0" w:color="auto"/>
        <w:bottom w:val="none" w:sz="0" w:space="0" w:color="auto"/>
        <w:right w:val="none" w:sz="0" w:space="0" w:color="auto"/>
      </w:divBdr>
    </w:div>
    <w:div w:id="1899436237">
      <w:bodyDiv w:val="1"/>
      <w:marLeft w:val="0"/>
      <w:marRight w:val="0"/>
      <w:marTop w:val="0"/>
      <w:marBottom w:val="0"/>
      <w:divBdr>
        <w:top w:val="none" w:sz="0" w:space="0" w:color="auto"/>
        <w:left w:val="none" w:sz="0" w:space="0" w:color="auto"/>
        <w:bottom w:val="none" w:sz="0" w:space="0" w:color="auto"/>
        <w:right w:val="none" w:sz="0" w:space="0" w:color="auto"/>
      </w:divBdr>
    </w:div>
    <w:div w:id="1947233127">
      <w:bodyDiv w:val="1"/>
      <w:marLeft w:val="0"/>
      <w:marRight w:val="0"/>
      <w:marTop w:val="0"/>
      <w:marBottom w:val="0"/>
      <w:divBdr>
        <w:top w:val="none" w:sz="0" w:space="0" w:color="auto"/>
        <w:left w:val="none" w:sz="0" w:space="0" w:color="auto"/>
        <w:bottom w:val="none" w:sz="0" w:space="0" w:color="auto"/>
        <w:right w:val="none" w:sz="0" w:space="0" w:color="auto"/>
      </w:divBdr>
    </w:div>
    <w:div w:id="1969554954">
      <w:bodyDiv w:val="1"/>
      <w:marLeft w:val="0"/>
      <w:marRight w:val="0"/>
      <w:marTop w:val="0"/>
      <w:marBottom w:val="0"/>
      <w:divBdr>
        <w:top w:val="none" w:sz="0" w:space="0" w:color="auto"/>
        <w:left w:val="none" w:sz="0" w:space="0" w:color="auto"/>
        <w:bottom w:val="none" w:sz="0" w:space="0" w:color="auto"/>
        <w:right w:val="none" w:sz="0" w:space="0" w:color="auto"/>
      </w:divBdr>
    </w:div>
    <w:div w:id="1999110994">
      <w:bodyDiv w:val="1"/>
      <w:marLeft w:val="0"/>
      <w:marRight w:val="0"/>
      <w:marTop w:val="0"/>
      <w:marBottom w:val="0"/>
      <w:divBdr>
        <w:top w:val="none" w:sz="0" w:space="0" w:color="auto"/>
        <w:left w:val="none" w:sz="0" w:space="0" w:color="auto"/>
        <w:bottom w:val="none" w:sz="0" w:space="0" w:color="auto"/>
        <w:right w:val="none" w:sz="0" w:space="0" w:color="auto"/>
      </w:divBdr>
    </w:div>
    <w:div w:id="2020152699">
      <w:bodyDiv w:val="1"/>
      <w:marLeft w:val="0"/>
      <w:marRight w:val="0"/>
      <w:marTop w:val="0"/>
      <w:marBottom w:val="0"/>
      <w:divBdr>
        <w:top w:val="none" w:sz="0" w:space="0" w:color="auto"/>
        <w:left w:val="none" w:sz="0" w:space="0" w:color="auto"/>
        <w:bottom w:val="none" w:sz="0" w:space="0" w:color="auto"/>
        <w:right w:val="none" w:sz="0" w:space="0" w:color="auto"/>
      </w:divBdr>
      <w:divsChild>
        <w:div w:id="1632403128">
          <w:marLeft w:val="0"/>
          <w:marRight w:val="0"/>
          <w:marTop w:val="0"/>
          <w:marBottom w:val="0"/>
          <w:divBdr>
            <w:top w:val="none" w:sz="0" w:space="0" w:color="auto"/>
            <w:left w:val="none" w:sz="0" w:space="0" w:color="auto"/>
            <w:bottom w:val="none" w:sz="0" w:space="0" w:color="auto"/>
            <w:right w:val="none" w:sz="0" w:space="0" w:color="auto"/>
          </w:divBdr>
          <w:divsChild>
            <w:div w:id="192157392">
              <w:marLeft w:val="0"/>
              <w:marRight w:val="0"/>
              <w:marTop w:val="0"/>
              <w:marBottom w:val="0"/>
              <w:divBdr>
                <w:top w:val="none" w:sz="0" w:space="0" w:color="auto"/>
                <w:left w:val="none" w:sz="0" w:space="0" w:color="auto"/>
                <w:bottom w:val="none" w:sz="0" w:space="0" w:color="auto"/>
                <w:right w:val="none" w:sz="0" w:space="0" w:color="auto"/>
              </w:divBdr>
            </w:div>
            <w:div w:id="226426907">
              <w:marLeft w:val="0"/>
              <w:marRight w:val="0"/>
              <w:marTop w:val="0"/>
              <w:marBottom w:val="0"/>
              <w:divBdr>
                <w:top w:val="none" w:sz="0" w:space="0" w:color="auto"/>
                <w:left w:val="none" w:sz="0" w:space="0" w:color="auto"/>
                <w:bottom w:val="none" w:sz="0" w:space="0" w:color="auto"/>
                <w:right w:val="none" w:sz="0" w:space="0" w:color="auto"/>
              </w:divBdr>
            </w:div>
            <w:div w:id="828253345">
              <w:marLeft w:val="0"/>
              <w:marRight w:val="0"/>
              <w:marTop w:val="0"/>
              <w:marBottom w:val="0"/>
              <w:divBdr>
                <w:top w:val="none" w:sz="0" w:space="0" w:color="auto"/>
                <w:left w:val="none" w:sz="0" w:space="0" w:color="auto"/>
                <w:bottom w:val="none" w:sz="0" w:space="0" w:color="auto"/>
                <w:right w:val="none" w:sz="0" w:space="0" w:color="auto"/>
              </w:divBdr>
            </w:div>
            <w:div w:id="1175732788">
              <w:marLeft w:val="0"/>
              <w:marRight w:val="0"/>
              <w:marTop w:val="0"/>
              <w:marBottom w:val="0"/>
              <w:divBdr>
                <w:top w:val="none" w:sz="0" w:space="0" w:color="auto"/>
                <w:left w:val="none" w:sz="0" w:space="0" w:color="auto"/>
                <w:bottom w:val="none" w:sz="0" w:space="0" w:color="auto"/>
                <w:right w:val="none" w:sz="0" w:space="0" w:color="auto"/>
              </w:divBdr>
            </w:div>
            <w:div w:id="132431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97548">
      <w:bodyDiv w:val="1"/>
      <w:marLeft w:val="0"/>
      <w:marRight w:val="0"/>
      <w:marTop w:val="0"/>
      <w:marBottom w:val="0"/>
      <w:divBdr>
        <w:top w:val="none" w:sz="0" w:space="0" w:color="auto"/>
        <w:left w:val="none" w:sz="0" w:space="0" w:color="auto"/>
        <w:bottom w:val="none" w:sz="0" w:space="0" w:color="auto"/>
        <w:right w:val="none" w:sz="0" w:space="0" w:color="auto"/>
      </w:divBdr>
    </w:div>
    <w:div w:id="2056587839">
      <w:bodyDiv w:val="1"/>
      <w:marLeft w:val="0"/>
      <w:marRight w:val="0"/>
      <w:marTop w:val="0"/>
      <w:marBottom w:val="0"/>
      <w:divBdr>
        <w:top w:val="none" w:sz="0" w:space="0" w:color="auto"/>
        <w:left w:val="none" w:sz="0" w:space="0" w:color="auto"/>
        <w:bottom w:val="none" w:sz="0" w:space="0" w:color="auto"/>
        <w:right w:val="none" w:sz="0" w:space="0" w:color="auto"/>
      </w:divBdr>
      <w:divsChild>
        <w:div w:id="9531733">
          <w:marLeft w:val="0"/>
          <w:marRight w:val="0"/>
          <w:marTop w:val="0"/>
          <w:marBottom w:val="0"/>
          <w:divBdr>
            <w:top w:val="none" w:sz="0" w:space="0" w:color="auto"/>
            <w:left w:val="none" w:sz="0" w:space="0" w:color="auto"/>
            <w:bottom w:val="none" w:sz="0" w:space="0" w:color="auto"/>
            <w:right w:val="none" w:sz="0" w:space="0" w:color="auto"/>
          </w:divBdr>
        </w:div>
        <w:div w:id="589242573">
          <w:marLeft w:val="0"/>
          <w:marRight w:val="0"/>
          <w:marTop w:val="0"/>
          <w:marBottom w:val="0"/>
          <w:divBdr>
            <w:top w:val="none" w:sz="0" w:space="0" w:color="auto"/>
            <w:left w:val="none" w:sz="0" w:space="0" w:color="auto"/>
            <w:bottom w:val="none" w:sz="0" w:space="0" w:color="auto"/>
            <w:right w:val="none" w:sz="0" w:space="0" w:color="auto"/>
          </w:divBdr>
        </w:div>
        <w:div w:id="608900319">
          <w:marLeft w:val="0"/>
          <w:marRight w:val="0"/>
          <w:marTop w:val="0"/>
          <w:marBottom w:val="0"/>
          <w:divBdr>
            <w:top w:val="none" w:sz="0" w:space="0" w:color="auto"/>
            <w:left w:val="none" w:sz="0" w:space="0" w:color="auto"/>
            <w:bottom w:val="none" w:sz="0" w:space="0" w:color="auto"/>
            <w:right w:val="none" w:sz="0" w:space="0" w:color="auto"/>
          </w:divBdr>
        </w:div>
        <w:div w:id="1033767369">
          <w:marLeft w:val="0"/>
          <w:marRight w:val="0"/>
          <w:marTop w:val="0"/>
          <w:marBottom w:val="0"/>
          <w:divBdr>
            <w:top w:val="none" w:sz="0" w:space="0" w:color="auto"/>
            <w:left w:val="none" w:sz="0" w:space="0" w:color="auto"/>
            <w:bottom w:val="none" w:sz="0" w:space="0" w:color="auto"/>
            <w:right w:val="none" w:sz="0" w:space="0" w:color="auto"/>
          </w:divBdr>
        </w:div>
        <w:div w:id="1362316290">
          <w:marLeft w:val="0"/>
          <w:marRight w:val="0"/>
          <w:marTop w:val="0"/>
          <w:marBottom w:val="0"/>
          <w:divBdr>
            <w:top w:val="none" w:sz="0" w:space="0" w:color="auto"/>
            <w:left w:val="none" w:sz="0" w:space="0" w:color="auto"/>
            <w:bottom w:val="none" w:sz="0" w:space="0" w:color="auto"/>
            <w:right w:val="none" w:sz="0" w:space="0" w:color="auto"/>
          </w:divBdr>
        </w:div>
        <w:div w:id="1600748264">
          <w:marLeft w:val="0"/>
          <w:marRight w:val="0"/>
          <w:marTop w:val="0"/>
          <w:marBottom w:val="0"/>
          <w:divBdr>
            <w:top w:val="none" w:sz="0" w:space="0" w:color="auto"/>
            <w:left w:val="none" w:sz="0" w:space="0" w:color="auto"/>
            <w:bottom w:val="none" w:sz="0" w:space="0" w:color="auto"/>
            <w:right w:val="none" w:sz="0" w:space="0" w:color="auto"/>
          </w:divBdr>
        </w:div>
        <w:div w:id="1652826872">
          <w:marLeft w:val="0"/>
          <w:marRight w:val="0"/>
          <w:marTop w:val="0"/>
          <w:marBottom w:val="0"/>
          <w:divBdr>
            <w:top w:val="none" w:sz="0" w:space="0" w:color="auto"/>
            <w:left w:val="none" w:sz="0" w:space="0" w:color="auto"/>
            <w:bottom w:val="none" w:sz="0" w:space="0" w:color="auto"/>
            <w:right w:val="none" w:sz="0" w:space="0" w:color="auto"/>
          </w:divBdr>
        </w:div>
        <w:div w:id="1972246382">
          <w:marLeft w:val="0"/>
          <w:marRight w:val="0"/>
          <w:marTop w:val="0"/>
          <w:marBottom w:val="0"/>
          <w:divBdr>
            <w:top w:val="none" w:sz="0" w:space="0" w:color="auto"/>
            <w:left w:val="none" w:sz="0" w:space="0" w:color="auto"/>
            <w:bottom w:val="none" w:sz="0" w:space="0" w:color="auto"/>
            <w:right w:val="none" w:sz="0" w:space="0" w:color="auto"/>
          </w:divBdr>
        </w:div>
        <w:div w:id="2068796901">
          <w:marLeft w:val="0"/>
          <w:marRight w:val="0"/>
          <w:marTop w:val="0"/>
          <w:marBottom w:val="0"/>
          <w:divBdr>
            <w:top w:val="none" w:sz="0" w:space="0" w:color="auto"/>
            <w:left w:val="none" w:sz="0" w:space="0" w:color="auto"/>
            <w:bottom w:val="none" w:sz="0" w:space="0" w:color="auto"/>
            <w:right w:val="none" w:sz="0" w:space="0" w:color="auto"/>
          </w:divBdr>
        </w:div>
      </w:divsChild>
    </w:div>
    <w:div w:id="2086031578">
      <w:bodyDiv w:val="1"/>
      <w:marLeft w:val="0"/>
      <w:marRight w:val="0"/>
      <w:marTop w:val="0"/>
      <w:marBottom w:val="0"/>
      <w:divBdr>
        <w:top w:val="none" w:sz="0" w:space="0" w:color="auto"/>
        <w:left w:val="none" w:sz="0" w:space="0" w:color="auto"/>
        <w:bottom w:val="none" w:sz="0" w:space="0" w:color="auto"/>
        <w:right w:val="none" w:sz="0" w:space="0" w:color="auto"/>
      </w:divBdr>
    </w:div>
    <w:div w:id="2094354927">
      <w:bodyDiv w:val="1"/>
      <w:marLeft w:val="0"/>
      <w:marRight w:val="0"/>
      <w:marTop w:val="0"/>
      <w:marBottom w:val="0"/>
      <w:divBdr>
        <w:top w:val="none" w:sz="0" w:space="0" w:color="auto"/>
        <w:left w:val="none" w:sz="0" w:space="0" w:color="auto"/>
        <w:bottom w:val="none" w:sz="0" w:space="0" w:color="auto"/>
        <w:right w:val="none" w:sz="0" w:space="0" w:color="auto"/>
      </w:divBdr>
      <w:divsChild>
        <w:div w:id="1824395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E0FBF2E5724C88A3B74648727FE197"/>
        <w:category>
          <w:name w:val="General"/>
          <w:gallery w:val="placeholder"/>
        </w:category>
        <w:types>
          <w:type w:val="bbPlcHdr"/>
        </w:types>
        <w:behaviors>
          <w:behavior w:val="content"/>
        </w:behaviors>
        <w:guid w:val="{0D720B2B-552B-47B9-AE22-F40BB98C2C31}"/>
      </w:docPartPr>
      <w:docPartBody>
        <w:p w:rsidR="00F97EC3" w:rsidRDefault="00A1270F" w:rsidP="00A1270F">
          <w:pPr>
            <w:pStyle w:val="C8E0FBF2E5724C88A3B74648727FE1971"/>
          </w:pPr>
          <w:r>
            <w:rPr>
              <w:rStyle w:val="IntenseEmphasis"/>
              <w:rFonts w:asciiTheme="majorHAnsi" w:hAnsiTheme="majorHAnsi" w:cstheme="majorBidi"/>
              <w:color w:val="FFFFFF" w:themeColor="background1"/>
            </w:rPr>
            <w:t>[</w:t>
          </w:r>
          <w:r>
            <w:rPr>
              <w:rStyle w:val="IntenseEmphasis"/>
              <w:rFonts w:asciiTheme="majorHAnsi" w:hAnsiTheme="majorHAnsi" w:cstheme="majorBidi" w:hint="eastAsia"/>
              <w:color w:val="FFFFFF" w:themeColor="background1"/>
            </w:rPr>
            <w:t>鍵入文字</w:t>
          </w:r>
          <w:r>
            <w:rPr>
              <w:rStyle w:val="IntenseEmphasis"/>
              <w:rFonts w:asciiTheme="majorHAnsi" w:hAnsiTheme="majorHAnsi" w:cstheme="majorBidi"/>
              <w:color w:val="FFFFFF" w:themeColor="background1"/>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Console">
    <w:panose1 w:val="020B0609040504020204"/>
    <w:charset w:val="00"/>
    <w:family w:val="modern"/>
    <w:pitch w:val="fixed"/>
    <w:sig w:usb0="8000028F" w:usb1="00001800" w:usb2="00000000" w:usb3="00000000" w:csb0="0000001F" w:csb1="00000000"/>
  </w:font>
  <w:font w:name="宋体">
    <w:altName w:val="SimSun"/>
    <w:panose1 w:val="02010600030101010101"/>
    <w:charset w:val="86"/>
    <w:family w:val="auto"/>
    <w:pitch w:val="variable"/>
    <w:sig w:usb0="00000003" w:usb1="288F0000" w:usb2="00000016" w:usb3="00000000" w:csb0="00040001" w:csb1="00000000"/>
  </w:font>
  <w:font w:name="新宋体">
    <w:altName w:val="NSimSun"/>
    <w:panose1 w:val="02010609030101010101"/>
    <w:charset w:val="86"/>
    <w:family w:val="modern"/>
    <w:pitch w:val="fixed"/>
    <w:sig w:usb0="00000003" w:usb1="288F0000" w:usb2="00000016" w:usb3="00000000" w:csb0="00040001" w:csb1="00000000"/>
  </w:font>
  <w:font w:name="DFKai-SB">
    <w:altName w:val="標楷體"/>
    <w:panose1 w:val="03000509000000000000"/>
    <w:charset w:val="88"/>
    <w:family w:val="script"/>
    <w:pitch w:val="fixed"/>
    <w:sig w:usb0="00000003" w:usb1="080E0000" w:usb2="00000016" w:usb3="00000000" w:csb0="00100001" w:csb1="00000000"/>
  </w:font>
  <w:font w:name="Arial Rounded MT Bold">
    <w:charset w:val="00"/>
    <w:family w:val="swiss"/>
    <w:pitch w:val="variable"/>
    <w:sig w:usb0="00000003" w:usb1="00000000" w:usb2="00000000" w:usb3="00000000" w:csb0="00000001" w:csb1="00000000"/>
  </w:font>
  <w:font w:name="Microsoft JhengHei">
    <w:altName w:val="微軟正黑體"/>
    <w:panose1 w:val="020B0604030504040204"/>
    <w:charset w:val="88"/>
    <w:family w:val="swiss"/>
    <w:pitch w:val="variable"/>
    <w:sig w:usb0="00000087" w:usb1="288F4000" w:usb2="00000016" w:usb3="00000000" w:csb0="00100009" w:csb1="00000000"/>
  </w:font>
  <w:font w:name="Courier New">
    <w:panose1 w:val="02070309020205020404"/>
    <w:charset w:val="00"/>
    <w:family w:val="modern"/>
    <w:notTrueType/>
    <w:pitch w:val="fixed"/>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revisionView w:comment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70F"/>
    <w:rsid w:val="000662F2"/>
    <w:rsid w:val="00073F96"/>
    <w:rsid w:val="000C7FB5"/>
    <w:rsid w:val="0017542D"/>
    <w:rsid w:val="002319D1"/>
    <w:rsid w:val="00244379"/>
    <w:rsid w:val="00344C14"/>
    <w:rsid w:val="0050704A"/>
    <w:rsid w:val="005B6AD7"/>
    <w:rsid w:val="006F1A1C"/>
    <w:rsid w:val="00722927"/>
    <w:rsid w:val="00784029"/>
    <w:rsid w:val="007E5EE6"/>
    <w:rsid w:val="007F258D"/>
    <w:rsid w:val="00806D4E"/>
    <w:rsid w:val="008568B7"/>
    <w:rsid w:val="00890CE3"/>
    <w:rsid w:val="00896EC5"/>
    <w:rsid w:val="00987321"/>
    <w:rsid w:val="00A1270F"/>
    <w:rsid w:val="00AA3F87"/>
    <w:rsid w:val="00AC7D1C"/>
    <w:rsid w:val="00B47A58"/>
    <w:rsid w:val="00BC02F8"/>
    <w:rsid w:val="00C06804"/>
    <w:rsid w:val="00C32E36"/>
    <w:rsid w:val="00C840AE"/>
    <w:rsid w:val="00D07327"/>
    <w:rsid w:val="00D42AD4"/>
    <w:rsid w:val="00E35C34"/>
    <w:rsid w:val="00E413FB"/>
    <w:rsid w:val="00F43644"/>
    <w:rsid w:val="00F82B66"/>
    <w:rsid w:val="00F87486"/>
    <w:rsid w:val="00F97E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70F"/>
    <w:pPr>
      <w:widowControl w:val="0"/>
    </w:pPr>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uiPriority w:val="21"/>
    <w:rsid w:val="00A1270F"/>
    <w:rPr>
      <w:b/>
      <w:bCs/>
      <w:i/>
      <w:iCs/>
      <w:color w:val="4F81BD"/>
    </w:rPr>
  </w:style>
  <w:style w:type="paragraph" w:customStyle="1" w:styleId="C8E0FBF2E5724C88A3B74648727FE197">
    <w:name w:val="C8E0FBF2E5724C88A3B74648727FE197"/>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
    <w:name w:val="ECB3466054054E2782A771B81BF0D0C9"/>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
    <w:name w:val="F94ADD2C7A75486D8D0D44EFDA21236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
    <w:name w:val="5E8D6050369C47A88AEAF7937066A13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
    <w:name w:val="0390D03340704CC3B1F8FF8B44E5241B"/>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
    <w:name w:val="68ED1C5372D043E4B6951DBAC67570D9"/>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
    <w:name w:val="E0990BA90CC74D2B80BF0A2C36185420"/>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
    <w:name w:val="577A06932BDA4ED39B63784F2404F994"/>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character" w:styleId="PlaceholderText">
    <w:name w:val="Placeholder Text"/>
    <w:basedOn w:val="DefaultParagraphFont"/>
    <w:uiPriority w:val="99"/>
    <w:semiHidden/>
    <w:rsid w:val="00A1270F"/>
    <w:rPr>
      <w:color w:val="808080"/>
    </w:rPr>
  </w:style>
  <w:style w:type="paragraph" w:customStyle="1" w:styleId="C8E0FBF2E5724C88A3B74648727FE1971">
    <w:name w:val="C8E0FBF2E5724C88A3B74648727FE197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1">
    <w:name w:val="ECB3466054054E2782A771B81BF0D0C9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1">
    <w:name w:val="F94ADD2C7A75486D8D0D44EFDA21236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1">
    <w:name w:val="5E8D6050369C47A88AEAF7937066A13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1">
    <w:name w:val="0390D03340704CC3B1F8FF8B44E5241B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1">
    <w:name w:val="68ED1C5372D043E4B6951DBAC67570D9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1">
    <w:name w:val="E0990BA90CC74D2B80BF0A2C36185420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1">
    <w:name w:val="577A06932BDA4ED39B63784F2404F994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70F"/>
    <w:pPr>
      <w:widowControl w:val="0"/>
    </w:pPr>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uiPriority w:val="21"/>
    <w:rsid w:val="00A1270F"/>
    <w:rPr>
      <w:b/>
      <w:bCs/>
      <w:i/>
      <w:iCs/>
      <w:color w:val="4F81BD"/>
    </w:rPr>
  </w:style>
  <w:style w:type="paragraph" w:customStyle="1" w:styleId="C8E0FBF2E5724C88A3B74648727FE197">
    <w:name w:val="C8E0FBF2E5724C88A3B74648727FE197"/>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
    <w:name w:val="ECB3466054054E2782A771B81BF0D0C9"/>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
    <w:name w:val="F94ADD2C7A75486D8D0D44EFDA21236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
    <w:name w:val="5E8D6050369C47A88AEAF7937066A13D"/>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
    <w:name w:val="0390D03340704CC3B1F8FF8B44E5241B"/>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
    <w:name w:val="68ED1C5372D043E4B6951DBAC67570D9"/>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
    <w:name w:val="E0990BA90CC74D2B80BF0A2C36185420"/>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
    <w:name w:val="577A06932BDA4ED39B63784F2404F994"/>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character" w:styleId="PlaceholderText">
    <w:name w:val="Placeholder Text"/>
    <w:basedOn w:val="DefaultParagraphFont"/>
    <w:uiPriority w:val="99"/>
    <w:semiHidden/>
    <w:rsid w:val="00A1270F"/>
    <w:rPr>
      <w:color w:val="808080"/>
    </w:rPr>
  </w:style>
  <w:style w:type="paragraph" w:customStyle="1" w:styleId="C8E0FBF2E5724C88A3B74648727FE1971">
    <w:name w:val="C8E0FBF2E5724C88A3B74648727FE197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CB3466054054E2782A771B81BF0D0C91">
    <w:name w:val="ECB3466054054E2782A771B81BF0D0C9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F94ADD2C7A75486D8D0D44EFDA21236D1">
    <w:name w:val="F94ADD2C7A75486D8D0D44EFDA21236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E8D6050369C47A88AEAF7937066A13D1">
    <w:name w:val="5E8D6050369C47A88AEAF7937066A13D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0390D03340704CC3B1F8FF8B44E5241B1">
    <w:name w:val="0390D03340704CC3B1F8FF8B44E5241B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68ED1C5372D043E4B6951DBAC67570D91">
    <w:name w:val="68ED1C5372D043E4B6951DBAC67570D9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E0990BA90CC74D2B80BF0A2C361854201">
    <w:name w:val="E0990BA90CC74D2B80BF0A2C361854201"/>
    <w:rsid w:val="00A1270F"/>
    <w:pPr>
      <w:widowControl w:val="0"/>
      <w:tabs>
        <w:tab w:val="center" w:pos="4153"/>
        <w:tab w:val="right" w:pos="8306"/>
      </w:tabs>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 w:type="paragraph" w:customStyle="1" w:styleId="577A06932BDA4ED39B63784F2404F9941">
    <w:name w:val="577A06932BDA4ED39B63784F2404F9941"/>
    <w:rsid w:val="00A1270F"/>
    <w:pPr>
      <w:widowControl w:val="0"/>
      <w:overflowPunct w:val="0"/>
      <w:autoSpaceDE w:val="0"/>
      <w:autoSpaceDN w:val="0"/>
      <w:adjustRightInd w:val="0"/>
      <w:snapToGrid w:val="0"/>
      <w:spacing w:before="120" w:after="120"/>
      <w:jc w:val="both"/>
      <w:textAlignment w:val="baseline"/>
    </w:pPr>
    <w:rPr>
      <w:rFonts w:ascii="Times New Roman" w:eastAsia="PMingLiU" w:hAnsi="Times New Roman" w:cs="Times New Roman"/>
      <w:kern w:val="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E059C-B195-485D-A6EA-1762F3016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1175</TotalTime>
  <Pages>9</Pages>
  <Words>904</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設計目標規格書</vt:lpstr>
    </vt:vector>
  </TitlesOfParts>
  <Company>&lt;Default&gt;Winbond Electronics Corporation</Company>
  <LinksUpToDate>false</LinksUpToDate>
  <CharactersWithSpaces>6049</CharactersWithSpaces>
  <SharedDoc>false</SharedDoc>
  <HLinks>
    <vt:vector size="2430" baseType="variant">
      <vt:variant>
        <vt:i4>3997752</vt:i4>
      </vt:variant>
      <vt:variant>
        <vt:i4>3696</vt:i4>
      </vt:variant>
      <vt:variant>
        <vt:i4>0</vt:i4>
      </vt:variant>
      <vt:variant>
        <vt:i4>5</vt:i4>
      </vt:variant>
      <vt:variant>
        <vt:lpwstr/>
      </vt:variant>
      <vt:variant>
        <vt:lpwstr>_Register_Map</vt:lpwstr>
      </vt:variant>
      <vt:variant>
        <vt:i4>6029346</vt:i4>
      </vt:variant>
      <vt:variant>
        <vt:i4>3336</vt:i4>
      </vt:variant>
      <vt:variant>
        <vt:i4>0</vt:i4>
      </vt:variant>
      <vt:variant>
        <vt:i4>5</vt:i4>
      </vt:variant>
      <vt:variant>
        <vt:lpwstr/>
      </vt:variant>
      <vt:variant>
        <vt:lpwstr>_SPI_Divider_Register_(SPI_DIVIDER)</vt:lpwstr>
      </vt:variant>
      <vt:variant>
        <vt:i4>4718636</vt:i4>
      </vt:variant>
      <vt:variant>
        <vt:i4>2721</vt:i4>
      </vt:variant>
      <vt:variant>
        <vt:i4>0</vt:i4>
      </vt:variant>
      <vt:variant>
        <vt:i4>5</vt:i4>
      </vt:variant>
      <vt:variant>
        <vt:lpwstr/>
      </vt:variant>
      <vt:variant>
        <vt:lpwstr>_Config0_(Address_=_0x0030_0000)</vt:lpwstr>
      </vt:variant>
      <vt:variant>
        <vt:i4>1245247</vt:i4>
      </vt:variant>
      <vt:variant>
        <vt:i4>2402</vt:i4>
      </vt:variant>
      <vt:variant>
        <vt:i4>0</vt:i4>
      </vt:variant>
      <vt:variant>
        <vt:i4>5</vt:i4>
      </vt:variant>
      <vt:variant>
        <vt:lpwstr/>
      </vt:variant>
      <vt:variant>
        <vt:lpwstr>_Toc301797440</vt:lpwstr>
      </vt:variant>
      <vt:variant>
        <vt:i4>1310783</vt:i4>
      </vt:variant>
      <vt:variant>
        <vt:i4>2396</vt:i4>
      </vt:variant>
      <vt:variant>
        <vt:i4>0</vt:i4>
      </vt:variant>
      <vt:variant>
        <vt:i4>5</vt:i4>
      </vt:variant>
      <vt:variant>
        <vt:lpwstr/>
      </vt:variant>
      <vt:variant>
        <vt:lpwstr>_Toc301797439</vt:lpwstr>
      </vt:variant>
      <vt:variant>
        <vt:i4>1310783</vt:i4>
      </vt:variant>
      <vt:variant>
        <vt:i4>2390</vt:i4>
      </vt:variant>
      <vt:variant>
        <vt:i4>0</vt:i4>
      </vt:variant>
      <vt:variant>
        <vt:i4>5</vt:i4>
      </vt:variant>
      <vt:variant>
        <vt:lpwstr/>
      </vt:variant>
      <vt:variant>
        <vt:lpwstr>_Toc301797438</vt:lpwstr>
      </vt:variant>
      <vt:variant>
        <vt:i4>1310783</vt:i4>
      </vt:variant>
      <vt:variant>
        <vt:i4>2384</vt:i4>
      </vt:variant>
      <vt:variant>
        <vt:i4>0</vt:i4>
      </vt:variant>
      <vt:variant>
        <vt:i4>5</vt:i4>
      </vt:variant>
      <vt:variant>
        <vt:lpwstr/>
      </vt:variant>
      <vt:variant>
        <vt:lpwstr>_Toc301797437</vt:lpwstr>
      </vt:variant>
      <vt:variant>
        <vt:i4>1310783</vt:i4>
      </vt:variant>
      <vt:variant>
        <vt:i4>2378</vt:i4>
      </vt:variant>
      <vt:variant>
        <vt:i4>0</vt:i4>
      </vt:variant>
      <vt:variant>
        <vt:i4>5</vt:i4>
      </vt:variant>
      <vt:variant>
        <vt:lpwstr/>
      </vt:variant>
      <vt:variant>
        <vt:lpwstr>_Toc301797436</vt:lpwstr>
      </vt:variant>
      <vt:variant>
        <vt:i4>1310783</vt:i4>
      </vt:variant>
      <vt:variant>
        <vt:i4>2372</vt:i4>
      </vt:variant>
      <vt:variant>
        <vt:i4>0</vt:i4>
      </vt:variant>
      <vt:variant>
        <vt:i4>5</vt:i4>
      </vt:variant>
      <vt:variant>
        <vt:lpwstr/>
      </vt:variant>
      <vt:variant>
        <vt:lpwstr>_Toc301797435</vt:lpwstr>
      </vt:variant>
      <vt:variant>
        <vt:i4>1310783</vt:i4>
      </vt:variant>
      <vt:variant>
        <vt:i4>2366</vt:i4>
      </vt:variant>
      <vt:variant>
        <vt:i4>0</vt:i4>
      </vt:variant>
      <vt:variant>
        <vt:i4>5</vt:i4>
      </vt:variant>
      <vt:variant>
        <vt:lpwstr/>
      </vt:variant>
      <vt:variant>
        <vt:lpwstr>_Toc301797434</vt:lpwstr>
      </vt:variant>
      <vt:variant>
        <vt:i4>1310783</vt:i4>
      </vt:variant>
      <vt:variant>
        <vt:i4>2360</vt:i4>
      </vt:variant>
      <vt:variant>
        <vt:i4>0</vt:i4>
      </vt:variant>
      <vt:variant>
        <vt:i4>5</vt:i4>
      </vt:variant>
      <vt:variant>
        <vt:lpwstr/>
      </vt:variant>
      <vt:variant>
        <vt:lpwstr>_Toc301797433</vt:lpwstr>
      </vt:variant>
      <vt:variant>
        <vt:i4>1310783</vt:i4>
      </vt:variant>
      <vt:variant>
        <vt:i4>2354</vt:i4>
      </vt:variant>
      <vt:variant>
        <vt:i4>0</vt:i4>
      </vt:variant>
      <vt:variant>
        <vt:i4>5</vt:i4>
      </vt:variant>
      <vt:variant>
        <vt:lpwstr/>
      </vt:variant>
      <vt:variant>
        <vt:lpwstr>_Toc301797432</vt:lpwstr>
      </vt:variant>
      <vt:variant>
        <vt:i4>1310783</vt:i4>
      </vt:variant>
      <vt:variant>
        <vt:i4>2348</vt:i4>
      </vt:variant>
      <vt:variant>
        <vt:i4>0</vt:i4>
      </vt:variant>
      <vt:variant>
        <vt:i4>5</vt:i4>
      </vt:variant>
      <vt:variant>
        <vt:lpwstr/>
      </vt:variant>
      <vt:variant>
        <vt:lpwstr>_Toc301797431</vt:lpwstr>
      </vt:variant>
      <vt:variant>
        <vt:i4>1310783</vt:i4>
      </vt:variant>
      <vt:variant>
        <vt:i4>2342</vt:i4>
      </vt:variant>
      <vt:variant>
        <vt:i4>0</vt:i4>
      </vt:variant>
      <vt:variant>
        <vt:i4>5</vt:i4>
      </vt:variant>
      <vt:variant>
        <vt:lpwstr/>
      </vt:variant>
      <vt:variant>
        <vt:lpwstr>_Toc301797430</vt:lpwstr>
      </vt:variant>
      <vt:variant>
        <vt:i4>1376319</vt:i4>
      </vt:variant>
      <vt:variant>
        <vt:i4>2336</vt:i4>
      </vt:variant>
      <vt:variant>
        <vt:i4>0</vt:i4>
      </vt:variant>
      <vt:variant>
        <vt:i4>5</vt:i4>
      </vt:variant>
      <vt:variant>
        <vt:lpwstr/>
      </vt:variant>
      <vt:variant>
        <vt:lpwstr>_Toc301797429</vt:lpwstr>
      </vt:variant>
      <vt:variant>
        <vt:i4>1376319</vt:i4>
      </vt:variant>
      <vt:variant>
        <vt:i4>2330</vt:i4>
      </vt:variant>
      <vt:variant>
        <vt:i4>0</vt:i4>
      </vt:variant>
      <vt:variant>
        <vt:i4>5</vt:i4>
      </vt:variant>
      <vt:variant>
        <vt:lpwstr/>
      </vt:variant>
      <vt:variant>
        <vt:lpwstr>_Toc301797428</vt:lpwstr>
      </vt:variant>
      <vt:variant>
        <vt:i4>1376319</vt:i4>
      </vt:variant>
      <vt:variant>
        <vt:i4>2324</vt:i4>
      </vt:variant>
      <vt:variant>
        <vt:i4>0</vt:i4>
      </vt:variant>
      <vt:variant>
        <vt:i4>5</vt:i4>
      </vt:variant>
      <vt:variant>
        <vt:lpwstr/>
      </vt:variant>
      <vt:variant>
        <vt:lpwstr>_Toc301797427</vt:lpwstr>
      </vt:variant>
      <vt:variant>
        <vt:i4>1376319</vt:i4>
      </vt:variant>
      <vt:variant>
        <vt:i4>2318</vt:i4>
      </vt:variant>
      <vt:variant>
        <vt:i4>0</vt:i4>
      </vt:variant>
      <vt:variant>
        <vt:i4>5</vt:i4>
      </vt:variant>
      <vt:variant>
        <vt:lpwstr/>
      </vt:variant>
      <vt:variant>
        <vt:lpwstr>_Toc301797426</vt:lpwstr>
      </vt:variant>
      <vt:variant>
        <vt:i4>1376319</vt:i4>
      </vt:variant>
      <vt:variant>
        <vt:i4>2312</vt:i4>
      </vt:variant>
      <vt:variant>
        <vt:i4>0</vt:i4>
      </vt:variant>
      <vt:variant>
        <vt:i4>5</vt:i4>
      </vt:variant>
      <vt:variant>
        <vt:lpwstr/>
      </vt:variant>
      <vt:variant>
        <vt:lpwstr>_Toc301797425</vt:lpwstr>
      </vt:variant>
      <vt:variant>
        <vt:i4>1376319</vt:i4>
      </vt:variant>
      <vt:variant>
        <vt:i4>2306</vt:i4>
      </vt:variant>
      <vt:variant>
        <vt:i4>0</vt:i4>
      </vt:variant>
      <vt:variant>
        <vt:i4>5</vt:i4>
      </vt:variant>
      <vt:variant>
        <vt:lpwstr/>
      </vt:variant>
      <vt:variant>
        <vt:lpwstr>_Toc301797424</vt:lpwstr>
      </vt:variant>
      <vt:variant>
        <vt:i4>1376319</vt:i4>
      </vt:variant>
      <vt:variant>
        <vt:i4>2300</vt:i4>
      </vt:variant>
      <vt:variant>
        <vt:i4>0</vt:i4>
      </vt:variant>
      <vt:variant>
        <vt:i4>5</vt:i4>
      </vt:variant>
      <vt:variant>
        <vt:lpwstr/>
      </vt:variant>
      <vt:variant>
        <vt:lpwstr>_Toc301797423</vt:lpwstr>
      </vt:variant>
      <vt:variant>
        <vt:i4>1376319</vt:i4>
      </vt:variant>
      <vt:variant>
        <vt:i4>2294</vt:i4>
      </vt:variant>
      <vt:variant>
        <vt:i4>0</vt:i4>
      </vt:variant>
      <vt:variant>
        <vt:i4>5</vt:i4>
      </vt:variant>
      <vt:variant>
        <vt:lpwstr/>
      </vt:variant>
      <vt:variant>
        <vt:lpwstr>_Toc301797422</vt:lpwstr>
      </vt:variant>
      <vt:variant>
        <vt:i4>1376319</vt:i4>
      </vt:variant>
      <vt:variant>
        <vt:i4>2288</vt:i4>
      </vt:variant>
      <vt:variant>
        <vt:i4>0</vt:i4>
      </vt:variant>
      <vt:variant>
        <vt:i4>5</vt:i4>
      </vt:variant>
      <vt:variant>
        <vt:lpwstr/>
      </vt:variant>
      <vt:variant>
        <vt:lpwstr>_Toc301797421</vt:lpwstr>
      </vt:variant>
      <vt:variant>
        <vt:i4>1376319</vt:i4>
      </vt:variant>
      <vt:variant>
        <vt:i4>2282</vt:i4>
      </vt:variant>
      <vt:variant>
        <vt:i4>0</vt:i4>
      </vt:variant>
      <vt:variant>
        <vt:i4>5</vt:i4>
      </vt:variant>
      <vt:variant>
        <vt:lpwstr/>
      </vt:variant>
      <vt:variant>
        <vt:lpwstr>_Toc301797420</vt:lpwstr>
      </vt:variant>
      <vt:variant>
        <vt:i4>1441855</vt:i4>
      </vt:variant>
      <vt:variant>
        <vt:i4>2276</vt:i4>
      </vt:variant>
      <vt:variant>
        <vt:i4>0</vt:i4>
      </vt:variant>
      <vt:variant>
        <vt:i4>5</vt:i4>
      </vt:variant>
      <vt:variant>
        <vt:lpwstr/>
      </vt:variant>
      <vt:variant>
        <vt:lpwstr>_Toc301797419</vt:lpwstr>
      </vt:variant>
      <vt:variant>
        <vt:i4>1441855</vt:i4>
      </vt:variant>
      <vt:variant>
        <vt:i4>2270</vt:i4>
      </vt:variant>
      <vt:variant>
        <vt:i4>0</vt:i4>
      </vt:variant>
      <vt:variant>
        <vt:i4>5</vt:i4>
      </vt:variant>
      <vt:variant>
        <vt:lpwstr/>
      </vt:variant>
      <vt:variant>
        <vt:lpwstr>_Toc301797418</vt:lpwstr>
      </vt:variant>
      <vt:variant>
        <vt:i4>1441855</vt:i4>
      </vt:variant>
      <vt:variant>
        <vt:i4>2264</vt:i4>
      </vt:variant>
      <vt:variant>
        <vt:i4>0</vt:i4>
      </vt:variant>
      <vt:variant>
        <vt:i4>5</vt:i4>
      </vt:variant>
      <vt:variant>
        <vt:lpwstr/>
      </vt:variant>
      <vt:variant>
        <vt:lpwstr>_Toc301797417</vt:lpwstr>
      </vt:variant>
      <vt:variant>
        <vt:i4>1835067</vt:i4>
      </vt:variant>
      <vt:variant>
        <vt:i4>2255</vt:i4>
      </vt:variant>
      <vt:variant>
        <vt:i4>0</vt:i4>
      </vt:variant>
      <vt:variant>
        <vt:i4>5</vt:i4>
      </vt:variant>
      <vt:variant>
        <vt:lpwstr/>
      </vt:variant>
      <vt:variant>
        <vt:lpwstr>_Toc309238214</vt:lpwstr>
      </vt:variant>
      <vt:variant>
        <vt:i4>1835067</vt:i4>
      </vt:variant>
      <vt:variant>
        <vt:i4>2249</vt:i4>
      </vt:variant>
      <vt:variant>
        <vt:i4>0</vt:i4>
      </vt:variant>
      <vt:variant>
        <vt:i4>5</vt:i4>
      </vt:variant>
      <vt:variant>
        <vt:lpwstr/>
      </vt:variant>
      <vt:variant>
        <vt:lpwstr>_Toc309238213</vt:lpwstr>
      </vt:variant>
      <vt:variant>
        <vt:i4>1835067</vt:i4>
      </vt:variant>
      <vt:variant>
        <vt:i4>2243</vt:i4>
      </vt:variant>
      <vt:variant>
        <vt:i4>0</vt:i4>
      </vt:variant>
      <vt:variant>
        <vt:i4>5</vt:i4>
      </vt:variant>
      <vt:variant>
        <vt:lpwstr/>
      </vt:variant>
      <vt:variant>
        <vt:lpwstr>_Toc309238212</vt:lpwstr>
      </vt:variant>
      <vt:variant>
        <vt:i4>1835067</vt:i4>
      </vt:variant>
      <vt:variant>
        <vt:i4>2237</vt:i4>
      </vt:variant>
      <vt:variant>
        <vt:i4>0</vt:i4>
      </vt:variant>
      <vt:variant>
        <vt:i4>5</vt:i4>
      </vt:variant>
      <vt:variant>
        <vt:lpwstr/>
      </vt:variant>
      <vt:variant>
        <vt:lpwstr>_Toc309238211</vt:lpwstr>
      </vt:variant>
      <vt:variant>
        <vt:i4>1835067</vt:i4>
      </vt:variant>
      <vt:variant>
        <vt:i4>2231</vt:i4>
      </vt:variant>
      <vt:variant>
        <vt:i4>0</vt:i4>
      </vt:variant>
      <vt:variant>
        <vt:i4>5</vt:i4>
      </vt:variant>
      <vt:variant>
        <vt:lpwstr/>
      </vt:variant>
      <vt:variant>
        <vt:lpwstr>_Toc309238210</vt:lpwstr>
      </vt:variant>
      <vt:variant>
        <vt:i4>1900603</vt:i4>
      </vt:variant>
      <vt:variant>
        <vt:i4>2225</vt:i4>
      </vt:variant>
      <vt:variant>
        <vt:i4>0</vt:i4>
      </vt:variant>
      <vt:variant>
        <vt:i4>5</vt:i4>
      </vt:variant>
      <vt:variant>
        <vt:lpwstr/>
      </vt:variant>
      <vt:variant>
        <vt:lpwstr>_Toc309238209</vt:lpwstr>
      </vt:variant>
      <vt:variant>
        <vt:i4>1900603</vt:i4>
      </vt:variant>
      <vt:variant>
        <vt:i4>2219</vt:i4>
      </vt:variant>
      <vt:variant>
        <vt:i4>0</vt:i4>
      </vt:variant>
      <vt:variant>
        <vt:i4>5</vt:i4>
      </vt:variant>
      <vt:variant>
        <vt:lpwstr/>
      </vt:variant>
      <vt:variant>
        <vt:lpwstr>_Toc309238208</vt:lpwstr>
      </vt:variant>
      <vt:variant>
        <vt:i4>1900603</vt:i4>
      </vt:variant>
      <vt:variant>
        <vt:i4>2213</vt:i4>
      </vt:variant>
      <vt:variant>
        <vt:i4>0</vt:i4>
      </vt:variant>
      <vt:variant>
        <vt:i4>5</vt:i4>
      </vt:variant>
      <vt:variant>
        <vt:lpwstr/>
      </vt:variant>
      <vt:variant>
        <vt:lpwstr>_Toc309238207</vt:lpwstr>
      </vt:variant>
      <vt:variant>
        <vt:i4>1900603</vt:i4>
      </vt:variant>
      <vt:variant>
        <vt:i4>2207</vt:i4>
      </vt:variant>
      <vt:variant>
        <vt:i4>0</vt:i4>
      </vt:variant>
      <vt:variant>
        <vt:i4>5</vt:i4>
      </vt:variant>
      <vt:variant>
        <vt:lpwstr/>
      </vt:variant>
      <vt:variant>
        <vt:lpwstr>_Toc309238206</vt:lpwstr>
      </vt:variant>
      <vt:variant>
        <vt:i4>1900603</vt:i4>
      </vt:variant>
      <vt:variant>
        <vt:i4>2201</vt:i4>
      </vt:variant>
      <vt:variant>
        <vt:i4>0</vt:i4>
      </vt:variant>
      <vt:variant>
        <vt:i4>5</vt:i4>
      </vt:variant>
      <vt:variant>
        <vt:lpwstr/>
      </vt:variant>
      <vt:variant>
        <vt:lpwstr>_Toc309238205</vt:lpwstr>
      </vt:variant>
      <vt:variant>
        <vt:i4>1900603</vt:i4>
      </vt:variant>
      <vt:variant>
        <vt:i4>2195</vt:i4>
      </vt:variant>
      <vt:variant>
        <vt:i4>0</vt:i4>
      </vt:variant>
      <vt:variant>
        <vt:i4>5</vt:i4>
      </vt:variant>
      <vt:variant>
        <vt:lpwstr/>
      </vt:variant>
      <vt:variant>
        <vt:lpwstr>_Toc309238204</vt:lpwstr>
      </vt:variant>
      <vt:variant>
        <vt:i4>1900603</vt:i4>
      </vt:variant>
      <vt:variant>
        <vt:i4>2189</vt:i4>
      </vt:variant>
      <vt:variant>
        <vt:i4>0</vt:i4>
      </vt:variant>
      <vt:variant>
        <vt:i4>5</vt:i4>
      </vt:variant>
      <vt:variant>
        <vt:lpwstr/>
      </vt:variant>
      <vt:variant>
        <vt:lpwstr>_Toc309238203</vt:lpwstr>
      </vt:variant>
      <vt:variant>
        <vt:i4>1900603</vt:i4>
      </vt:variant>
      <vt:variant>
        <vt:i4>2183</vt:i4>
      </vt:variant>
      <vt:variant>
        <vt:i4>0</vt:i4>
      </vt:variant>
      <vt:variant>
        <vt:i4>5</vt:i4>
      </vt:variant>
      <vt:variant>
        <vt:lpwstr/>
      </vt:variant>
      <vt:variant>
        <vt:lpwstr>_Toc309238202</vt:lpwstr>
      </vt:variant>
      <vt:variant>
        <vt:i4>1900603</vt:i4>
      </vt:variant>
      <vt:variant>
        <vt:i4>2177</vt:i4>
      </vt:variant>
      <vt:variant>
        <vt:i4>0</vt:i4>
      </vt:variant>
      <vt:variant>
        <vt:i4>5</vt:i4>
      </vt:variant>
      <vt:variant>
        <vt:lpwstr/>
      </vt:variant>
      <vt:variant>
        <vt:lpwstr>_Toc309238201</vt:lpwstr>
      </vt:variant>
      <vt:variant>
        <vt:i4>1900603</vt:i4>
      </vt:variant>
      <vt:variant>
        <vt:i4>2171</vt:i4>
      </vt:variant>
      <vt:variant>
        <vt:i4>0</vt:i4>
      </vt:variant>
      <vt:variant>
        <vt:i4>5</vt:i4>
      </vt:variant>
      <vt:variant>
        <vt:lpwstr/>
      </vt:variant>
      <vt:variant>
        <vt:lpwstr>_Toc309238200</vt:lpwstr>
      </vt:variant>
      <vt:variant>
        <vt:i4>1310776</vt:i4>
      </vt:variant>
      <vt:variant>
        <vt:i4>2165</vt:i4>
      </vt:variant>
      <vt:variant>
        <vt:i4>0</vt:i4>
      </vt:variant>
      <vt:variant>
        <vt:i4>5</vt:i4>
      </vt:variant>
      <vt:variant>
        <vt:lpwstr/>
      </vt:variant>
      <vt:variant>
        <vt:lpwstr>_Toc309238199</vt:lpwstr>
      </vt:variant>
      <vt:variant>
        <vt:i4>1310776</vt:i4>
      </vt:variant>
      <vt:variant>
        <vt:i4>2159</vt:i4>
      </vt:variant>
      <vt:variant>
        <vt:i4>0</vt:i4>
      </vt:variant>
      <vt:variant>
        <vt:i4>5</vt:i4>
      </vt:variant>
      <vt:variant>
        <vt:lpwstr/>
      </vt:variant>
      <vt:variant>
        <vt:lpwstr>_Toc309238198</vt:lpwstr>
      </vt:variant>
      <vt:variant>
        <vt:i4>1310776</vt:i4>
      </vt:variant>
      <vt:variant>
        <vt:i4>2153</vt:i4>
      </vt:variant>
      <vt:variant>
        <vt:i4>0</vt:i4>
      </vt:variant>
      <vt:variant>
        <vt:i4>5</vt:i4>
      </vt:variant>
      <vt:variant>
        <vt:lpwstr/>
      </vt:variant>
      <vt:variant>
        <vt:lpwstr>_Toc309238197</vt:lpwstr>
      </vt:variant>
      <vt:variant>
        <vt:i4>1310776</vt:i4>
      </vt:variant>
      <vt:variant>
        <vt:i4>2147</vt:i4>
      </vt:variant>
      <vt:variant>
        <vt:i4>0</vt:i4>
      </vt:variant>
      <vt:variant>
        <vt:i4>5</vt:i4>
      </vt:variant>
      <vt:variant>
        <vt:lpwstr/>
      </vt:variant>
      <vt:variant>
        <vt:lpwstr>_Toc309238196</vt:lpwstr>
      </vt:variant>
      <vt:variant>
        <vt:i4>1310776</vt:i4>
      </vt:variant>
      <vt:variant>
        <vt:i4>2141</vt:i4>
      </vt:variant>
      <vt:variant>
        <vt:i4>0</vt:i4>
      </vt:variant>
      <vt:variant>
        <vt:i4>5</vt:i4>
      </vt:variant>
      <vt:variant>
        <vt:lpwstr/>
      </vt:variant>
      <vt:variant>
        <vt:lpwstr>_Toc309238195</vt:lpwstr>
      </vt:variant>
      <vt:variant>
        <vt:i4>1310776</vt:i4>
      </vt:variant>
      <vt:variant>
        <vt:i4>2135</vt:i4>
      </vt:variant>
      <vt:variant>
        <vt:i4>0</vt:i4>
      </vt:variant>
      <vt:variant>
        <vt:i4>5</vt:i4>
      </vt:variant>
      <vt:variant>
        <vt:lpwstr/>
      </vt:variant>
      <vt:variant>
        <vt:lpwstr>_Toc309238194</vt:lpwstr>
      </vt:variant>
      <vt:variant>
        <vt:i4>1310776</vt:i4>
      </vt:variant>
      <vt:variant>
        <vt:i4>2129</vt:i4>
      </vt:variant>
      <vt:variant>
        <vt:i4>0</vt:i4>
      </vt:variant>
      <vt:variant>
        <vt:i4>5</vt:i4>
      </vt:variant>
      <vt:variant>
        <vt:lpwstr/>
      </vt:variant>
      <vt:variant>
        <vt:lpwstr>_Toc309238193</vt:lpwstr>
      </vt:variant>
      <vt:variant>
        <vt:i4>1310776</vt:i4>
      </vt:variant>
      <vt:variant>
        <vt:i4>2123</vt:i4>
      </vt:variant>
      <vt:variant>
        <vt:i4>0</vt:i4>
      </vt:variant>
      <vt:variant>
        <vt:i4>5</vt:i4>
      </vt:variant>
      <vt:variant>
        <vt:lpwstr/>
      </vt:variant>
      <vt:variant>
        <vt:lpwstr>_Toc309238192</vt:lpwstr>
      </vt:variant>
      <vt:variant>
        <vt:i4>1310776</vt:i4>
      </vt:variant>
      <vt:variant>
        <vt:i4>2117</vt:i4>
      </vt:variant>
      <vt:variant>
        <vt:i4>0</vt:i4>
      </vt:variant>
      <vt:variant>
        <vt:i4>5</vt:i4>
      </vt:variant>
      <vt:variant>
        <vt:lpwstr/>
      </vt:variant>
      <vt:variant>
        <vt:lpwstr>_Toc309238191</vt:lpwstr>
      </vt:variant>
      <vt:variant>
        <vt:i4>1310776</vt:i4>
      </vt:variant>
      <vt:variant>
        <vt:i4>2111</vt:i4>
      </vt:variant>
      <vt:variant>
        <vt:i4>0</vt:i4>
      </vt:variant>
      <vt:variant>
        <vt:i4>5</vt:i4>
      </vt:variant>
      <vt:variant>
        <vt:lpwstr/>
      </vt:variant>
      <vt:variant>
        <vt:lpwstr>_Toc309238190</vt:lpwstr>
      </vt:variant>
      <vt:variant>
        <vt:i4>1376312</vt:i4>
      </vt:variant>
      <vt:variant>
        <vt:i4>2105</vt:i4>
      </vt:variant>
      <vt:variant>
        <vt:i4>0</vt:i4>
      </vt:variant>
      <vt:variant>
        <vt:i4>5</vt:i4>
      </vt:variant>
      <vt:variant>
        <vt:lpwstr/>
      </vt:variant>
      <vt:variant>
        <vt:lpwstr>_Toc309238189</vt:lpwstr>
      </vt:variant>
      <vt:variant>
        <vt:i4>1376312</vt:i4>
      </vt:variant>
      <vt:variant>
        <vt:i4>2099</vt:i4>
      </vt:variant>
      <vt:variant>
        <vt:i4>0</vt:i4>
      </vt:variant>
      <vt:variant>
        <vt:i4>5</vt:i4>
      </vt:variant>
      <vt:variant>
        <vt:lpwstr/>
      </vt:variant>
      <vt:variant>
        <vt:lpwstr>_Toc309238188</vt:lpwstr>
      </vt:variant>
      <vt:variant>
        <vt:i4>1376312</vt:i4>
      </vt:variant>
      <vt:variant>
        <vt:i4>2093</vt:i4>
      </vt:variant>
      <vt:variant>
        <vt:i4>0</vt:i4>
      </vt:variant>
      <vt:variant>
        <vt:i4>5</vt:i4>
      </vt:variant>
      <vt:variant>
        <vt:lpwstr/>
      </vt:variant>
      <vt:variant>
        <vt:lpwstr>_Toc309238187</vt:lpwstr>
      </vt:variant>
      <vt:variant>
        <vt:i4>1376312</vt:i4>
      </vt:variant>
      <vt:variant>
        <vt:i4>2087</vt:i4>
      </vt:variant>
      <vt:variant>
        <vt:i4>0</vt:i4>
      </vt:variant>
      <vt:variant>
        <vt:i4>5</vt:i4>
      </vt:variant>
      <vt:variant>
        <vt:lpwstr/>
      </vt:variant>
      <vt:variant>
        <vt:lpwstr>_Toc309238186</vt:lpwstr>
      </vt:variant>
      <vt:variant>
        <vt:i4>1376312</vt:i4>
      </vt:variant>
      <vt:variant>
        <vt:i4>2081</vt:i4>
      </vt:variant>
      <vt:variant>
        <vt:i4>0</vt:i4>
      </vt:variant>
      <vt:variant>
        <vt:i4>5</vt:i4>
      </vt:variant>
      <vt:variant>
        <vt:lpwstr/>
      </vt:variant>
      <vt:variant>
        <vt:lpwstr>_Toc309238185</vt:lpwstr>
      </vt:variant>
      <vt:variant>
        <vt:i4>1376312</vt:i4>
      </vt:variant>
      <vt:variant>
        <vt:i4>2075</vt:i4>
      </vt:variant>
      <vt:variant>
        <vt:i4>0</vt:i4>
      </vt:variant>
      <vt:variant>
        <vt:i4>5</vt:i4>
      </vt:variant>
      <vt:variant>
        <vt:lpwstr/>
      </vt:variant>
      <vt:variant>
        <vt:lpwstr>_Toc309238184</vt:lpwstr>
      </vt:variant>
      <vt:variant>
        <vt:i4>1376312</vt:i4>
      </vt:variant>
      <vt:variant>
        <vt:i4>2069</vt:i4>
      </vt:variant>
      <vt:variant>
        <vt:i4>0</vt:i4>
      </vt:variant>
      <vt:variant>
        <vt:i4>5</vt:i4>
      </vt:variant>
      <vt:variant>
        <vt:lpwstr/>
      </vt:variant>
      <vt:variant>
        <vt:lpwstr>_Toc309238183</vt:lpwstr>
      </vt:variant>
      <vt:variant>
        <vt:i4>1376312</vt:i4>
      </vt:variant>
      <vt:variant>
        <vt:i4>2063</vt:i4>
      </vt:variant>
      <vt:variant>
        <vt:i4>0</vt:i4>
      </vt:variant>
      <vt:variant>
        <vt:i4>5</vt:i4>
      </vt:variant>
      <vt:variant>
        <vt:lpwstr/>
      </vt:variant>
      <vt:variant>
        <vt:lpwstr>_Toc309238182</vt:lpwstr>
      </vt:variant>
      <vt:variant>
        <vt:i4>1376312</vt:i4>
      </vt:variant>
      <vt:variant>
        <vt:i4>2057</vt:i4>
      </vt:variant>
      <vt:variant>
        <vt:i4>0</vt:i4>
      </vt:variant>
      <vt:variant>
        <vt:i4>5</vt:i4>
      </vt:variant>
      <vt:variant>
        <vt:lpwstr/>
      </vt:variant>
      <vt:variant>
        <vt:lpwstr>_Toc309238181</vt:lpwstr>
      </vt:variant>
      <vt:variant>
        <vt:i4>1376312</vt:i4>
      </vt:variant>
      <vt:variant>
        <vt:i4>2051</vt:i4>
      </vt:variant>
      <vt:variant>
        <vt:i4>0</vt:i4>
      </vt:variant>
      <vt:variant>
        <vt:i4>5</vt:i4>
      </vt:variant>
      <vt:variant>
        <vt:lpwstr/>
      </vt:variant>
      <vt:variant>
        <vt:lpwstr>_Toc309238180</vt:lpwstr>
      </vt:variant>
      <vt:variant>
        <vt:i4>1703992</vt:i4>
      </vt:variant>
      <vt:variant>
        <vt:i4>2045</vt:i4>
      </vt:variant>
      <vt:variant>
        <vt:i4>0</vt:i4>
      </vt:variant>
      <vt:variant>
        <vt:i4>5</vt:i4>
      </vt:variant>
      <vt:variant>
        <vt:lpwstr/>
      </vt:variant>
      <vt:variant>
        <vt:lpwstr>_Toc309238179</vt:lpwstr>
      </vt:variant>
      <vt:variant>
        <vt:i4>1703992</vt:i4>
      </vt:variant>
      <vt:variant>
        <vt:i4>2039</vt:i4>
      </vt:variant>
      <vt:variant>
        <vt:i4>0</vt:i4>
      </vt:variant>
      <vt:variant>
        <vt:i4>5</vt:i4>
      </vt:variant>
      <vt:variant>
        <vt:lpwstr/>
      </vt:variant>
      <vt:variant>
        <vt:lpwstr>_Toc309238178</vt:lpwstr>
      </vt:variant>
      <vt:variant>
        <vt:i4>1703992</vt:i4>
      </vt:variant>
      <vt:variant>
        <vt:i4>2033</vt:i4>
      </vt:variant>
      <vt:variant>
        <vt:i4>0</vt:i4>
      </vt:variant>
      <vt:variant>
        <vt:i4>5</vt:i4>
      </vt:variant>
      <vt:variant>
        <vt:lpwstr/>
      </vt:variant>
      <vt:variant>
        <vt:lpwstr>_Toc309238177</vt:lpwstr>
      </vt:variant>
      <vt:variant>
        <vt:i4>1703992</vt:i4>
      </vt:variant>
      <vt:variant>
        <vt:i4>2027</vt:i4>
      </vt:variant>
      <vt:variant>
        <vt:i4>0</vt:i4>
      </vt:variant>
      <vt:variant>
        <vt:i4>5</vt:i4>
      </vt:variant>
      <vt:variant>
        <vt:lpwstr/>
      </vt:variant>
      <vt:variant>
        <vt:lpwstr>_Toc309238176</vt:lpwstr>
      </vt:variant>
      <vt:variant>
        <vt:i4>1703992</vt:i4>
      </vt:variant>
      <vt:variant>
        <vt:i4>2021</vt:i4>
      </vt:variant>
      <vt:variant>
        <vt:i4>0</vt:i4>
      </vt:variant>
      <vt:variant>
        <vt:i4>5</vt:i4>
      </vt:variant>
      <vt:variant>
        <vt:lpwstr/>
      </vt:variant>
      <vt:variant>
        <vt:lpwstr>_Toc309238175</vt:lpwstr>
      </vt:variant>
      <vt:variant>
        <vt:i4>1703992</vt:i4>
      </vt:variant>
      <vt:variant>
        <vt:i4>2015</vt:i4>
      </vt:variant>
      <vt:variant>
        <vt:i4>0</vt:i4>
      </vt:variant>
      <vt:variant>
        <vt:i4>5</vt:i4>
      </vt:variant>
      <vt:variant>
        <vt:lpwstr/>
      </vt:variant>
      <vt:variant>
        <vt:lpwstr>_Toc309238174</vt:lpwstr>
      </vt:variant>
      <vt:variant>
        <vt:i4>1703992</vt:i4>
      </vt:variant>
      <vt:variant>
        <vt:i4>2009</vt:i4>
      </vt:variant>
      <vt:variant>
        <vt:i4>0</vt:i4>
      </vt:variant>
      <vt:variant>
        <vt:i4>5</vt:i4>
      </vt:variant>
      <vt:variant>
        <vt:lpwstr/>
      </vt:variant>
      <vt:variant>
        <vt:lpwstr>_Toc309238173</vt:lpwstr>
      </vt:variant>
      <vt:variant>
        <vt:i4>1703992</vt:i4>
      </vt:variant>
      <vt:variant>
        <vt:i4>2003</vt:i4>
      </vt:variant>
      <vt:variant>
        <vt:i4>0</vt:i4>
      </vt:variant>
      <vt:variant>
        <vt:i4>5</vt:i4>
      </vt:variant>
      <vt:variant>
        <vt:lpwstr/>
      </vt:variant>
      <vt:variant>
        <vt:lpwstr>_Toc309238172</vt:lpwstr>
      </vt:variant>
      <vt:variant>
        <vt:i4>1703992</vt:i4>
      </vt:variant>
      <vt:variant>
        <vt:i4>1997</vt:i4>
      </vt:variant>
      <vt:variant>
        <vt:i4>0</vt:i4>
      </vt:variant>
      <vt:variant>
        <vt:i4>5</vt:i4>
      </vt:variant>
      <vt:variant>
        <vt:lpwstr/>
      </vt:variant>
      <vt:variant>
        <vt:lpwstr>_Toc309238171</vt:lpwstr>
      </vt:variant>
      <vt:variant>
        <vt:i4>1703992</vt:i4>
      </vt:variant>
      <vt:variant>
        <vt:i4>1991</vt:i4>
      </vt:variant>
      <vt:variant>
        <vt:i4>0</vt:i4>
      </vt:variant>
      <vt:variant>
        <vt:i4>5</vt:i4>
      </vt:variant>
      <vt:variant>
        <vt:lpwstr/>
      </vt:variant>
      <vt:variant>
        <vt:lpwstr>_Toc309238170</vt:lpwstr>
      </vt:variant>
      <vt:variant>
        <vt:i4>1769528</vt:i4>
      </vt:variant>
      <vt:variant>
        <vt:i4>1985</vt:i4>
      </vt:variant>
      <vt:variant>
        <vt:i4>0</vt:i4>
      </vt:variant>
      <vt:variant>
        <vt:i4>5</vt:i4>
      </vt:variant>
      <vt:variant>
        <vt:lpwstr/>
      </vt:variant>
      <vt:variant>
        <vt:lpwstr>_Toc309238169</vt:lpwstr>
      </vt:variant>
      <vt:variant>
        <vt:i4>1769528</vt:i4>
      </vt:variant>
      <vt:variant>
        <vt:i4>1979</vt:i4>
      </vt:variant>
      <vt:variant>
        <vt:i4>0</vt:i4>
      </vt:variant>
      <vt:variant>
        <vt:i4>5</vt:i4>
      </vt:variant>
      <vt:variant>
        <vt:lpwstr/>
      </vt:variant>
      <vt:variant>
        <vt:lpwstr>_Toc309238168</vt:lpwstr>
      </vt:variant>
      <vt:variant>
        <vt:i4>1769528</vt:i4>
      </vt:variant>
      <vt:variant>
        <vt:i4>1973</vt:i4>
      </vt:variant>
      <vt:variant>
        <vt:i4>0</vt:i4>
      </vt:variant>
      <vt:variant>
        <vt:i4>5</vt:i4>
      </vt:variant>
      <vt:variant>
        <vt:lpwstr/>
      </vt:variant>
      <vt:variant>
        <vt:lpwstr>_Toc309238167</vt:lpwstr>
      </vt:variant>
      <vt:variant>
        <vt:i4>1769528</vt:i4>
      </vt:variant>
      <vt:variant>
        <vt:i4>1967</vt:i4>
      </vt:variant>
      <vt:variant>
        <vt:i4>0</vt:i4>
      </vt:variant>
      <vt:variant>
        <vt:i4>5</vt:i4>
      </vt:variant>
      <vt:variant>
        <vt:lpwstr/>
      </vt:variant>
      <vt:variant>
        <vt:lpwstr>_Toc309238166</vt:lpwstr>
      </vt:variant>
      <vt:variant>
        <vt:i4>1769528</vt:i4>
      </vt:variant>
      <vt:variant>
        <vt:i4>1961</vt:i4>
      </vt:variant>
      <vt:variant>
        <vt:i4>0</vt:i4>
      </vt:variant>
      <vt:variant>
        <vt:i4>5</vt:i4>
      </vt:variant>
      <vt:variant>
        <vt:lpwstr/>
      </vt:variant>
      <vt:variant>
        <vt:lpwstr>_Toc309238165</vt:lpwstr>
      </vt:variant>
      <vt:variant>
        <vt:i4>1769528</vt:i4>
      </vt:variant>
      <vt:variant>
        <vt:i4>1955</vt:i4>
      </vt:variant>
      <vt:variant>
        <vt:i4>0</vt:i4>
      </vt:variant>
      <vt:variant>
        <vt:i4>5</vt:i4>
      </vt:variant>
      <vt:variant>
        <vt:lpwstr/>
      </vt:variant>
      <vt:variant>
        <vt:lpwstr>_Toc309238164</vt:lpwstr>
      </vt:variant>
      <vt:variant>
        <vt:i4>1769528</vt:i4>
      </vt:variant>
      <vt:variant>
        <vt:i4>1949</vt:i4>
      </vt:variant>
      <vt:variant>
        <vt:i4>0</vt:i4>
      </vt:variant>
      <vt:variant>
        <vt:i4>5</vt:i4>
      </vt:variant>
      <vt:variant>
        <vt:lpwstr/>
      </vt:variant>
      <vt:variant>
        <vt:lpwstr>_Toc309238163</vt:lpwstr>
      </vt:variant>
      <vt:variant>
        <vt:i4>1769528</vt:i4>
      </vt:variant>
      <vt:variant>
        <vt:i4>1943</vt:i4>
      </vt:variant>
      <vt:variant>
        <vt:i4>0</vt:i4>
      </vt:variant>
      <vt:variant>
        <vt:i4>5</vt:i4>
      </vt:variant>
      <vt:variant>
        <vt:lpwstr/>
      </vt:variant>
      <vt:variant>
        <vt:lpwstr>_Toc309238162</vt:lpwstr>
      </vt:variant>
      <vt:variant>
        <vt:i4>1769528</vt:i4>
      </vt:variant>
      <vt:variant>
        <vt:i4>1937</vt:i4>
      </vt:variant>
      <vt:variant>
        <vt:i4>0</vt:i4>
      </vt:variant>
      <vt:variant>
        <vt:i4>5</vt:i4>
      </vt:variant>
      <vt:variant>
        <vt:lpwstr/>
      </vt:variant>
      <vt:variant>
        <vt:lpwstr>_Toc309238161</vt:lpwstr>
      </vt:variant>
      <vt:variant>
        <vt:i4>1769528</vt:i4>
      </vt:variant>
      <vt:variant>
        <vt:i4>1931</vt:i4>
      </vt:variant>
      <vt:variant>
        <vt:i4>0</vt:i4>
      </vt:variant>
      <vt:variant>
        <vt:i4>5</vt:i4>
      </vt:variant>
      <vt:variant>
        <vt:lpwstr/>
      </vt:variant>
      <vt:variant>
        <vt:lpwstr>_Toc309238160</vt:lpwstr>
      </vt:variant>
      <vt:variant>
        <vt:i4>1572920</vt:i4>
      </vt:variant>
      <vt:variant>
        <vt:i4>1925</vt:i4>
      </vt:variant>
      <vt:variant>
        <vt:i4>0</vt:i4>
      </vt:variant>
      <vt:variant>
        <vt:i4>5</vt:i4>
      </vt:variant>
      <vt:variant>
        <vt:lpwstr/>
      </vt:variant>
      <vt:variant>
        <vt:lpwstr>_Toc309238159</vt:lpwstr>
      </vt:variant>
      <vt:variant>
        <vt:i4>1572920</vt:i4>
      </vt:variant>
      <vt:variant>
        <vt:i4>1919</vt:i4>
      </vt:variant>
      <vt:variant>
        <vt:i4>0</vt:i4>
      </vt:variant>
      <vt:variant>
        <vt:i4>5</vt:i4>
      </vt:variant>
      <vt:variant>
        <vt:lpwstr/>
      </vt:variant>
      <vt:variant>
        <vt:lpwstr>_Toc309238158</vt:lpwstr>
      </vt:variant>
      <vt:variant>
        <vt:i4>1572920</vt:i4>
      </vt:variant>
      <vt:variant>
        <vt:i4>1913</vt:i4>
      </vt:variant>
      <vt:variant>
        <vt:i4>0</vt:i4>
      </vt:variant>
      <vt:variant>
        <vt:i4>5</vt:i4>
      </vt:variant>
      <vt:variant>
        <vt:lpwstr/>
      </vt:variant>
      <vt:variant>
        <vt:lpwstr>_Toc309238157</vt:lpwstr>
      </vt:variant>
      <vt:variant>
        <vt:i4>1572920</vt:i4>
      </vt:variant>
      <vt:variant>
        <vt:i4>1907</vt:i4>
      </vt:variant>
      <vt:variant>
        <vt:i4>0</vt:i4>
      </vt:variant>
      <vt:variant>
        <vt:i4>5</vt:i4>
      </vt:variant>
      <vt:variant>
        <vt:lpwstr/>
      </vt:variant>
      <vt:variant>
        <vt:lpwstr>_Toc309238156</vt:lpwstr>
      </vt:variant>
      <vt:variant>
        <vt:i4>1572920</vt:i4>
      </vt:variant>
      <vt:variant>
        <vt:i4>1901</vt:i4>
      </vt:variant>
      <vt:variant>
        <vt:i4>0</vt:i4>
      </vt:variant>
      <vt:variant>
        <vt:i4>5</vt:i4>
      </vt:variant>
      <vt:variant>
        <vt:lpwstr/>
      </vt:variant>
      <vt:variant>
        <vt:lpwstr>_Toc309238155</vt:lpwstr>
      </vt:variant>
      <vt:variant>
        <vt:i4>1572920</vt:i4>
      </vt:variant>
      <vt:variant>
        <vt:i4>1895</vt:i4>
      </vt:variant>
      <vt:variant>
        <vt:i4>0</vt:i4>
      </vt:variant>
      <vt:variant>
        <vt:i4>5</vt:i4>
      </vt:variant>
      <vt:variant>
        <vt:lpwstr/>
      </vt:variant>
      <vt:variant>
        <vt:lpwstr>_Toc309238154</vt:lpwstr>
      </vt:variant>
      <vt:variant>
        <vt:i4>1572920</vt:i4>
      </vt:variant>
      <vt:variant>
        <vt:i4>1889</vt:i4>
      </vt:variant>
      <vt:variant>
        <vt:i4>0</vt:i4>
      </vt:variant>
      <vt:variant>
        <vt:i4>5</vt:i4>
      </vt:variant>
      <vt:variant>
        <vt:lpwstr/>
      </vt:variant>
      <vt:variant>
        <vt:lpwstr>_Toc309238153</vt:lpwstr>
      </vt:variant>
      <vt:variant>
        <vt:i4>1572920</vt:i4>
      </vt:variant>
      <vt:variant>
        <vt:i4>1883</vt:i4>
      </vt:variant>
      <vt:variant>
        <vt:i4>0</vt:i4>
      </vt:variant>
      <vt:variant>
        <vt:i4>5</vt:i4>
      </vt:variant>
      <vt:variant>
        <vt:lpwstr/>
      </vt:variant>
      <vt:variant>
        <vt:lpwstr>_Toc309238152</vt:lpwstr>
      </vt:variant>
      <vt:variant>
        <vt:i4>1572920</vt:i4>
      </vt:variant>
      <vt:variant>
        <vt:i4>1877</vt:i4>
      </vt:variant>
      <vt:variant>
        <vt:i4>0</vt:i4>
      </vt:variant>
      <vt:variant>
        <vt:i4>5</vt:i4>
      </vt:variant>
      <vt:variant>
        <vt:lpwstr/>
      </vt:variant>
      <vt:variant>
        <vt:lpwstr>_Toc309238151</vt:lpwstr>
      </vt:variant>
      <vt:variant>
        <vt:i4>1572920</vt:i4>
      </vt:variant>
      <vt:variant>
        <vt:i4>1871</vt:i4>
      </vt:variant>
      <vt:variant>
        <vt:i4>0</vt:i4>
      </vt:variant>
      <vt:variant>
        <vt:i4>5</vt:i4>
      </vt:variant>
      <vt:variant>
        <vt:lpwstr/>
      </vt:variant>
      <vt:variant>
        <vt:lpwstr>_Toc309238150</vt:lpwstr>
      </vt:variant>
      <vt:variant>
        <vt:i4>1638456</vt:i4>
      </vt:variant>
      <vt:variant>
        <vt:i4>1865</vt:i4>
      </vt:variant>
      <vt:variant>
        <vt:i4>0</vt:i4>
      </vt:variant>
      <vt:variant>
        <vt:i4>5</vt:i4>
      </vt:variant>
      <vt:variant>
        <vt:lpwstr/>
      </vt:variant>
      <vt:variant>
        <vt:lpwstr>_Toc309238149</vt:lpwstr>
      </vt:variant>
      <vt:variant>
        <vt:i4>1638456</vt:i4>
      </vt:variant>
      <vt:variant>
        <vt:i4>1859</vt:i4>
      </vt:variant>
      <vt:variant>
        <vt:i4>0</vt:i4>
      </vt:variant>
      <vt:variant>
        <vt:i4>5</vt:i4>
      </vt:variant>
      <vt:variant>
        <vt:lpwstr/>
      </vt:variant>
      <vt:variant>
        <vt:lpwstr>_Toc309238148</vt:lpwstr>
      </vt:variant>
      <vt:variant>
        <vt:i4>1638456</vt:i4>
      </vt:variant>
      <vt:variant>
        <vt:i4>1853</vt:i4>
      </vt:variant>
      <vt:variant>
        <vt:i4>0</vt:i4>
      </vt:variant>
      <vt:variant>
        <vt:i4>5</vt:i4>
      </vt:variant>
      <vt:variant>
        <vt:lpwstr/>
      </vt:variant>
      <vt:variant>
        <vt:lpwstr>_Toc309238147</vt:lpwstr>
      </vt:variant>
      <vt:variant>
        <vt:i4>1638456</vt:i4>
      </vt:variant>
      <vt:variant>
        <vt:i4>1847</vt:i4>
      </vt:variant>
      <vt:variant>
        <vt:i4>0</vt:i4>
      </vt:variant>
      <vt:variant>
        <vt:i4>5</vt:i4>
      </vt:variant>
      <vt:variant>
        <vt:lpwstr/>
      </vt:variant>
      <vt:variant>
        <vt:lpwstr>_Toc309238146</vt:lpwstr>
      </vt:variant>
      <vt:variant>
        <vt:i4>1638456</vt:i4>
      </vt:variant>
      <vt:variant>
        <vt:i4>1841</vt:i4>
      </vt:variant>
      <vt:variant>
        <vt:i4>0</vt:i4>
      </vt:variant>
      <vt:variant>
        <vt:i4>5</vt:i4>
      </vt:variant>
      <vt:variant>
        <vt:lpwstr/>
      </vt:variant>
      <vt:variant>
        <vt:lpwstr>_Toc309238145</vt:lpwstr>
      </vt:variant>
      <vt:variant>
        <vt:i4>1638456</vt:i4>
      </vt:variant>
      <vt:variant>
        <vt:i4>1835</vt:i4>
      </vt:variant>
      <vt:variant>
        <vt:i4>0</vt:i4>
      </vt:variant>
      <vt:variant>
        <vt:i4>5</vt:i4>
      </vt:variant>
      <vt:variant>
        <vt:lpwstr/>
      </vt:variant>
      <vt:variant>
        <vt:lpwstr>_Toc309238144</vt:lpwstr>
      </vt:variant>
      <vt:variant>
        <vt:i4>1638456</vt:i4>
      </vt:variant>
      <vt:variant>
        <vt:i4>1829</vt:i4>
      </vt:variant>
      <vt:variant>
        <vt:i4>0</vt:i4>
      </vt:variant>
      <vt:variant>
        <vt:i4>5</vt:i4>
      </vt:variant>
      <vt:variant>
        <vt:lpwstr/>
      </vt:variant>
      <vt:variant>
        <vt:lpwstr>_Toc309238143</vt:lpwstr>
      </vt:variant>
      <vt:variant>
        <vt:i4>1638456</vt:i4>
      </vt:variant>
      <vt:variant>
        <vt:i4>1823</vt:i4>
      </vt:variant>
      <vt:variant>
        <vt:i4>0</vt:i4>
      </vt:variant>
      <vt:variant>
        <vt:i4>5</vt:i4>
      </vt:variant>
      <vt:variant>
        <vt:lpwstr/>
      </vt:variant>
      <vt:variant>
        <vt:lpwstr>_Toc309238142</vt:lpwstr>
      </vt:variant>
      <vt:variant>
        <vt:i4>1638456</vt:i4>
      </vt:variant>
      <vt:variant>
        <vt:i4>1817</vt:i4>
      </vt:variant>
      <vt:variant>
        <vt:i4>0</vt:i4>
      </vt:variant>
      <vt:variant>
        <vt:i4>5</vt:i4>
      </vt:variant>
      <vt:variant>
        <vt:lpwstr/>
      </vt:variant>
      <vt:variant>
        <vt:lpwstr>_Toc309238141</vt:lpwstr>
      </vt:variant>
      <vt:variant>
        <vt:i4>1638456</vt:i4>
      </vt:variant>
      <vt:variant>
        <vt:i4>1811</vt:i4>
      </vt:variant>
      <vt:variant>
        <vt:i4>0</vt:i4>
      </vt:variant>
      <vt:variant>
        <vt:i4>5</vt:i4>
      </vt:variant>
      <vt:variant>
        <vt:lpwstr/>
      </vt:variant>
      <vt:variant>
        <vt:lpwstr>_Toc309238140</vt:lpwstr>
      </vt:variant>
      <vt:variant>
        <vt:i4>1966136</vt:i4>
      </vt:variant>
      <vt:variant>
        <vt:i4>1805</vt:i4>
      </vt:variant>
      <vt:variant>
        <vt:i4>0</vt:i4>
      </vt:variant>
      <vt:variant>
        <vt:i4>5</vt:i4>
      </vt:variant>
      <vt:variant>
        <vt:lpwstr/>
      </vt:variant>
      <vt:variant>
        <vt:lpwstr>_Toc309238139</vt:lpwstr>
      </vt:variant>
      <vt:variant>
        <vt:i4>1966136</vt:i4>
      </vt:variant>
      <vt:variant>
        <vt:i4>1799</vt:i4>
      </vt:variant>
      <vt:variant>
        <vt:i4>0</vt:i4>
      </vt:variant>
      <vt:variant>
        <vt:i4>5</vt:i4>
      </vt:variant>
      <vt:variant>
        <vt:lpwstr/>
      </vt:variant>
      <vt:variant>
        <vt:lpwstr>_Toc309238138</vt:lpwstr>
      </vt:variant>
      <vt:variant>
        <vt:i4>1966136</vt:i4>
      </vt:variant>
      <vt:variant>
        <vt:i4>1793</vt:i4>
      </vt:variant>
      <vt:variant>
        <vt:i4>0</vt:i4>
      </vt:variant>
      <vt:variant>
        <vt:i4>5</vt:i4>
      </vt:variant>
      <vt:variant>
        <vt:lpwstr/>
      </vt:variant>
      <vt:variant>
        <vt:lpwstr>_Toc309238137</vt:lpwstr>
      </vt:variant>
      <vt:variant>
        <vt:i4>1966136</vt:i4>
      </vt:variant>
      <vt:variant>
        <vt:i4>1787</vt:i4>
      </vt:variant>
      <vt:variant>
        <vt:i4>0</vt:i4>
      </vt:variant>
      <vt:variant>
        <vt:i4>5</vt:i4>
      </vt:variant>
      <vt:variant>
        <vt:lpwstr/>
      </vt:variant>
      <vt:variant>
        <vt:lpwstr>_Toc309238136</vt:lpwstr>
      </vt:variant>
      <vt:variant>
        <vt:i4>1966136</vt:i4>
      </vt:variant>
      <vt:variant>
        <vt:i4>1781</vt:i4>
      </vt:variant>
      <vt:variant>
        <vt:i4>0</vt:i4>
      </vt:variant>
      <vt:variant>
        <vt:i4>5</vt:i4>
      </vt:variant>
      <vt:variant>
        <vt:lpwstr/>
      </vt:variant>
      <vt:variant>
        <vt:lpwstr>_Toc309238135</vt:lpwstr>
      </vt:variant>
      <vt:variant>
        <vt:i4>1966136</vt:i4>
      </vt:variant>
      <vt:variant>
        <vt:i4>1775</vt:i4>
      </vt:variant>
      <vt:variant>
        <vt:i4>0</vt:i4>
      </vt:variant>
      <vt:variant>
        <vt:i4>5</vt:i4>
      </vt:variant>
      <vt:variant>
        <vt:lpwstr/>
      </vt:variant>
      <vt:variant>
        <vt:lpwstr>_Toc309238134</vt:lpwstr>
      </vt:variant>
      <vt:variant>
        <vt:i4>1966136</vt:i4>
      </vt:variant>
      <vt:variant>
        <vt:i4>1769</vt:i4>
      </vt:variant>
      <vt:variant>
        <vt:i4>0</vt:i4>
      </vt:variant>
      <vt:variant>
        <vt:i4>5</vt:i4>
      </vt:variant>
      <vt:variant>
        <vt:lpwstr/>
      </vt:variant>
      <vt:variant>
        <vt:lpwstr>_Toc309238133</vt:lpwstr>
      </vt:variant>
      <vt:variant>
        <vt:i4>1966136</vt:i4>
      </vt:variant>
      <vt:variant>
        <vt:i4>1763</vt:i4>
      </vt:variant>
      <vt:variant>
        <vt:i4>0</vt:i4>
      </vt:variant>
      <vt:variant>
        <vt:i4>5</vt:i4>
      </vt:variant>
      <vt:variant>
        <vt:lpwstr/>
      </vt:variant>
      <vt:variant>
        <vt:lpwstr>_Toc309238132</vt:lpwstr>
      </vt:variant>
      <vt:variant>
        <vt:i4>1966136</vt:i4>
      </vt:variant>
      <vt:variant>
        <vt:i4>1757</vt:i4>
      </vt:variant>
      <vt:variant>
        <vt:i4>0</vt:i4>
      </vt:variant>
      <vt:variant>
        <vt:i4>5</vt:i4>
      </vt:variant>
      <vt:variant>
        <vt:lpwstr/>
      </vt:variant>
      <vt:variant>
        <vt:lpwstr>_Toc309238131</vt:lpwstr>
      </vt:variant>
      <vt:variant>
        <vt:i4>1966136</vt:i4>
      </vt:variant>
      <vt:variant>
        <vt:i4>1751</vt:i4>
      </vt:variant>
      <vt:variant>
        <vt:i4>0</vt:i4>
      </vt:variant>
      <vt:variant>
        <vt:i4>5</vt:i4>
      </vt:variant>
      <vt:variant>
        <vt:lpwstr/>
      </vt:variant>
      <vt:variant>
        <vt:lpwstr>_Toc309238130</vt:lpwstr>
      </vt:variant>
      <vt:variant>
        <vt:i4>2031672</vt:i4>
      </vt:variant>
      <vt:variant>
        <vt:i4>1745</vt:i4>
      </vt:variant>
      <vt:variant>
        <vt:i4>0</vt:i4>
      </vt:variant>
      <vt:variant>
        <vt:i4>5</vt:i4>
      </vt:variant>
      <vt:variant>
        <vt:lpwstr/>
      </vt:variant>
      <vt:variant>
        <vt:lpwstr>_Toc309238129</vt:lpwstr>
      </vt:variant>
      <vt:variant>
        <vt:i4>2031672</vt:i4>
      </vt:variant>
      <vt:variant>
        <vt:i4>1739</vt:i4>
      </vt:variant>
      <vt:variant>
        <vt:i4>0</vt:i4>
      </vt:variant>
      <vt:variant>
        <vt:i4>5</vt:i4>
      </vt:variant>
      <vt:variant>
        <vt:lpwstr/>
      </vt:variant>
      <vt:variant>
        <vt:lpwstr>_Toc309238128</vt:lpwstr>
      </vt:variant>
      <vt:variant>
        <vt:i4>2031672</vt:i4>
      </vt:variant>
      <vt:variant>
        <vt:i4>1733</vt:i4>
      </vt:variant>
      <vt:variant>
        <vt:i4>0</vt:i4>
      </vt:variant>
      <vt:variant>
        <vt:i4>5</vt:i4>
      </vt:variant>
      <vt:variant>
        <vt:lpwstr/>
      </vt:variant>
      <vt:variant>
        <vt:lpwstr>_Toc309238127</vt:lpwstr>
      </vt:variant>
      <vt:variant>
        <vt:i4>2031672</vt:i4>
      </vt:variant>
      <vt:variant>
        <vt:i4>1727</vt:i4>
      </vt:variant>
      <vt:variant>
        <vt:i4>0</vt:i4>
      </vt:variant>
      <vt:variant>
        <vt:i4>5</vt:i4>
      </vt:variant>
      <vt:variant>
        <vt:lpwstr/>
      </vt:variant>
      <vt:variant>
        <vt:lpwstr>_Toc309238126</vt:lpwstr>
      </vt:variant>
      <vt:variant>
        <vt:i4>2031672</vt:i4>
      </vt:variant>
      <vt:variant>
        <vt:i4>1721</vt:i4>
      </vt:variant>
      <vt:variant>
        <vt:i4>0</vt:i4>
      </vt:variant>
      <vt:variant>
        <vt:i4>5</vt:i4>
      </vt:variant>
      <vt:variant>
        <vt:lpwstr/>
      </vt:variant>
      <vt:variant>
        <vt:lpwstr>_Toc309238125</vt:lpwstr>
      </vt:variant>
      <vt:variant>
        <vt:i4>2031672</vt:i4>
      </vt:variant>
      <vt:variant>
        <vt:i4>1715</vt:i4>
      </vt:variant>
      <vt:variant>
        <vt:i4>0</vt:i4>
      </vt:variant>
      <vt:variant>
        <vt:i4>5</vt:i4>
      </vt:variant>
      <vt:variant>
        <vt:lpwstr/>
      </vt:variant>
      <vt:variant>
        <vt:lpwstr>_Toc309238124</vt:lpwstr>
      </vt:variant>
      <vt:variant>
        <vt:i4>2031672</vt:i4>
      </vt:variant>
      <vt:variant>
        <vt:i4>1709</vt:i4>
      </vt:variant>
      <vt:variant>
        <vt:i4>0</vt:i4>
      </vt:variant>
      <vt:variant>
        <vt:i4>5</vt:i4>
      </vt:variant>
      <vt:variant>
        <vt:lpwstr/>
      </vt:variant>
      <vt:variant>
        <vt:lpwstr>_Toc309238123</vt:lpwstr>
      </vt:variant>
      <vt:variant>
        <vt:i4>2031672</vt:i4>
      </vt:variant>
      <vt:variant>
        <vt:i4>1703</vt:i4>
      </vt:variant>
      <vt:variant>
        <vt:i4>0</vt:i4>
      </vt:variant>
      <vt:variant>
        <vt:i4>5</vt:i4>
      </vt:variant>
      <vt:variant>
        <vt:lpwstr/>
      </vt:variant>
      <vt:variant>
        <vt:lpwstr>_Toc309238122</vt:lpwstr>
      </vt:variant>
      <vt:variant>
        <vt:i4>2031672</vt:i4>
      </vt:variant>
      <vt:variant>
        <vt:i4>1697</vt:i4>
      </vt:variant>
      <vt:variant>
        <vt:i4>0</vt:i4>
      </vt:variant>
      <vt:variant>
        <vt:i4>5</vt:i4>
      </vt:variant>
      <vt:variant>
        <vt:lpwstr/>
      </vt:variant>
      <vt:variant>
        <vt:lpwstr>_Toc309238121</vt:lpwstr>
      </vt:variant>
      <vt:variant>
        <vt:i4>2031672</vt:i4>
      </vt:variant>
      <vt:variant>
        <vt:i4>1691</vt:i4>
      </vt:variant>
      <vt:variant>
        <vt:i4>0</vt:i4>
      </vt:variant>
      <vt:variant>
        <vt:i4>5</vt:i4>
      </vt:variant>
      <vt:variant>
        <vt:lpwstr/>
      </vt:variant>
      <vt:variant>
        <vt:lpwstr>_Toc309238120</vt:lpwstr>
      </vt:variant>
      <vt:variant>
        <vt:i4>1835064</vt:i4>
      </vt:variant>
      <vt:variant>
        <vt:i4>1685</vt:i4>
      </vt:variant>
      <vt:variant>
        <vt:i4>0</vt:i4>
      </vt:variant>
      <vt:variant>
        <vt:i4>5</vt:i4>
      </vt:variant>
      <vt:variant>
        <vt:lpwstr/>
      </vt:variant>
      <vt:variant>
        <vt:lpwstr>_Toc309238119</vt:lpwstr>
      </vt:variant>
      <vt:variant>
        <vt:i4>1835064</vt:i4>
      </vt:variant>
      <vt:variant>
        <vt:i4>1679</vt:i4>
      </vt:variant>
      <vt:variant>
        <vt:i4>0</vt:i4>
      </vt:variant>
      <vt:variant>
        <vt:i4>5</vt:i4>
      </vt:variant>
      <vt:variant>
        <vt:lpwstr/>
      </vt:variant>
      <vt:variant>
        <vt:lpwstr>_Toc309238118</vt:lpwstr>
      </vt:variant>
      <vt:variant>
        <vt:i4>1835064</vt:i4>
      </vt:variant>
      <vt:variant>
        <vt:i4>1673</vt:i4>
      </vt:variant>
      <vt:variant>
        <vt:i4>0</vt:i4>
      </vt:variant>
      <vt:variant>
        <vt:i4>5</vt:i4>
      </vt:variant>
      <vt:variant>
        <vt:lpwstr/>
      </vt:variant>
      <vt:variant>
        <vt:lpwstr>_Toc309238117</vt:lpwstr>
      </vt:variant>
      <vt:variant>
        <vt:i4>1835064</vt:i4>
      </vt:variant>
      <vt:variant>
        <vt:i4>1667</vt:i4>
      </vt:variant>
      <vt:variant>
        <vt:i4>0</vt:i4>
      </vt:variant>
      <vt:variant>
        <vt:i4>5</vt:i4>
      </vt:variant>
      <vt:variant>
        <vt:lpwstr/>
      </vt:variant>
      <vt:variant>
        <vt:lpwstr>_Toc309238116</vt:lpwstr>
      </vt:variant>
      <vt:variant>
        <vt:i4>1835064</vt:i4>
      </vt:variant>
      <vt:variant>
        <vt:i4>1661</vt:i4>
      </vt:variant>
      <vt:variant>
        <vt:i4>0</vt:i4>
      </vt:variant>
      <vt:variant>
        <vt:i4>5</vt:i4>
      </vt:variant>
      <vt:variant>
        <vt:lpwstr/>
      </vt:variant>
      <vt:variant>
        <vt:lpwstr>_Toc309238115</vt:lpwstr>
      </vt:variant>
      <vt:variant>
        <vt:i4>1835064</vt:i4>
      </vt:variant>
      <vt:variant>
        <vt:i4>1655</vt:i4>
      </vt:variant>
      <vt:variant>
        <vt:i4>0</vt:i4>
      </vt:variant>
      <vt:variant>
        <vt:i4>5</vt:i4>
      </vt:variant>
      <vt:variant>
        <vt:lpwstr/>
      </vt:variant>
      <vt:variant>
        <vt:lpwstr>_Toc309238114</vt:lpwstr>
      </vt:variant>
      <vt:variant>
        <vt:i4>1835064</vt:i4>
      </vt:variant>
      <vt:variant>
        <vt:i4>1649</vt:i4>
      </vt:variant>
      <vt:variant>
        <vt:i4>0</vt:i4>
      </vt:variant>
      <vt:variant>
        <vt:i4>5</vt:i4>
      </vt:variant>
      <vt:variant>
        <vt:lpwstr/>
      </vt:variant>
      <vt:variant>
        <vt:lpwstr>_Toc309238113</vt:lpwstr>
      </vt:variant>
      <vt:variant>
        <vt:i4>1835064</vt:i4>
      </vt:variant>
      <vt:variant>
        <vt:i4>1643</vt:i4>
      </vt:variant>
      <vt:variant>
        <vt:i4>0</vt:i4>
      </vt:variant>
      <vt:variant>
        <vt:i4>5</vt:i4>
      </vt:variant>
      <vt:variant>
        <vt:lpwstr/>
      </vt:variant>
      <vt:variant>
        <vt:lpwstr>_Toc309238112</vt:lpwstr>
      </vt:variant>
      <vt:variant>
        <vt:i4>1835064</vt:i4>
      </vt:variant>
      <vt:variant>
        <vt:i4>1637</vt:i4>
      </vt:variant>
      <vt:variant>
        <vt:i4>0</vt:i4>
      </vt:variant>
      <vt:variant>
        <vt:i4>5</vt:i4>
      </vt:variant>
      <vt:variant>
        <vt:lpwstr/>
      </vt:variant>
      <vt:variant>
        <vt:lpwstr>_Toc309238111</vt:lpwstr>
      </vt:variant>
      <vt:variant>
        <vt:i4>1835064</vt:i4>
      </vt:variant>
      <vt:variant>
        <vt:i4>1631</vt:i4>
      </vt:variant>
      <vt:variant>
        <vt:i4>0</vt:i4>
      </vt:variant>
      <vt:variant>
        <vt:i4>5</vt:i4>
      </vt:variant>
      <vt:variant>
        <vt:lpwstr/>
      </vt:variant>
      <vt:variant>
        <vt:lpwstr>_Toc309238110</vt:lpwstr>
      </vt:variant>
      <vt:variant>
        <vt:i4>1900600</vt:i4>
      </vt:variant>
      <vt:variant>
        <vt:i4>1625</vt:i4>
      </vt:variant>
      <vt:variant>
        <vt:i4>0</vt:i4>
      </vt:variant>
      <vt:variant>
        <vt:i4>5</vt:i4>
      </vt:variant>
      <vt:variant>
        <vt:lpwstr/>
      </vt:variant>
      <vt:variant>
        <vt:lpwstr>_Toc309238109</vt:lpwstr>
      </vt:variant>
      <vt:variant>
        <vt:i4>1900600</vt:i4>
      </vt:variant>
      <vt:variant>
        <vt:i4>1619</vt:i4>
      </vt:variant>
      <vt:variant>
        <vt:i4>0</vt:i4>
      </vt:variant>
      <vt:variant>
        <vt:i4>5</vt:i4>
      </vt:variant>
      <vt:variant>
        <vt:lpwstr/>
      </vt:variant>
      <vt:variant>
        <vt:lpwstr>_Toc309238108</vt:lpwstr>
      </vt:variant>
      <vt:variant>
        <vt:i4>1900600</vt:i4>
      </vt:variant>
      <vt:variant>
        <vt:i4>1613</vt:i4>
      </vt:variant>
      <vt:variant>
        <vt:i4>0</vt:i4>
      </vt:variant>
      <vt:variant>
        <vt:i4>5</vt:i4>
      </vt:variant>
      <vt:variant>
        <vt:lpwstr/>
      </vt:variant>
      <vt:variant>
        <vt:lpwstr>_Toc309238107</vt:lpwstr>
      </vt:variant>
      <vt:variant>
        <vt:i4>1900600</vt:i4>
      </vt:variant>
      <vt:variant>
        <vt:i4>1607</vt:i4>
      </vt:variant>
      <vt:variant>
        <vt:i4>0</vt:i4>
      </vt:variant>
      <vt:variant>
        <vt:i4>5</vt:i4>
      </vt:variant>
      <vt:variant>
        <vt:lpwstr/>
      </vt:variant>
      <vt:variant>
        <vt:lpwstr>_Toc309238106</vt:lpwstr>
      </vt:variant>
      <vt:variant>
        <vt:i4>1900600</vt:i4>
      </vt:variant>
      <vt:variant>
        <vt:i4>1601</vt:i4>
      </vt:variant>
      <vt:variant>
        <vt:i4>0</vt:i4>
      </vt:variant>
      <vt:variant>
        <vt:i4>5</vt:i4>
      </vt:variant>
      <vt:variant>
        <vt:lpwstr/>
      </vt:variant>
      <vt:variant>
        <vt:lpwstr>_Toc309238105</vt:lpwstr>
      </vt:variant>
      <vt:variant>
        <vt:i4>1900600</vt:i4>
      </vt:variant>
      <vt:variant>
        <vt:i4>1595</vt:i4>
      </vt:variant>
      <vt:variant>
        <vt:i4>0</vt:i4>
      </vt:variant>
      <vt:variant>
        <vt:i4>5</vt:i4>
      </vt:variant>
      <vt:variant>
        <vt:lpwstr/>
      </vt:variant>
      <vt:variant>
        <vt:lpwstr>_Toc309238104</vt:lpwstr>
      </vt:variant>
      <vt:variant>
        <vt:i4>1900600</vt:i4>
      </vt:variant>
      <vt:variant>
        <vt:i4>1589</vt:i4>
      </vt:variant>
      <vt:variant>
        <vt:i4>0</vt:i4>
      </vt:variant>
      <vt:variant>
        <vt:i4>5</vt:i4>
      </vt:variant>
      <vt:variant>
        <vt:lpwstr/>
      </vt:variant>
      <vt:variant>
        <vt:lpwstr>_Toc309238103</vt:lpwstr>
      </vt:variant>
      <vt:variant>
        <vt:i4>1900600</vt:i4>
      </vt:variant>
      <vt:variant>
        <vt:i4>1583</vt:i4>
      </vt:variant>
      <vt:variant>
        <vt:i4>0</vt:i4>
      </vt:variant>
      <vt:variant>
        <vt:i4>5</vt:i4>
      </vt:variant>
      <vt:variant>
        <vt:lpwstr/>
      </vt:variant>
      <vt:variant>
        <vt:lpwstr>_Toc309238102</vt:lpwstr>
      </vt:variant>
      <vt:variant>
        <vt:i4>1900600</vt:i4>
      </vt:variant>
      <vt:variant>
        <vt:i4>1577</vt:i4>
      </vt:variant>
      <vt:variant>
        <vt:i4>0</vt:i4>
      </vt:variant>
      <vt:variant>
        <vt:i4>5</vt:i4>
      </vt:variant>
      <vt:variant>
        <vt:lpwstr/>
      </vt:variant>
      <vt:variant>
        <vt:lpwstr>_Toc309238101</vt:lpwstr>
      </vt:variant>
      <vt:variant>
        <vt:i4>1900600</vt:i4>
      </vt:variant>
      <vt:variant>
        <vt:i4>1571</vt:i4>
      </vt:variant>
      <vt:variant>
        <vt:i4>0</vt:i4>
      </vt:variant>
      <vt:variant>
        <vt:i4>5</vt:i4>
      </vt:variant>
      <vt:variant>
        <vt:lpwstr/>
      </vt:variant>
      <vt:variant>
        <vt:lpwstr>_Toc309238100</vt:lpwstr>
      </vt:variant>
      <vt:variant>
        <vt:i4>1310777</vt:i4>
      </vt:variant>
      <vt:variant>
        <vt:i4>1565</vt:i4>
      </vt:variant>
      <vt:variant>
        <vt:i4>0</vt:i4>
      </vt:variant>
      <vt:variant>
        <vt:i4>5</vt:i4>
      </vt:variant>
      <vt:variant>
        <vt:lpwstr/>
      </vt:variant>
      <vt:variant>
        <vt:lpwstr>_Toc309238099</vt:lpwstr>
      </vt:variant>
      <vt:variant>
        <vt:i4>1310777</vt:i4>
      </vt:variant>
      <vt:variant>
        <vt:i4>1559</vt:i4>
      </vt:variant>
      <vt:variant>
        <vt:i4>0</vt:i4>
      </vt:variant>
      <vt:variant>
        <vt:i4>5</vt:i4>
      </vt:variant>
      <vt:variant>
        <vt:lpwstr/>
      </vt:variant>
      <vt:variant>
        <vt:lpwstr>_Toc309238098</vt:lpwstr>
      </vt:variant>
      <vt:variant>
        <vt:i4>1310777</vt:i4>
      </vt:variant>
      <vt:variant>
        <vt:i4>1553</vt:i4>
      </vt:variant>
      <vt:variant>
        <vt:i4>0</vt:i4>
      </vt:variant>
      <vt:variant>
        <vt:i4>5</vt:i4>
      </vt:variant>
      <vt:variant>
        <vt:lpwstr/>
      </vt:variant>
      <vt:variant>
        <vt:lpwstr>_Toc309238097</vt:lpwstr>
      </vt:variant>
      <vt:variant>
        <vt:i4>1310777</vt:i4>
      </vt:variant>
      <vt:variant>
        <vt:i4>1547</vt:i4>
      </vt:variant>
      <vt:variant>
        <vt:i4>0</vt:i4>
      </vt:variant>
      <vt:variant>
        <vt:i4>5</vt:i4>
      </vt:variant>
      <vt:variant>
        <vt:lpwstr/>
      </vt:variant>
      <vt:variant>
        <vt:lpwstr>_Toc309238096</vt:lpwstr>
      </vt:variant>
      <vt:variant>
        <vt:i4>1310777</vt:i4>
      </vt:variant>
      <vt:variant>
        <vt:i4>1541</vt:i4>
      </vt:variant>
      <vt:variant>
        <vt:i4>0</vt:i4>
      </vt:variant>
      <vt:variant>
        <vt:i4>5</vt:i4>
      </vt:variant>
      <vt:variant>
        <vt:lpwstr/>
      </vt:variant>
      <vt:variant>
        <vt:lpwstr>_Toc309238095</vt:lpwstr>
      </vt:variant>
      <vt:variant>
        <vt:i4>1310777</vt:i4>
      </vt:variant>
      <vt:variant>
        <vt:i4>1535</vt:i4>
      </vt:variant>
      <vt:variant>
        <vt:i4>0</vt:i4>
      </vt:variant>
      <vt:variant>
        <vt:i4>5</vt:i4>
      </vt:variant>
      <vt:variant>
        <vt:lpwstr/>
      </vt:variant>
      <vt:variant>
        <vt:lpwstr>_Toc309238094</vt:lpwstr>
      </vt:variant>
      <vt:variant>
        <vt:i4>1310777</vt:i4>
      </vt:variant>
      <vt:variant>
        <vt:i4>1529</vt:i4>
      </vt:variant>
      <vt:variant>
        <vt:i4>0</vt:i4>
      </vt:variant>
      <vt:variant>
        <vt:i4>5</vt:i4>
      </vt:variant>
      <vt:variant>
        <vt:lpwstr/>
      </vt:variant>
      <vt:variant>
        <vt:lpwstr>_Toc309238093</vt:lpwstr>
      </vt:variant>
      <vt:variant>
        <vt:i4>1310777</vt:i4>
      </vt:variant>
      <vt:variant>
        <vt:i4>1523</vt:i4>
      </vt:variant>
      <vt:variant>
        <vt:i4>0</vt:i4>
      </vt:variant>
      <vt:variant>
        <vt:i4>5</vt:i4>
      </vt:variant>
      <vt:variant>
        <vt:lpwstr/>
      </vt:variant>
      <vt:variant>
        <vt:lpwstr>_Toc309238092</vt:lpwstr>
      </vt:variant>
      <vt:variant>
        <vt:i4>1310777</vt:i4>
      </vt:variant>
      <vt:variant>
        <vt:i4>1517</vt:i4>
      </vt:variant>
      <vt:variant>
        <vt:i4>0</vt:i4>
      </vt:variant>
      <vt:variant>
        <vt:i4>5</vt:i4>
      </vt:variant>
      <vt:variant>
        <vt:lpwstr/>
      </vt:variant>
      <vt:variant>
        <vt:lpwstr>_Toc309238091</vt:lpwstr>
      </vt:variant>
      <vt:variant>
        <vt:i4>1310777</vt:i4>
      </vt:variant>
      <vt:variant>
        <vt:i4>1511</vt:i4>
      </vt:variant>
      <vt:variant>
        <vt:i4>0</vt:i4>
      </vt:variant>
      <vt:variant>
        <vt:i4>5</vt:i4>
      </vt:variant>
      <vt:variant>
        <vt:lpwstr/>
      </vt:variant>
      <vt:variant>
        <vt:lpwstr>_Toc309238090</vt:lpwstr>
      </vt:variant>
      <vt:variant>
        <vt:i4>1376313</vt:i4>
      </vt:variant>
      <vt:variant>
        <vt:i4>1505</vt:i4>
      </vt:variant>
      <vt:variant>
        <vt:i4>0</vt:i4>
      </vt:variant>
      <vt:variant>
        <vt:i4>5</vt:i4>
      </vt:variant>
      <vt:variant>
        <vt:lpwstr/>
      </vt:variant>
      <vt:variant>
        <vt:lpwstr>_Toc309238089</vt:lpwstr>
      </vt:variant>
      <vt:variant>
        <vt:i4>1376313</vt:i4>
      </vt:variant>
      <vt:variant>
        <vt:i4>1499</vt:i4>
      </vt:variant>
      <vt:variant>
        <vt:i4>0</vt:i4>
      </vt:variant>
      <vt:variant>
        <vt:i4>5</vt:i4>
      </vt:variant>
      <vt:variant>
        <vt:lpwstr/>
      </vt:variant>
      <vt:variant>
        <vt:lpwstr>_Toc309238088</vt:lpwstr>
      </vt:variant>
      <vt:variant>
        <vt:i4>1376313</vt:i4>
      </vt:variant>
      <vt:variant>
        <vt:i4>1493</vt:i4>
      </vt:variant>
      <vt:variant>
        <vt:i4>0</vt:i4>
      </vt:variant>
      <vt:variant>
        <vt:i4>5</vt:i4>
      </vt:variant>
      <vt:variant>
        <vt:lpwstr/>
      </vt:variant>
      <vt:variant>
        <vt:lpwstr>_Toc309238087</vt:lpwstr>
      </vt:variant>
      <vt:variant>
        <vt:i4>1376313</vt:i4>
      </vt:variant>
      <vt:variant>
        <vt:i4>1487</vt:i4>
      </vt:variant>
      <vt:variant>
        <vt:i4>0</vt:i4>
      </vt:variant>
      <vt:variant>
        <vt:i4>5</vt:i4>
      </vt:variant>
      <vt:variant>
        <vt:lpwstr/>
      </vt:variant>
      <vt:variant>
        <vt:lpwstr>_Toc309238086</vt:lpwstr>
      </vt:variant>
      <vt:variant>
        <vt:i4>1376313</vt:i4>
      </vt:variant>
      <vt:variant>
        <vt:i4>1481</vt:i4>
      </vt:variant>
      <vt:variant>
        <vt:i4>0</vt:i4>
      </vt:variant>
      <vt:variant>
        <vt:i4>5</vt:i4>
      </vt:variant>
      <vt:variant>
        <vt:lpwstr/>
      </vt:variant>
      <vt:variant>
        <vt:lpwstr>_Toc309238085</vt:lpwstr>
      </vt:variant>
      <vt:variant>
        <vt:i4>1376313</vt:i4>
      </vt:variant>
      <vt:variant>
        <vt:i4>1475</vt:i4>
      </vt:variant>
      <vt:variant>
        <vt:i4>0</vt:i4>
      </vt:variant>
      <vt:variant>
        <vt:i4>5</vt:i4>
      </vt:variant>
      <vt:variant>
        <vt:lpwstr/>
      </vt:variant>
      <vt:variant>
        <vt:lpwstr>_Toc309238084</vt:lpwstr>
      </vt:variant>
      <vt:variant>
        <vt:i4>1376313</vt:i4>
      </vt:variant>
      <vt:variant>
        <vt:i4>1469</vt:i4>
      </vt:variant>
      <vt:variant>
        <vt:i4>0</vt:i4>
      </vt:variant>
      <vt:variant>
        <vt:i4>5</vt:i4>
      </vt:variant>
      <vt:variant>
        <vt:lpwstr/>
      </vt:variant>
      <vt:variant>
        <vt:lpwstr>_Toc309238083</vt:lpwstr>
      </vt:variant>
      <vt:variant>
        <vt:i4>1376313</vt:i4>
      </vt:variant>
      <vt:variant>
        <vt:i4>1463</vt:i4>
      </vt:variant>
      <vt:variant>
        <vt:i4>0</vt:i4>
      </vt:variant>
      <vt:variant>
        <vt:i4>5</vt:i4>
      </vt:variant>
      <vt:variant>
        <vt:lpwstr/>
      </vt:variant>
      <vt:variant>
        <vt:lpwstr>_Toc309238082</vt:lpwstr>
      </vt:variant>
      <vt:variant>
        <vt:i4>1376313</vt:i4>
      </vt:variant>
      <vt:variant>
        <vt:i4>1457</vt:i4>
      </vt:variant>
      <vt:variant>
        <vt:i4>0</vt:i4>
      </vt:variant>
      <vt:variant>
        <vt:i4>5</vt:i4>
      </vt:variant>
      <vt:variant>
        <vt:lpwstr/>
      </vt:variant>
      <vt:variant>
        <vt:lpwstr>_Toc309238081</vt:lpwstr>
      </vt:variant>
      <vt:variant>
        <vt:i4>1376313</vt:i4>
      </vt:variant>
      <vt:variant>
        <vt:i4>1451</vt:i4>
      </vt:variant>
      <vt:variant>
        <vt:i4>0</vt:i4>
      </vt:variant>
      <vt:variant>
        <vt:i4>5</vt:i4>
      </vt:variant>
      <vt:variant>
        <vt:lpwstr/>
      </vt:variant>
      <vt:variant>
        <vt:lpwstr>_Toc309238080</vt:lpwstr>
      </vt:variant>
      <vt:variant>
        <vt:i4>1703993</vt:i4>
      </vt:variant>
      <vt:variant>
        <vt:i4>1445</vt:i4>
      </vt:variant>
      <vt:variant>
        <vt:i4>0</vt:i4>
      </vt:variant>
      <vt:variant>
        <vt:i4>5</vt:i4>
      </vt:variant>
      <vt:variant>
        <vt:lpwstr/>
      </vt:variant>
      <vt:variant>
        <vt:lpwstr>_Toc309238079</vt:lpwstr>
      </vt:variant>
      <vt:variant>
        <vt:i4>1703993</vt:i4>
      </vt:variant>
      <vt:variant>
        <vt:i4>1439</vt:i4>
      </vt:variant>
      <vt:variant>
        <vt:i4>0</vt:i4>
      </vt:variant>
      <vt:variant>
        <vt:i4>5</vt:i4>
      </vt:variant>
      <vt:variant>
        <vt:lpwstr/>
      </vt:variant>
      <vt:variant>
        <vt:lpwstr>_Toc309238078</vt:lpwstr>
      </vt:variant>
      <vt:variant>
        <vt:i4>1703993</vt:i4>
      </vt:variant>
      <vt:variant>
        <vt:i4>1433</vt:i4>
      </vt:variant>
      <vt:variant>
        <vt:i4>0</vt:i4>
      </vt:variant>
      <vt:variant>
        <vt:i4>5</vt:i4>
      </vt:variant>
      <vt:variant>
        <vt:lpwstr/>
      </vt:variant>
      <vt:variant>
        <vt:lpwstr>_Toc309238077</vt:lpwstr>
      </vt:variant>
      <vt:variant>
        <vt:i4>1703993</vt:i4>
      </vt:variant>
      <vt:variant>
        <vt:i4>1427</vt:i4>
      </vt:variant>
      <vt:variant>
        <vt:i4>0</vt:i4>
      </vt:variant>
      <vt:variant>
        <vt:i4>5</vt:i4>
      </vt:variant>
      <vt:variant>
        <vt:lpwstr/>
      </vt:variant>
      <vt:variant>
        <vt:lpwstr>_Toc309238076</vt:lpwstr>
      </vt:variant>
      <vt:variant>
        <vt:i4>1703993</vt:i4>
      </vt:variant>
      <vt:variant>
        <vt:i4>1421</vt:i4>
      </vt:variant>
      <vt:variant>
        <vt:i4>0</vt:i4>
      </vt:variant>
      <vt:variant>
        <vt:i4>5</vt:i4>
      </vt:variant>
      <vt:variant>
        <vt:lpwstr/>
      </vt:variant>
      <vt:variant>
        <vt:lpwstr>_Toc309238075</vt:lpwstr>
      </vt:variant>
      <vt:variant>
        <vt:i4>1703993</vt:i4>
      </vt:variant>
      <vt:variant>
        <vt:i4>1415</vt:i4>
      </vt:variant>
      <vt:variant>
        <vt:i4>0</vt:i4>
      </vt:variant>
      <vt:variant>
        <vt:i4>5</vt:i4>
      </vt:variant>
      <vt:variant>
        <vt:lpwstr/>
      </vt:variant>
      <vt:variant>
        <vt:lpwstr>_Toc309238074</vt:lpwstr>
      </vt:variant>
      <vt:variant>
        <vt:i4>1703993</vt:i4>
      </vt:variant>
      <vt:variant>
        <vt:i4>1409</vt:i4>
      </vt:variant>
      <vt:variant>
        <vt:i4>0</vt:i4>
      </vt:variant>
      <vt:variant>
        <vt:i4>5</vt:i4>
      </vt:variant>
      <vt:variant>
        <vt:lpwstr/>
      </vt:variant>
      <vt:variant>
        <vt:lpwstr>_Toc309238073</vt:lpwstr>
      </vt:variant>
      <vt:variant>
        <vt:i4>1703993</vt:i4>
      </vt:variant>
      <vt:variant>
        <vt:i4>1403</vt:i4>
      </vt:variant>
      <vt:variant>
        <vt:i4>0</vt:i4>
      </vt:variant>
      <vt:variant>
        <vt:i4>5</vt:i4>
      </vt:variant>
      <vt:variant>
        <vt:lpwstr/>
      </vt:variant>
      <vt:variant>
        <vt:lpwstr>_Toc309238072</vt:lpwstr>
      </vt:variant>
      <vt:variant>
        <vt:i4>1703993</vt:i4>
      </vt:variant>
      <vt:variant>
        <vt:i4>1397</vt:i4>
      </vt:variant>
      <vt:variant>
        <vt:i4>0</vt:i4>
      </vt:variant>
      <vt:variant>
        <vt:i4>5</vt:i4>
      </vt:variant>
      <vt:variant>
        <vt:lpwstr/>
      </vt:variant>
      <vt:variant>
        <vt:lpwstr>_Toc309238071</vt:lpwstr>
      </vt:variant>
      <vt:variant>
        <vt:i4>1703993</vt:i4>
      </vt:variant>
      <vt:variant>
        <vt:i4>1391</vt:i4>
      </vt:variant>
      <vt:variant>
        <vt:i4>0</vt:i4>
      </vt:variant>
      <vt:variant>
        <vt:i4>5</vt:i4>
      </vt:variant>
      <vt:variant>
        <vt:lpwstr/>
      </vt:variant>
      <vt:variant>
        <vt:lpwstr>_Toc309238070</vt:lpwstr>
      </vt:variant>
      <vt:variant>
        <vt:i4>1769529</vt:i4>
      </vt:variant>
      <vt:variant>
        <vt:i4>1385</vt:i4>
      </vt:variant>
      <vt:variant>
        <vt:i4>0</vt:i4>
      </vt:variant>
      <vt:variant>
        <vt:i4>5</vt:i4>
      </vt:variant>
      <vt:variant>
        <vt:lpwstr/>
      </vt:variant>
      <vt:variant>
        <vt:lpwstr>_Toc309238069</vt:lpwstr>
      </vt:variant>
      <vt:variant>
        <vt:i4>1769529</vt:i4>
      </vt:variant>
      <vt:variant>
        <vt:i4>1379</vt:i4>
      </vt:variant>
      <vt:variant>
        <vt:i4>0</vt:i4>
      </vt:variant>
      <vt:variant>
        <vt:i4>5</vt:i4>
      </vt:variant>
      <vt:variant>
        <vt:lpwstr/>
      </vt:variant>
      <vt:variant>
        <vt:lpwstr>_Toc309238068</vt:lpwstr>
      </vt:variant>
      <vt:variant>
        <vt:i4>1769529</vt:i4>
      </vt:variant>
      <vt:variant>
        <vt:i4>1373</vt:i4>
      </vt:variant>
      <vt:variant>
        <vt:i4>0</vt:i4>
      </vt:variant>
      <vt:variant>
        <vt:i4>5</vt:i4>
      </vt:variant>
      <vt:variant>
        <vt:lpwstr/>
      </vt:variant>
      <vt:variant>
        <vt:lpwstr>_Toc309238067</vt:lpwstr>
      </vt:variant>
      <vt:variant>
        <vt:i4>1769529</vt:i4>
      </vt:variant>
      <vt:variant>
        <vt:i4>1367</vt:i4>
      </vt:variant>
      <vt:variant>
        <vt:i4>0</vt:i4>
      </vt:variant>
      <vt:variant>
        <vt:i4>5</vt:i4>
      </vt:variant>
      <vt:variant>
        <vt:lpwstr/>
      </vt:variant>
      <vt:variant>
        <vt:lpwstr>_Toc309238066</vt:lpwstr>
      </vt:variant>
      <vt:variant>
        <vt:i4>1769529</vt:i4>
      </vt:variant>
      <vt:variant>
        <vt:i4>1361</vt:i4>
      </vt:variant>
      <vt:variant>
        <vt:i4>0</vt:i4>
      </vt:variant>
      <vt:variant>
        <vt:i4>5</vt:i4>
      </vt:variant>
      <vt:variant>
        <vt:lpwstr/>
      </vt:variant>
      <vt:variant>
        <vt:lpwstr>_Toc309238065</vt:lpwstr>
      </vt:variant>
      <vt:variant>
        <vt:i4>1769529</vt:i4>
      </vt:variant>
      <vt:variant>
        <vt:i4>1355</vt:i4>
      </vt:variant>
      <vt:variant>
        <vt:i4>0</vt:i4>
      </vt:variant>
      <vt:variant>
        <vt:i4>5</vt:i4>
      </vt:variant>
      <vt:variant>
        <vt:lpwstr/>
      </vt:variant>
      <vt:variant>
        <vt:lpwstr>_Toc309238064</vt:lpwstr>
      </vt:variant>
      <vt:variant>
        <vt:i4>1769529</vt:i4>
      </vt:variant>
      <vt:variant>
        <vt:i4>1349</vt:i4>
      </vt:variant>
      <vt:variant>
        <vt:i4>0</vt:i4>
      </vt:variant>
      <vt:variant>
        <vt:i4>5</vt:i4>
      </vt:variant>
      <vt:variant>
        <vt:lpwstr/>
      </vt:variant>
      <vt:variant>
        <vt:lpwstr>_Toc309238063</vt:lpwstr>
      </vt:variant>
      <vt:variant>
        <vt:i4>1769529</vt:i4>
      </vt:variant>
      <vt:variant>
        <vt:i4>1343</vt:i4>
      </vt:variant>
      <vt:variant>
        <vt:i4>0</vt:i4>
      </vt:variant>
      <vt:variant>
        <vt:i4>5</vt:i4>
      </vt:variant>
      <vt:variant>
        <vt:lpwstr/>
      </vt:variant>
      <vt:variant>
        <vt:lpwstr>_Toc309238062</vt:lpwstr>
      </vt:variant>
      <vt:variant>
        <vt:i4>1114169</vt:i4>
      </vt:variant>
      <vt:variant>
        <vt:i4>1334</vt:i4>
      </vt:variant>
      <vt:variant>
        <vt:i4>0</vt:i4>
      </vt:variant>
      <vt:variant>
        <vt:i4>5</vt:i4>
      </vt:variant>
      <vt:variant>
        <vt:lpwstr/>
      </vt:variant>
      <vt:variant>
        <vt:lpwstr>_Toc301797263</vt:lpwstr>
      </vt:variant>
      <vt:variant>
        <vt:i4>1114169</vt:i4>
      </vt:variant>
      <vt:variant>
        <vt:i4>1328</vt:i4>
      </vt:variant>
      <vt:variant>
        <vt:i4>0</vt:i4>
      </vt:variant>
      <vt:variant>
        <vt:i4>5</vt:i4>
      </vt:variant>
      <vt:variant>
        <vt:lpwstr/>
      </vt:variant>
      <vt:variant>
        <vt:lpwstr>_Toc301797262</vt:lpwstr>
      </vt:variant>
      <vt:variant>
        <vt:i4>1114169</vt:i4>
      </vt:variant>
      <vt:variant>
        <vt:i4>1322</vt:i4>
      </vt:variant>
      <vt:variant>
        <vt:i4>0</vt:i4>
      </vt:variant>
      <vt:variant>
        <vt:i4>5</vt:i4>
      </vt:variant>
      <vt:variant>
        <vt:lpwstr/>
      </vt:variant>
      <vt:variant>
        <vt:lpwstr>_Toc301797261</vt:lpwstr>
      </vt:variant>
      <vt:variant>
        <vt:i4>1114169</vt:i4>
      </vt:variant>
      <vt:variant>
        <vt:i4>1316</vt:i4>
      </vt:variant>
      <vt:variant>
        <vt:i4>0</vt:i4>
      </vt:variant>
      <vt:variant>
        <vt:i4>5</vt:i4>
      </vt:variant>
      <vt:variant>
        <vt:lpwstr/>
      </vt:variant>
      <vt:variant>
        <vt:lpwstr>_Toc301797260</vt:lpwstr>
      </vt:variant>
      <vt:variant>
        <vt:i4>1179705</vt:i4>
      </vt:variant>
      <vt:variant>
        <vt:i4>1310</vt:i4>
      </vt:variant>
      <vt:variant>
        <vt:i4>0</vt:i4>
      </vt:variant>
      <vt:variant>
        <vt:i4>5</vt:i4>
      </vt:variant>
      <vt:variant>
        <vt:lpwstr/>
      </vt:variant>
      <vt:variant>
        <vt:lpwstr>_Toc301797259</vt:lpwstr>
      </vt:variant>
      <vt:variant>
        <vt:i4>1179705</vt:i4>
      </vt:variant>
      <vt:variant>
        <vt:i4>1304</vt:i4>
      </vt:variant>
      <vt:variant>
        <vt:i4>0</vt:i4>
      </vt:variant>
      <vt:variant>
        <vt:i4>5</vt:i4>
      </vt:variant>
      <vt:variant>
        <vt:lpwstr/>
      </vt:variant>
      <vt:variant>
        <vt:lpwstr>_Toc301797258</vt:lpwstr>
      </vt:variant>
      <vt:variant>
        <vt:i4>1179705</vt:i4>
      </vt:variant>
      <vt:variant>
        <vt:i4>1298</vt:i4>
      </vt:variant>
      <vt:variant>
        <vt:i4>0</vt:i4>
      </vt:variant>
      <vt:variant>
        <vt:i4>5</vt:i4>
      </vt:variant>
      <vt:variant>
        <vt:lpwstr/>
      </vt:variant>
      <vt:variant>
        <vt:lpwstr>_Toc301797257</vt:lpwstr>
      </vt:variant>
      <vt:variant>
        <vt:i4>1179705</vt:i4>
      </vt:variant>
      <vt:variant>
        <vt:i4>1292</vt:i4>
      </vt:variant>
      <vt:variant>
        <vt:i4>0</vt:i4>
      </vt:variant>
      <vt:variant>
        <vt:i4>5</vt:i4>
      </vt:variant>
      <vt:variant>
        <vt:lpwstr/>
      </vt:variant>
      <vt:variant>
        <vt:lpwstr>_Toc301797256</vt:lpwstr>
      </vt:variant>
      <vt:variant>
        <vt:i4>1179705</vt:i4>
      </vt:variant>
      <vt:variant>
        <vt:i4>1286</vt:i4>
      </vt:variant>
      <vt:variant>
        <vt:i4>0</vt:i4>
      </vt:variant>
      <vt:variant>
        <vt:i4>5</vt:i4>
      </vt:variant>
      <vt:variant>
        <vt:lpwstr/>
      </vt:variant>
      <vt:variant>
        <vt:lpwstr>_Toc301797255</vt:lpwstr>
      </vt:variant>
      <vt:variant>
        <vt:i4>1179705</vt:i4>
      </vt:variant>
      <vt:variant>
        <vt:i4>1280</vt:i4>
      </vt:variant>
      <vt:variant>
        <vt:i4>0</vt:i4>
      </vt:variant>
      <vt:variant>
        <vt:i4>5</vt:i4>
      </vt:variant>
      <vt:variant>
        <vt:lpwstr/>
      </vt:variant>
      <vt:variant>
        <vt:lpwstr>_Toc301797254</vt:lpwstr>
      </vt:variant>
      <vt:variant>
        <vt:i4>1179705</vt:i4>
      </vt:variant>
      <vt:variant>
        <vt:i4>1274</vt:i4>
      </vt:variant>
      <vt:variant>
        <vt:i4>0</vt:i4>
      </vt:variant>
      <vt:variant>
        <vt:i4>5</vt:i4>
      </vt:variant>
      <vt:variant>
        <vt:lpwstr/>
      </vt:variant>
      <vt:variant>
        <vt:lpwstr>_Toc301797253</vt:lpwstr>
      </vt:variant>
      <vt:variant>
        <vt:i4>1179705</vt:i4>
      </vt:variant>
      <vt:variant>
        <vt:i4>1268</vt:i4>
      </vt:variant>
      <vt:variant>
        <vt:i4>0</vt:i4>
      </vt:variant>
      <vt:variant>
        <vt:i4>5</vt:i4>
      </vt:variant>
      <vt:variant>
        <vt:lpwstr/>
      </vt:variant>
      <vt:variant>
        <vt:lpwstr>_Toc301797252</vt:lpwstr>
      </vt:variant>
      <vt:variant>
        <vt:i4>1179705</vt:i4>
      </vt:variant>
      <vt:variant>
        <vt:i4>1262</vt:i4>
      </vt:variant>
      <vt:variant>
        <vt:i4>0</vt:i4>
      </vt:variant>
      <vt:variant>
        <vt:i4>5</vt:i4>
      </vt:variant>
      <vt:variant>
        <vt:lpwstr/>
      </vt:variant>
      <vt:variant>
        <vt:lpwstr>_Toc301797251</vt:lpwstr>
      </vt:variant>
      <vt:variant>
        <vt:i4>1179705</vt:i4>
      </vt:variant>
      <vt:variant>
        <vt:i4>1256</vt:i4>
      </vt:variant>
      <vt:variant>
        <vt:i4>0</vt:i4>
      </vt:variant>
      <vt:variant>
        <vt:i4>5</vt:i4>
      </vt:variant>
      <vt:variant>
        <vt:lpwstr/>
      </vt:variant>
      <vt:variant>
        <vt:lpwstr>_Toc301797250</vt:lpwstr>
      </vt:variant>
      <vt:variant>
        <vt:i4>1245241</vt:i4>
      </vt:variant>
      <vt:variant>
        <vt:i4>1250</vt:i4>
      </vt:variant>
      <vt:variant>
        <vt:i4>0</vt:i4>
      </vt:variant>
      <vt:variant>
        <vt:i4>5</vt:i4>
      </vt:variant>
      <vt:variant>
        <vt:lpwstr/>
      </vt:variant>
      <vt:variant>
        <vt:lpwstr>_Toc301797249</vt:lpwstr>
      </vt:variant>
      <vt:variant>
        <vt:i4>1245241</vt:i4>
      </vt:variant>
      <vt:variant>
        <vt:i4>1244</vt:i4>
      </vt:variant>
      <vt:variant>
        <vt:i4>0</vt:i4>
      </vt:variant>
      <vt:variant>
        <vt:i4>5</vt:i4>
      </vt:variant>
      <vt:variant>
        <vt:lpwstr/>
      </vt:variant>
      <vt:variant>
        <vt:lpwstr>_Toc301797248</vt:lpwstr>
      </vt:variant>
      <vt:variant>
        <vt:i4>1245241</vt:i4>
      </vt:variant>
      <vt:variant>
        <vt:i4>1238</vt:i4>
      </vt:variant>
      <vt:variant>
        <vt:i4>0</vt:i4>
      </vt:variant>
      <vt:variant>
        <vt:i4>5</vt:i4>
      </vt:variant>
      <vt:variant>
        <vt:lpwstr/>
      </vt:variant>
      <vt:variant>
        <vt:lpwstr>_Toc301797247</vt:lpwstr>
      </vt:variant>
      <vt:variant>
        <vt:i4>1245241</vt:i4>
      </vt:variant>
      <vt:variant>
        <vt:i4>1232</vt:i4>
      </vt:variant>
      <vt:variant>
        <vt:i4>0</vt:i4>
      </vt:variant>
      <vt:variant>
        <vt:i4>5</vt:i4>
      </vt:variant>
      <vt:variant>
        <vt:lpwstr/>
      </vt:variant>
      <vt:variant>
        <vt:lpwstr>_Toc301797246</vt:lpwstr>
      </vt:variant>
      <vt:variant>
        <vt:i4>1245241</vt:i4>
      </vt:variant>
      <vt:variant>
        <vt:i4>1226</vt:i4>
      </vt:variant>
      <vt:variant>
        <vt:i4>0</vt:i4>
      </vt:variant>
      <vt:variant>
        <vt:i4>5</vt:i4>
      </vt:variant>
      <vt:variant>
        <vt:lpwstr/>
      </vt:variant>
      <vt:variant>
        <vt:lpwstr>_Toc301797245</vt:lpwstr>
      </vt:variant>
      <vt:variant>
        <vt:i4>1245241</vt:i4>
      </vt:variant>
      <vt:variant>
        <vt:i4>1220</vt:i4>
      </vt:variant>
      <vt:variant>
        <vt:i4>0</vt:i4>
      </vt:variant>
      <vt:variant>
        <vt:i4>5</vt:i4>
      </vt:variant>
      <vt:variant>
        <vt:lpwstr/>
      </vt:variant>
      <vt:variant>
        <vt:lpwstr>_Toc301797244</vt:lpwstr>
      </vt:variant>
      <vt:variant>
        <vt:i4>1245241</vt:i4>
      </vt:variant>
      <vt:variant>
        <vt:i4>1214</vt:i4>
      </vt:variant>
      <vt:variant>
        <vt:i4>0</vt:i4>
      </vt:variant>
      <vt:variant>
        <vt:i4>5</vt:i4>
      </vt:variant>
      <vt:variant>
        <vt:lpwstr/>
      </vt:variant>
      <vt:variant>
        <vt:lpwstr>_Toc301797243</vt:lpwstr>
      </vt:variant>
      <vt:variant>
        <vt:i4>1245241</vt:i4>
      </vt:variant>
      <vt:variant>
        <vt:i4>1208</vt:i4>
      </vt:variant>
      <vt:variant>
        <vt:i4>0</vt:i4>
      </vt:variant>
      <vt:variant>
        <vt:i4>5</vt:i4>
      </vt:variant>
      <vt:variant>
        <vt:lpwstr/>
      </vt:variant>
      <vt:variant>
        <vt:lpwstr>_Toc301797242</vt:lpwstr>
      </vt:variant>
      <vt:variant>
        <vt:i4>1245241</vt:i4>
      </vt:variant>
      <vt:variant>
        <vt:i4>1202</vt:i4>
      </vt:variant>
      <vt:variant>
        <vt:i4>0</vt:i4>
      </vt:variant>
      <vt:variant>
        <vt:i4>5</vt:i4>
      </vt:variant>
      <vt:variant>
        <vt:lpwstr/>
      </vt:variant>
      <vt:variant>
        <vt:lpwstr>_Toc301797241</vt:lpwstr>
      </vt:variant>
      <vt:variant>
        <vt:i4>1245241</vt:i4>
      </vt:variant>
      <vt:variant>
        <vt:i4>1196</vt:i4>
      </vt:variant>
      <vt:variant>
        <vt:i4>0</vt:i4>
      </vt:variant>
      <vt:variant>
        <vt:i4>5</vt:i4>
      </vt:variant>
      <vt:variant>
        <vt:lpwstr/>
      </vt:variant>
      <vt:variant>
        <vt:lpwstr>_Toc301797240</vt:lpwstr>
      </vt:variant>
      <vt:variant>
        <vt:i4>1310777</vt:i4>
      </vt:variant>
      <vt:variant>
        <vt:i4>1190</vt:i4>
      </vt:variant>
      <vt:variant>
        <vt:i4>0</vt:i4>
      </vt:variant>
      <vt:variant>
        <vt:i4>5</vt:i4>
      </vt:variant>
      <vt:variant>
        <vt:lpwstr/>
      </vt:variant>
      <vt:variant>
        <vt:lpwstr>_Toc301797239</vt:lpwstr>
      </vt:variant>
      <vt:variant>
        <vt:i4>1310777</vt:i4>
      </vt:variant>
      <vt:variant>
        <vt:i4>1184</vt:i4>
      </vt:variant>
      <vt:variant>
        <vt:i4>0</vt:i4>
      </vt:variant>
      <vt:variant>
        <vt:i4>5</vt:i4>
      </vt:variant>
      <vt:variant>
        <vt:lpwstr/>
      </vt:variant>
      <vt:variant>
        <vt:lpwstr>_Toc301797238</vt:lpwstr>
      </vt:variant>
      <vt:variant>
        <vt:i4>1310777</vt:i4>
      </vt:variant>
      <vt:variant>
        <vt:i4>1178</vt:i4>
      </vt:variant>
      <vt:variant>
        <vt:i4>0</vt:i4>
      </vt:variant>
      <vt:variant>
        <vt:i4>5</vt:i4>
      </vt:variant>
      <vt:variant>
        <vt:lpwstr/>
      </vt:variant>
      <vt:variant>
        <vt:lpwstr>_Toc301797237</vt:lpwstr>
      </vt:variant>
      <vt:variant>
        <vt:i4>1310777</vt:i4>
      </vt:variant>
      <vt:variant>
        <vt:i4>1172</vt:i4>
      </vt:variant>
      <vt:variant>
        <vt:i4>0</vt:i4>
      </vt:variant>
      <vt:variant>
        <vt:i4>5</vt:i4>
      </vt:variant>
      <vt:variant>
        <vt:lpwstr/>
      </vt:variant>
      <vt:variant>
        <vt:lpwstr>_Toc301797236</vt:lpwstr>
      </vt:variant>
      <vt:variant>
        <vt:i4>1310777</vt:i4>
      </vt:variant>
      <vt:variant>
        <vt:i4>1166</vt:i4>
      </vt:variant>
      <vt:variant>
        <vt:i4>0</vt:i4>
      </vt:variant>
      <vt:variant>
        <vt:i4>5</vt:i4>
      </vt:variant>
      <vt:variant>
        <vt:lpwstr/>
      </vt:variant>
      <vt:variant>
        <vt:lpwstr>_Toc301797235</vt:lpwstr>
      </vt:variant>
      <vt:variant>
        <vt:i4>1310777</vt:i4>
      </vt:variant>
      <vt:variant>
        <vt:i4>1160</vt:i4>
      </vt:variant>
      <vt:variant>
        <vt:i4>0</vt:i4>
      </vt:variant>
      <vt:variant>
        <vt:i4>5</vt:i4>
      </vt:variant>
      <vt:variant>
        <vt:lpwstr/>
      </vt:variant>
      <vt:variant>
        <vt:lpwstr>_Toc301797234</vt:lpwstr>
      </vt:variant>
      <vt:variant>
        <vt:i4>1310777</vt:i4>
      </vt:variant>
      <vt:variant>
        <vt:i4>1154</vt:i4>
      </vt:variant>
      <vt:variant>
        <vt:i4>0</vt:i4>
      </vt:variant>
      <vt:variant>
        <vt:i4>5</vt:i4>
      </vt:variant>
      <vt:variant>
        <vt:lpwstr/>
      </vt:variant>
      <vt:variant>
        <vt:lpwstr>_Toc301797233</vt:lpwstr>
      </vt:variant>
      <vt:variant>
        <vt:i4>1310777</vt:i4>
      </vt:variant>
      <vt:variant>
        <vt:i4>1148</vt:i4>
      </vt:variant>
      <vt:variant>
        <vt:i4>0</vt:i4>
      </vt:variant>
      <vt:variant>
        <vt:i4>5</vt:i4>
      </vt:variant>
      <vt:variant>
        <vt:lpwstr/>
      </vt:variant>
      <vt:variant>
        <vt:lpwstr>_Toc301797232</vt:lpwstr>
      </vt:variant>
      <vt:variant>
        <vt:i4>1310777</vt:i4>
      </vt:variant>
      <vt:variant>
        <vt:i4>1142</vt:i4>
      </vt:variant>
      <vt:variant>
        <vt:i4>0</vt:i4>
      </vt:variant>
      <vt:variant>
        <vt:i4>5</vt:i4>
      </vt:variant>
      <vt:variant>
        <vt:lpwstr/>
      </vt:variant>
      <vt:variant>
        <vt:lpwstr>_Toc301797231</vt:lpwstr>
      </vt:variant>
      <vt:variant>
        <vt:i4>1310777</vt:i4>
      </vt:variant>
      <vt:variant>
        <vt:i4>1136</vt:i4>
      </vt:variant>
      <vt:variant>
        <vt:i4>0</vt:i4>
      </vt:variant>
      <vt:variant>
        <vt:i4>5</vt:i4>
      </vt:variant>
      <vt:variant>
        <vt:lpwstr/>
      </vt:variant>
      <vt:variant>
        <vt:lpwstr>_Toc301797230</vt:lpwstr>
      </vt:variant>
      <vt:variant>
        <vt:i4>1376313</vt:i4>
      </vt:variant>
      <vt:variant>
        <vt:i4>1130</vt:i4>
      </vt:variant>
      <vt:variant>
        <vt:i4>0</vt:i4>
      </vt:variant>
      <vt:variant>
        <vt:i4>5</vt:i4>
      </vt:variant>
      <vt:variant>
        <vt:lpwstr/>
      </vt:variant>
      <vt:variant>
        <vt:lpwstr>_Toc301797229</vt:lpwstr>
      </vt:variant>
      <vt:variant>
        <vt:i4>1376313</vt:i4>
      </vt:variant>
      <vt:variant>
        <vt:i4>1124</vt:i4>
      </vt:variant>
      <vt:variant>
        <vt:i4>0</vt:i4>
      </vt:variant>
      <vt:variant>
        <vt:i4>5</vt:i4>
      </vt:variant>
      <vt:variant>
        <vt:lpwstr/>
      </vt:variant>
      <vt:variant>
        <vt:lpwstr>_Toc301797228</vt:lpwstr>
      </vt:variant>
      <vt:variant>
        <vt:i4>1376313</vt:i4>
      </vt:variant>
      <vt:variant>
        <vt:i4>1118</vt:i4>
      </vt:variant>
      <vt:variant>
        <vt:i4>0</vt:i4>
      </vt:variant>
      <vt:variant>
        <vt:i4>5</vt:i4>
      </vt:variant>
      <vt:variant>
        <vt:lpwstr/>
      </vt:variant>
      <vt:variant>
        <vt:lpwstr>_Toc301797227</vt:lpwstr>
      </vt:variant>
      <vt:variant>
        <vt:i4>1376313</vt:i4>
      </vt:variant>
      <vt:variant>
        <vt:i4>1112</vt:i4>
      </vt:variant>
      <vt:variant>
        <vt:i4>0</vt:i4>
      </vt:variant>
      <vt:variant>
        <vt:i4>5</vt:i4>
      </vt:variant>
      <vt:variant>
        <vt:lpwstr/>
      </vt:variant>
      <vt:variant>
        <vt:lpwstr>_Toc301797226</vt:lpwstr>
      </vt:variant>
      <vt:variant>
        <vt:i4>1376313</vt:i4>
      </vt:variant>
      <vt:variant>
        <vt:i4>1106</vt:i4>
      </vt:variant>
      <vt:variant>
        <vt:i4>0</vt:i4>
      </vt:variant>
      <vt:variant>
        <vt:i4>5</vt:i4>
      </vt:variant>
      <vt:variant>
        <vt:lpwstr/>
      </vt:variant>
      <vt:variant>
        <vt:lpwstr>_Toc301797225</vt:lpwstr>
      </vt:variant>
      <vt:variant>
        <vt:i4>1376313</vt:i4>
      </vt:variant>
      <vt:variant>
        <vt:i4>1100</vt:i4>
      </vt:variant>
      <vt:variant>
        <vt:i4>0</vt:i4>
      </vt:variant>
      <vt:variant>
        <vt:i4>5</vt:i4>
      </vt:variant>
      <vt:variant>
        <vt:lpwstr/>
      </vt:variant>
      <vt:variant>
        <vt:lpwstr>_Toc301797224</vt:lpwstr>
      </vt:variant>
      <vt:variant>
        <vt:i4>1376313</vt:i4>
      </vt:variant>
      <vt:variant>
        <vt:i4>1094</vt:i4>
      </vt:variant>
      <vt:variant>
        <vt:i4>0</vt:i4>
      </vt:variant>
      <vt:variant>
        <vt:i4>5</vt:i4>
      </vt:variant>
      <vt:variant>
        <vt:lpwstr/>
      </vt:variant>
      <vt:variant>
        <vt:lpwstr>_Toc301797223</vt:lpwstr>
      </vt:variant>
      <vt:variant>
        <vt:i4>1376313</vt:i4>
      </vt:variant>
      <vt:variant>
        <vt:i4>1088</vt:i4>
      </vt:variant>
      <vt:variant>
        <vt:i4>0</vt:i4>
      </vt:variant>
      <vt:variant>
        <vt:i4>5</vt:i4>
      </vt:variant>
      <vt:variant>
        <vt:lpwstr/>
      </vt:variant>
      <vt:variant>
        <vt:lpwstr>_Toc301797222</vt:lpwstr>
      </vt:variant>
      <vt:variant>
        <vt:i4>1376313</vt:i4>
      </vt:variant>
      <vt:variant>
        <vt:i4>1082</vt:i4>
      </vt:variant>
      <vt:variant>
        <vt:i4>0</vt:i4>
      </vt:variant>
      <vt:variant>
        <vt:i4>5</vt:i4>
      </vt:variant>
      <vt:variant>
        <vt:lpwstr/>
      </vt:variant>
      <vt:variant>
        <vt:lpwstr>_Toc301797221</vt:lpwstr>
      </vt:variant>
      <vt:variant>
        <vt:i4>1376313</vt:i4>
      </vt:variant>
      <vt:variant>
        <vt:i4>1076</vt:i4>
      </vt:variant>
      <vt:variant>
        <vt:i4>0</vt:i4>
      </vt:variant>
      <vt:variant>
        <vt:i4>5</vt:i4>
      </vt:variant>
      <vt:variant>
        <vt:lpwstr/>
      </vt:variant>
      <vt:variant>
        <vt:lpwstr>_Toc301797220</vt:lpwstr>
      </vt:variant>
      <vt:variant>
        <vt:i4>1441849</vt:i4>
      </vt:variant>
      <vt:variant>
        <vt:i4>1070</vt:i4>
      </vt:variant>
      <vt:variant>
        <vt:i4>0</vt:i4>
      </vt:variant>
      <vt:variant>
        <vt:i4>5</vt:i4>
      </vt:variant>
      <vt:variant>
        <vt:lpwstr/>
      </vt:variant>
      <vt:variant>
        <vt:lpwstr>_Toc301797219</vt:lpwstr>
      </vt:variant>
      <vt:variant>
        <vt:i4>1441849</vt:i4>
      </vt:variant>
      <vt:variant>
        <vt:i4>1064</vt:i4>
      </vt:variant>
      <vt:variant>
        <vt:i4>0</vt:i4>
      </vt:variant>
      <vt:variant>
        <vt:i4>5</vt:i4>
      </vt:variant>
      <vt:variant>
        <vt:lpwstr/>
      </vt:variant>
      <vt:variant>
        <vt:lpwstr>_Toc301797218</vt:lpwstr>
      </vt:variant>
      <vt:variant>
        <vt:i4>1441849</vt:i4>
      </vt:variant>
      <vt:variant>
        <vt:i4>1058</vt:i4>
      </vt:variant>
      <vt:variant>
        <vt:i4>0</vt:i4>
      </vt:variant>
      <vt:variant>
        <vt:i4>5</vt:i4>
      </vt:variant>
      <vt:variant>
        <vt:lpwstr/>
      </vt:variant>
      <vt:variant>
        <vt:lpwstr>_Toc301797217</vt:lpwstr>
      </vt:variant>
      <vt:variant>
        <vt:i4>1441849</vt:i4>
      </vt:variant>
      <vt:variant>
        <vt:i4>1052</vt:i4>
      </vt:variant>
      <vt:variant>
        <vt:i4>0</vt:i4>
      </vt:variant>
      <vt:variant>
        <vt:i4>5</vt:i4>
      </vt:variant>
      <vt:variant>
        <vt:lpwstr/>
      </vt:variant>
      <vt:variant>
        <vt:lpwstr>_Toc301797216</vt:lpwstr>
      </vt:variant>
      <vt:variant>
        <vt:i4>1441849</vt:i4>
      </vt:variant>
      <vt:variant>
        <vt:i4>1046</vt:i4>
      </vt:variant>
      <vt:variant>
        <vt:i4>0</vt:i4>
      </vt:variant>
      <vt:variant>
        <vt:i4>5</vt:i4>
      </vt:variant>
      <vt:variant>
        <vt:lpwstr/>
      </vt:variant>
      <vt:variant>
        <vt:lpwstr>_Toc301797215</vt:lpwstr>
      </vt:variant>
      <vt:variant>
        <vt:i4>1441849</vt:i4>
      </vt:variant>
      <vt:variant>
        <vt:i4>1040</vt:i4>
      </vt:variant>
      <vt:variant>
        <vt:i4>0</vt:i4>
      </vt:variant>
      <vt:variant>
        <vt:i4>5</vt:i4>
      </vt:variant>
      <vt:variant>
        <vt:lpwstr/>
      </vt:variant>
      <vt:variant>
        <vt:lpwstr>_Toc301797214</vt:lpwstr>
      </vt:variant>
      <vt:variant>
        <vt:i4>1441849</vt:i4>
      </vt:variant>
      <vt:variant>
        <vt:i4>1034</vt:i4>
      </vt:variant>
      <vt:variant>
        <vt:i4>0</vt:i4>
      </vt:variant>
      <vt:variant>
        <vt:i4>5</vt:i4>
      </vt:variant>
      <vt:variant>
        <vt:lpwstr/>
      </vt:variant>
      <vt:variant>
        <vt:lpwstr>_Toc301797213</vt:lpwstr>
      </vt:variant>
      <vt:variant>
        <vt:i4>1441849</vt:i4>
      </vt:variant>
      <vt:variant>
        <vt:i4>1028</vt:i4>
      </vt:variant>
      <vt:variant>
        <vt:i4>0</vt:i4>
      </vt:variant>
      <vt:variant>
        <vt:i4>5</vt:i4>
      </vt:variant>
      <vt:variant>
        <vt:lpwstr/>
      </vt:variant>
      <vt:variant>
        <vt:lpwstr>_Toc301797212</vt:lpwstr>
      </vt:variant>
      <vt:variant>
        <vt:i4>1441849</vt:i4>
      </vt:variant>
      <vt:variant>
        <vt:i4>1022</vt:i4>
      </vt:variant>
      <vt:variant>
        <vt:i4>0</vt:i4>
      </vt:variant>
      <vt:variant>
        <vt:i4>5</vt:i4>
      </vt:variant>
      <vt:variant>
        <vt:lpwstr/>
      </vt:variant>
      <vt:variant>
        <vt:lpwstr>_Toc301797211</vt:lpwstr>
      </vt:variant>
      <vt:variant>
        <vt:i4>1441849</vt:i4>
      </vt:variant>
      <vt:variant>
        <vt:i4>1016</vt:i4>
      </vt:variant>
      <vt:variant>
        <vt:i4>0</vt:i4>
      </vt:variant>
      <vt:variant>
        <vt:i4>5</vt:i4>
      </vt:variant>
      <vt:variant>
        <vt:lpwstr/>
      </vt:variant>
      <vt:variant>
        <vt:lpwstr>_Toc301797210</vt:lpwstr>
      </vt:variant>
      <vt:variant>
        <vt:i4>1507385</vt:i4>
      </vt:variant>
      <vt:variant>
        <vt:i4>1010</vt:i4>
      </vt:variant>
      <vt:variant>
        <vt:i4>0</vt:i4>
      </vt:variant>
      <vt:variant>
        <vt:i4>5</vt:i4>
      </vt:variant>
      <vt:variant>
        <vt:lpwstr/>
      </vt:variant>
      <vt:variant>
        <vt:lpwstr>_Toc301797209</vt:lpwstr>
      </vt:variant>
      <vt:variant>
        <vt:i4>1507385</vt:i4>
      </vt:variant>
      <vt:variant>
        <vt:i4>1004</vt:i4>
      </vt:variant>
      <vt:variant>
        <vt:i4>0</vt:i4>
      </vt:variant>
      <vt:variant>
        <vt:i4>5</vt:i4>
      </vt:variant>
      <vt:variant>
        <vt:lpwstr/>
      </vt:variant>
      <vt:variant>
        <vt:lpwstr>_Toc301797208</vt:lpwstr>
      </vt:variant>
      <vt:variant>
        <vt:i4>1507385</vt:i4>
      </vt:variant>
      <vt:variant>
        <vt:i4>998</vt:i4>
      </vt:variant>
      <vt:variant>
        <vt:i4>0</vt:i4>
      </vt:variant>
      <vt:variant>
        <vt:i4>5</vt:i4>
      </vt:variant>
      <vt:variant>
        <vt:lpwstr/>
      </vt:variant>
      <vt:variant>
        <vt:lpwstr>_Toc301797207</vt:lpwstr>
      </vt:variant>
      <vt:variant>
        <vt:i4>1507385</vt:i4>
      </vt:variant>
      <vt:variant>
        <vt:i4>992</vt:i4>
      </vt:variant>
      <vt:variant>
        <vt:i4>0</vt:i4>
      </vt:variant>
      <vt:variant>
        <vt:i4>5</vt:i4>
      </vt:variant>
      <vt:variant>
        <vt:lpwstr/>
      </vt:variant>
      <vt:variant>
        <vt:lpwstr>_Toc301797206</vt:lpwstr>
      </vt:variant>
      <vt:variant>
        <vt:i4>1507385</vt:i4>
      </vt:variant>
      <vt:variant>
        <vt:i4>986</vt:i4>
      </vt:variant>
      <vt:variant>
        <vt:i4>0</vt:i4>
      </vt:variant>
      <vt:variant>
        <vt:i4>5</vt:i4>
      </vt:variant>
      <vt:variant>
        <vt:lpwstr/>
      </vt:variant>
      <vt:variant>
        <vt:lpwstr>_Toc301797205</vt:lpwstr>
      </vt:variant>
      <vt:variant>
        <vt:i4>1507385</vt:i4>
      </vt:variant>
      <vt:variant>
        <vt:i4>980</vt:i4>
      </vt:variant>
      <vt:variant>
        <vt:i4>0</vt:i4>
      </vt:variant>
      <vt:variant>
        <vt:i4>5</vt:i4>
      </vt:variant>
      <vt:variant>
        <vt:lpwstr/>
      </vt:variant>
      <vt:variant>
        <vt:lpwstr>_Toc301797204</vt:lpwstr>
      </vt:variant>
      <vt:variant>
        <vt:i4>1507385</vt:i4>
      </vt:variant>
      <vt:variant>
        <vt:i4>974</vt:i4>
      </vt:variant>
      <vt:variant>
        <vt:i4>0</vt:i4>
      </vt:variant>
      <vt:variant>
        <vt:i4>5</vt:i4>
      </vt:variant>
      <vt:variant>
        <vt:lpwstr/>
      </vt:variant>
      <vt:variant>
        <vt:lpwstr>_Toc301797203</vt:lpwstr>
      </vt:variant>
      <vt:variant>
        <vt:i4>1507385</vt:i4>
      </vt:variant>
      <vt:variant>
        <vt:i4>968</vt:i4>
      </vt:variant>
      <vt:variant>
        <vt:i4>0</vt:i4>
      </vt:variant>
      <vt:variant>
        <vt:i4>5</vt:i4>
      </vt:variant>
      <vt:variant>
        <vt:lpwstr/>
      </vt:variant>
      <vt:variant>
        <vt:lpwstr>_Toc301797202</vt:lpwstr>
      </vt:variant>
      <vt:variant>
        <vt:i4>1507385</vt:i4>
      </vt:variant>
      <vt:variant>
        <vt:i4>962</vt:i4>
      </vt:variant>
      <vt:variant>
        <vt:i4>0</vt:i4>
      </vt:variant>
      <vt:variant>
        <vt:i4>5</vt:i4>
      </vt:variant>
      <vt:variant>
        <vt:lpwstr/>
      </vt:variant>
      <vt:variant>
        <vt:lpwstr>_Toc301797201</vt:lpwstr>
      </vt:variant>
      <vt:variant>
        <vt:i4>1507385</vt:i4>
      </vt:variant>
      <vt:variant>
        <vt:i4>956</vt:i4>
      </vt:variant>
      <vt:variant>
        <vt:i4>0</vt:i4>
      </vt:variant>
      <vt:variant>
        <vt:i4>5</vt:i4>
      </vt:variant>
      <vt:variant>
        <vt:lpwstr/>
      </vt:variant>
      <vt:variant>
        <vt:lpwstr>_Toc301797200</vt:lpwstr>
      </vt:variant>
      <vt:variant>
        <vt:i4>1966138</vt:i4>
      </vt:variant>
      <vt:variant>
        <vt:i4>950</vt:i4>
      </vt:variant>
      <vt:variant>
        <vt:i4>0</vt:i4>
      </vt:variant>
      <vt:variant>
        <vt:i4>5</vt:i4>
      </vt:variant>
      <vt:variant>
        <vt:lpwstr/>
      </vt:variant>
      <vt:variant>
        <vt:lpwstr>_Toc301797199</vt:lpwstr>
      </vt:variant>
      <vt:variant>
        <vt:i4>1966138</vt:i4>
      </vt:variant>
      <vt:variant>
        <vt:i4>944</vt:i4>
      </vt:variant>
      <vt:variant>
        <vt:i4>0</vt:i4>
      </vt:variant>
      <vt:variant>
        <vt:i4>5</vt:i4>
      </vt:variant>
      <vt:variant>
        <vt:lpwstr/>
      </vt:variant>
      <vt:variant>
        <vt:lpwstr>_Toc301797198</vt:lpwstr>
      </vt:variant>
      <vt:variant>
        <vt:i4>1966138</vt:i4>
      </vt:variant>
      <vt:variant>
        <vt:i4>938</vt:i4>
      </vt:variant>
      <vt:variant>
        <vt:i4>0</vt:i4>
      </vt:variant>
      <vt:variant>
        <vt:i4>5</vt:i4>
      </vt:variant>
      <vt:variant>
        <vt:lpwstr/>
      </vt:variant>
      <vt:variant>
        <vt:lpwstr>_Toc301797197</vt:lpwstr>
      </vt:variant>
      <vt:variant>
        <vt:i4>1966138</vt:i4>
      </vt:variant>
      <vt:variant>
        <vt:i4>932</vt:i4>
      </vt:variant>
      <vt:variant>
        <vt:i4>0</vt:i4>
      </vt:variant>
      <vt:variant>
        <vt:i4>5</vt:i4>
      </vt:variant>
      <vt:variant>
        <vt:lpwstr/>
      </vt:variant>
      <vt:variant>
        <vt:lpwstr>_Toc301797196</vt:lpwstr>
      </vt:variant>
      <vt:variant>
        <vt:i4>1966138</vt:i4>
      </vt:variant>
      <vt:variant>
        <vt:i4>926</vt:i4>
      </vt:variant>
      <vt:variant>
        <vt:i4>0</vt:i4>
      </vt:variant>
      <vt:variant>
        <vt:i4>5</vt:i4>
      </vt:variant>
      <vt:variant>
        <vt:lpwstr/>
      </vt:variant>
      <vt:variant>
        <vt:lpwstr>_Toc301797195</vt:lpwstr>
      </vt:variant>
      <vt:variant>
        <vt:i4>1966138</vt:i4>
      </vt:variant>
      <vt:variant>
        <vt:i4>920</vt:i4>
      </vt:variant>
      <vt:variant>
        <vt:i4>0</vt:i4>
      </vt:variant>
      <vt:variant>
        <vt:i4>5</vt:i4>
      </vt:variant>
      <vt:variant>
        <vt:lpwstr/>
      </vt:variant>
      <vt:variant>
        <vt:lpwstr>_Toc301797194</vt:lpwstr>
      </vt:variant>
      <vt:variant>
        <vt:i4>1966138</vt:i4>
      </vt:variant>
      <vt:variant>
        <vt:i4>914</vt:i4>
      </vt:variant>
      <vt:variant>
        <vt:i4>0</vt:i4>
      </vt:variant>
      <vt:variant>
        <vt:i4>5</vt:i4>
      </vt:variant>
      <vt:variant>
        <vt:lpwstr/>
      </vt:variant>
      <vt:variant>
        <vt:lpwstr>_Toc301797193</vt:lpwstr>
      </vt:variant>
      <vt:variant>
        <vt:i4>1966138</vt:i4>
      </vt:variant>
      <vt:variant>
        <vt:i4>908</vt:i4>
      </vt:variant>
      <vt:variant>
        <vt:i4>0</vt:i4>
      </vt:variant>
      <vt:variant>
        <vt:i4>5</vt:i4>
      </vt:variant>
      <vt:variant>
        <vt:lpwstr/>
      </vt:variant>
      <vt:variant>
        <vt:lpwstr>_Toc301797192</vt:lpwstr>
      </vt:variant>
      <vt:variant>
        <vt:i4>1966138</vt:i4>
      </vt:variant>
      <vt:variant>
        <vt:i4>902</vt:i4>
      </vt:variant>
      <vt:variant>
        <vt:i4>0</vt:i4>
      </vt:variant>
      <vt:variant>
        <vt:i4>5</vt:i4>
      </vt:variant>
      <vt:variant>
        <vt:lpwstr/>
      </vt:variant>
      <vt:variant>
        <vt:lpwstr>_Toc301797191</vt:lpwstr>
      </vt:variant>
      <vt:variant>
        <vt:i4>1966138</vt:i4>
      </vt:variant>
      <vt:variant>
        <vt:i4>896</vt:i4>
      </vt:variant>
      <vt:variant>
        <vt:i4>0</vt:i4>
      </vt:variant>
      <vt:variant>
        <vt:i4>5</vt:i4>
      </vt:variant>
      <vt:variant>
        <vt:lpwstr/>
      </vt:variant>
      <vt:variant>
        <vt:lpwstr>_Toc301797190</vt:lpwstr>
      </vt:variant>
      <vt:variant>
        <vt:i4>2031674</vt:i4>
      </vt:variant>
      <vt:variant>
        <vt:i4>890</vt:i4>
      </vt:variant>
      <vt:variant>
        <vt:i4>0</vt:i4>
      </vt:variant>
      <vt:variant>
        <vt:i4>5</vt:i4>
      </vt:variant>
      <vt:variant>
        <vt:lpwstr/>
      </vt:variant>
      <vt:variant>
        <vt:lpwstr>_Toc301797189</vt:lpwstr>
      </vt:variant>
      <vt:variant>
        <vt:i4>2031674</vt:i4>
      </vt:variant>
      <vt:variant>
        <vt:i4>884</vt:i4>
      </vt:variant>
      <vt:variant>
        <vt:i4>0</vt:i4>
      </vt:variant>
      <vt:variant>
        <vt:i4>5</vt:i4>
      </vt:variant>
      <vt:variant>
        <vt:lpwstr/>
      </vt:variant>
      <vt:variant>
        <vt:lpwstr>_Toc301797188</vt:lpwstr>
      </vt:variant>
      <vt:variant>
        <vt:i4>2031674</vt:i4>
      </vt:variant>
      <vt:variant>
        <vt:i4>878</vt:i4>
      </vt:variant>
      <vt:variant>
        <vt:i4>0</vt:i4>
      </vt:variant>
      <vt:variant>
        <vt:i4>5</vt:i4>
      </vt:variant>
      <vt:variant>
        <vt:lpwstr/>
      </vt:variant>
      <vt:variant>
        <vt:lpwstr>_Toc301797187</vt:lpwstr>
      </vt:variant>
      <vt:variant>
        <vt:i4>2031674</vt:i4>
      </vt:variant>
      <vt:variant>
        <vt:i4>872</vt:i4>
      </vt:variant>
      <vt:variant>
        <vt:i4>0</vt:i4>
      </vt:variant>
      <vt:variant>
        <vt:i4>5</vt:i4>
      </vt:variant>
      <vt:variant>
        <vt:lpwstr/>
      </vt:variant>
      <vt:variant>
        <vt:lpwstr>_Toc301797186</vt:lpwstr>
      </vt:variant>
      <vt:variant>
        <vt:i4>2031674</vt:i4>
      </vt:variant>
      <vt:variant>
        <vt:i4>866</vt:i4>
      </vt:variant>
      <vt:variant>
        <vt:i4>0</vt:i4>
      </vt:variant>
      <vt:variant>
        <vt:i4>5</vt:i4>
      </vt:variant>
      <vt:variant>
        <vt:lpwstr/>
      </vt:variant>
      <vt:variant>
        <vt:lpwstr>_Toc301797185</vt:lpwstr>
      </vt:variant>
      <vt:variant>
        <vt:i4>2031674</vt:i4>
      </vt:variant>
      <vt:variant>
        <vt:i4>860</vt:i4>
      </vt:variant>
      <vt:variant>
        <vt:i4>0</vt:i4>
      </vt:variant>
      <vt:variant>
        <vt:i4>5</vt:i4>
      </vt:variant>
      <vt:variant>
        <vt:lpwstr/>
      </vt:variant>
      <vt:variant>
        <vt:lpwstr>_Toc301797184</vt:lpwstr>
      </vt:variant>
      <vt:variant>
        <vt:i4>2031674</vt:i4>
      </vt:variant>
      <vt:variant>
        <vt:i4>854</vt:i4>
      </vt:variant>
      <vt:variant>
        <vt:i4>0</vt:i4>
      </vt:variant>
      <vt:variant>
        <vt:i4>5</vt:i4>
      </vt:variant>
      <vt:variant>
        <vt:lpwstr/>
      </vt:variant>
      <vt:variant>
        <vt:lpwstr>_Toc301797183</vt:lpwstr>
      </vt:variant>
      <vt:variant>
        <vt:i4>2031674</vt:i4>
      </vt:variant>
      <vt:variant>
        <vt:i4>848</vt:i4>
      </vt:variant>
      <vt:variant>
        <vt:i4>0</vt:i4>
      </vt:variant>
      <vt:variant>
        <vt:i4>5</vt:i4>
      </vt:variant>
      <vt:variant>
        <vt:lpwstr/>
      </vt:variant>
      <vt:variant>
        <vt:lpwstr>_Toc301797182</vt:lpwstr>
      </vt:variant>
      <vt:variant>
        <vt:i4>2031674</vt:i4>
      </vt:variant>
      <vt:variant>
        <vt:i4>842</vt:i4>
      </vt:variant>
      <vt:variant>
        <vt:i4>0</vt:i4>
      </vt:variant>
      <vt:variant>
        <vt:i4>5</vt:i4>
      </vt:variant>
      <vt:variant>
        <vt:lpwstr/>
      </vt:variant>
      <vt:variant>
        <vt:lpwstr>_Toc301797181</vt:lpwstr>
      </vt:variant>
      <vt:variant>
        <vt:i4>2031674</vt:i4>
      </vt:variant>
      <vt:variant>
        <vt:i4>836</vt:i4>
      </vt:variant>
      <vt:variant>
        <vt:i4>0</vt:i4>
      </vt:variant>
      <vt:variant>
        <vt:i4>5</vt:i4>
      </vt:variant>
      <vt:variant>
        <vt:lpwstr/>
      </vt:variant>
      <vt:variant>
        <vt:lpwstr>_Toc301797180</vt:lpwstr>
      </vt:variant>
      <vt:variant>
        <vt:i4>1048634</vt:i4>
      </vt:variant>
      <vt:variant>
        <vt:i4>830</vt:i4>
      </vt:variant>
      <vt:variant>
        <vt:i4>0</vt:i4>
      </vt:variant>
      <vt:variant>
        <vt:i4>5</vt:i4>
      </vt:variant>
      <vt:variant>
        <vt:lpwstr/>
      </vt:variant>
      <vt:variant>
        <vt:lpwstr>_Toc301797179</vt:lpwstr>
      </vt:variant>
      <vt:variant>
        <vt:i4>1048634</vt:i4>
      </vt:variant>
      <vt:variant>
        <vt:i4>824</vt:i4>
      </vt:variant>
      <vt:variant>
        <vt:i4>0</vt:i4>
      </vt:variant>
      <vt:variant>
        <vt:i4>5</vt:i4>
      </vt:variant>
      <vt:variant>
        <vt:lpwstr/>
      </vt:variant>
      <vt:variant>
        <vt:lpwstr>_Toc301797178</vt:lpwstr>
      </vt:variant>
      <vt:variant>
        <vt:i4>1048634</vt:i4>
      </vt:variant>
      <vt:variant>
        <vt:i4>818</vt:i4>
      </vt:variant>
      <vt:variant>
        <vt:i4>0</vt:i4>
      </vt:variant>
      <vt:variant>
        <vt:i4>5</vt:i4>
      </vt:variant>
      <vt:variant>
        <vt:lpwstr/>
      </vt:variant>
      <vt:variant>
        <vt:lpwstr>_Toc301797177</vt:lpwstr>
      </vt:variant>
      <vt:variant>
        <vt:i4>1048634</vt:i4>
      </vt:variant>
      <vt:variant>
        <vt:i4>812</vt:i4>
      </vt:variant>
      <vt:variant>
        <vt:i4>0</vt:i4>
      </vt:variant>
      <vt:variant>
        <vt:i4>5</vt:i4>
      </vt:variant>
      <vt:variant>
        <vt:lpwstr/>
      </vt:variant>
      <vt:variant>
        <vt:lpwstr>_Toc301797176</vt:lpwstr>
      </vt:variant>
      <vt:variant>
        <vt:i4>1048634</vt:i4>
      </vt:variant>
      <vt:variant>
        <vt:i4>806</vt:i4>
      </vt:variant>
      <vt:variant>
        <vt:i4>0</vt:i4>
      </vt:variant>
      <vt:variant>
        <vt:i4>5</vt:i4>
      </vt:variant>
      <vt:variant>
        <vt:lpwstr/>
      </vt:variant>
      <vt:variant>
        <vt:lpwstr>_Toc301797175</vt:lpwstr>
      </vt:variant>
      <vt:variant>
        <vt:i4>1048634</vt:i4>
      </vt:variant>
      <vt:variant>
        <vt:i4>800</vt:i4>
      </vt:variant>
      <vt:variant>
        <vt:i4>0</vt:i4>
      </vt:variant>
      <vt:variant>
        <vt:i4>5</vt:i4>
      </vt:variant>
      <vt:variant>
        <vt:lpwstr/>
      </vt:variant>
      <vt:variant>
        <vt:lpwstr>_Toc301797174</vt:lpwstr>
      </vt:variant>
      <vt:variant>
        <vt:i4>1048634</vt:i4>
      </vt:variant>
      <vt:variant>
        <vt:i4>794</vt:i4>
      </vt:variant>
      <vt:variant>
        <vt:i4>0</vt:i4>
      </vt:variant>
      <vt:variant>
        <vt:i4>5</vt:i4>
      </vt:variant>
      <vt:variant>
        <vt:lpwstr/>
      </vt:variant>
      <vt:variant>
        <vt:lpwstr>_Toc301797173</vt:lpwstr>
      </vt:variant>
      <vt:variant>
        <vt:i4>1048634</vt:i4>
      </vt:variant>
      <vt:variant>
        <vt:i4>788</vt:i4>
      </vt:variant>
      <vt:variant>
        <vt:i4>0</vt:i4>
      </vt:variant>
      <vt:variant>
        <vt:i4>5</vt:i4>
      </vt:variant>
      <vt:variant>
        <vt:lpwstr/>
      </vt:variant>
      <vt:variant>
        <vt:lpwstr>_Toc301797172</vt:lpwstr>
      </vt:variant>
      <vt:variant>
        <vt:i4>1048634</vt:i4>
      </vt:variant>
      <vt:variant>
        <vt:i4>782</vt:i4>
      </vt:variant>
      <vt:variant>
        <vt:i4>0</vt:i4>
      </vt:variant>
      <vt:variant>
        <vt:i4>5</vt:i4>
      </vt:variant>
      <vt:variant>
        <vt:lpwstr/>
      </vt:variant>
      <vt:variant>
        <vt:lpwstr>_Toc301797171</vt:lpwstr>
      </vt:variant>
      <vt:variant>
        <vt:i4>1048634</vt:i4>
      </vt:variant>
      <vt:variant>
        <vt:i4>776</vt:i4>
      </vt:variant>
      <vt:variant>
        <vt:i4>0</vt:i4>
      </vt:variant>
      <vt:variant>
        <vt:i4>5</vt:i4>
      </vt:variant>
      <vt:variant>
        <vt:lpwstr/>
      </vt:variant>
      <vt:variant>
        <vt:lpwstr>_Toc301797170</vt:lpwstr>
      </vt:variant>
      <vt:variant>
        <vt:i4>1114170</vt:i4>
      </vt:variant>
      <vt:variant>
        <vt:i4>770</vt:i4>
      </vt:variant>
      <vt:variant>
        <vt:i4>0</vt:i4>
      </vt:variant>
      <vt:variant>
        <vt:i4>5</vt:i4>
      </vt:variant>
      <vt:variant>
        <vt:lpwstr/>
      </vt:variant>
      <vt:variant>
        <vt:lpwstr>_Toc301797169</vt:lpwstr>
      </vt:variant>
      <vt:variant>
        <vt:i4>1114170</vt:i4>
      </vt:variant>
      <vt:variant>
        <vt:i4>764</vt:i4>
      </vt:variant>
      <vt:variant>
        <vt:i4>0</vt:i4>
      </vt:variant>
      <vt:variant>
        <vt:i4>5</vt:i4>
      </vt:variant>
      <vt:variant>
        <vt:lpwstr/>
      </vt:variant>
      <vt:variant>
        <vt:lpwstr>_Toc301797168</vt:lpwstr>
      </vt:variant>
      <vt:variant>
        <vt:i4>1114170</vt:i4>
      </vt:variant>
      <vt:variant>
        <vt:i4>758</vt:i4>
      </vt:variant>
      <vt:variant>
        <vt:i4>0</vt:i4>
      </vt:variant>
      <vt:variant>
        <vt:i4>5</vt:i4>
      </vt:variant>
      <vt:variant>
        <vt:lpwstr/>
      </vt:variant>
      <vt:variant>
        <vt:lpwstr>_Toc301797167</vt:lpwstr>
      </vt:variant>
      <vt:variant>
        <vt:i4>1114170</vt:i4>
      </vt:variant>
      <vt:variant>
        <vt:i4>752</vt:i4>
      </vt:variant>
      <vt:variant>
        <vt:i4>0</vt:i4>
      </vt:variant>
      <vt:variant>
        <vt:i4>5</vt:i4>
      </vt:variant>
      <vt:variant>
        <vt:lpwstr/>
      </vt:variant>
      <vt:variant>
        <vt:lpwstr>_Toc301797166</vt:lpwstr>
      </vt:variant>
      <vt:variant>
        <vt:i4>1114170</vt:i4>
      </vt:variant>
      <vt:variant>
        <vt:i4>746</vt:i4>
      </vt:variant>
      <vt:variant>
        <vt:i4>0</vt:i4>
      </vt:variant>
      <vt:variant>
        <vt:i4>5</vt:i4>
      </vt:variant>
      <vt:variant>
        <vt:lpwstr/>
      </vt:variant>
      <vt:variant>
        <vt:lpwstr>_Toc301797165</vt:lpwstr>
      </vt:variant>
      <vt:variant>
        <vt:i4>1114170</vt:i4>
      </vt:variant>
      <vt:variant>
        <vt:i4>740</vt:i4>
      </vt:variant>
      <vt:variant>
        <vt:i4>0</vt:i4>
      </vt:variant>
      <vt:variant>
        <vt:i4>5</vt:i4>
      </vt:variant>
      <vt:variant>
        <vt:lpwstr/>
      </vt:variant>
      <vt:variant>
        <vt:lpwstr>_Toc301797164</vt:lpwstr>
      </vt:variant>
      <vt:variant>
        <vt:i4>1114170</vt:i4>
      </vt:variant>
      <vt:variant>
        <vt:i4>734</vt:i4>
      </vt:variant>
      <vt:variant>
        <vt:i4>0</vt:i4>
      </vt:variant>
      <vt:variant>
        <vt:i4>5</vt:i4>
      </vt:variant>
      <vt:variant>
        <vt:lpwstr/>
      </vt:variant>
      <vt:variant>
        <vt:lpwstr>_Toc301797163</vt:lpwstr>
      </vt:variant>
      <vt:variant>
        <vt:i4>1114170</vt:i4>
      </vt:variant>
      <vt:variant>
        <vt:i4>728</vt:i4>
      </vt:variant>
      <vt:variant>
        <vt:i4>0</vt:i4>
      </vt:variant>
      <vt:variant>
        <vt:i4>5</vt:i4>
      </vt:variant>
      <vt:variant>
        <vt:lpwstr/>
      </vt:variant>
      <vt:variant>
        <vt:lpwstr>_Toc301797162</vt:lpwstr>
      </vt:variant>
      <vt:variant>
        <vt:i4>1114170</vt:i4>
      </vt:variant>
      <vt:variant>
        <vt:i4>722</vt:i4>
      </vt:variant>
      <vt:variant>
        <vt:i4>0</vt:i4>
      </vt:variant>
      <vt:variant>
        <vt:i4>5</vt:i4>
      </vt:variant>
      <vt:variant>
        <vt:lpwstr/>
      </vt:variant>
      <vt:variant>
        <vt:lpwstr>_Toc301797161</vt:lpwstr>
      </vt:variant>
      <vt:variant>
        <vt:i4>1114170</vt:i4>
      </vt:variant>
      <vt:variant>
        <vt:i4>716</vt:i4>
      </vt:variant>
      <vt:variant>
        <vt:i4>0</vt:i4>
      </vt:variant>
      <vt:variant>
        <vt:i4>5</vt:i4>
      </vt:variant>
      <vt:variant>
        <vt:lpwstr/>
      </vt:variant>
      <vt:variant>
        <vt:lpwstr>_Toc301797160</vt:lpwstr>
      </vt:variant>
      <vt:variant>
        <vt:i4>1179706</vt:i4>
      </vt:variant>
      <vt:variant>
        <vt:i4>710</vt:i4>
      </vt:variant>
      <vt:variant>
        <vt:i4>0</vt:i4>
      </vt:variant>
      <vt:variant>
        <vt:i4>5</vt:i4>
      </vt:variant>
      <vt:variant>
        <vt:lpwstr/>
      </vt:variant>
      <vt:variant>
        <vt:lpwstr>_Toc301797159</vt:lpwstr>
      </vt:variant>
      <vt:variant>
        <vt:i4>1179706</vt:i4>
      </vt:variant>
      <vt:variant>
        <vt:i4>704</vt:i4>
      </vt:variant>
      <vt:variant>
        <vt:i4>0</vt:i4>
      </vt:variant>
      <vt:variant>
        <vt:i4>5</vt:i4>
      </vt:variant>
      <vt:variant>
        <vt:lpwstr/>
      </vt:variant>
      <vt:variant>
        <vt:lpwstr>_Toc301797158</vt:lpwstr>
      </vt:variant>
      <vt:variant>
        <vt:i4>1179706</vt:i4>
      </vt:variant>
      <vt:variant>
        <vt:i4>698</vt:i4>
      </vt:variant>
      <vt:variant>
        <vt:i4>0</vt:i4>
      </vt:variant>
      <vt:variant>
        <vt:i4>5</vt:i4>
      </vt:variant>
      <vt:variant>
        <vt:lpwstr/>
      </vt:variant>
      <vt:variant>
        <vt:lpwstr>_Toc301797157</vt:lpwstr>
      </vt:variant>
      <vt:variant>
        <vt:i4>1179706</vt:i4>
      </vt:variant>
      <vt:variant>
        <vt:i4>692</vt:i4>
      </vt:variant>
      <vt:variant>
        <vt:i4>0</vt:i4>
      </vt:variant>
      <vt:variant>
        <vt:i4>5</vt:i4>
      </vt:variant>
      <vt:variant>
        <vt:lpwstr/>
      </vt:variant>
      <vt:variant>
        <vt:lpwstr>_Toc301797156</vt:lpwstr>
      </vt:variant>
      <vt:variant>
        <vt:i4>1179706</vt:i4>
      </vt:variant>
      <vt:variant>
        <vt:i4>686</vt:i4>
      </vt:variant>
      <vt:variant>
        <vt:i4>0</vt:i4>
      </vt:variant>
      <vt:variant>
        <vt:i4>5</vt:i4>
      </vt:variant>
      <vt:variant>
        <vt:lpwstr/>
      </vt:variant>
      <vt:variant>
        <vt:lpwstr>_Toc301797155</vt:lpwstr>
      </vt:variant>
      <vt:variant>
        <vt:i4>1179706</vt:i4>
      </vt:variant>
      <vt:variant>
        <vt:i4>680</vt:i4>
      </vt:variant>
      <vt:variant>
        <vt:i4>0</vt:i4>
      </vt:variant>
      <vt:variant>
        <vt:i4>5</vt:i4>
      </vt:variant>
      <vt:variant>
        <vt:lpwstr/>
      </vt:variant>
      <vt:variant>
        <vt:lpwstr>_Toc301797154</vt:lpwstr>
      </vt:variant>
      <vt:variant>
        <vt:i4>1179706</vt:i4>
      </vt:variant>
      <vt:variant>
        <vt:i4>674</vt:i4>
      </vt:variant>
      <vt:variant>
        <vt:i4>0</vt:i4>
      </vt:variant>
      <vt:variant>
        <vt:i4>5</vt:i4>
      </vt:variant>
      <vt:variant>
        <vt:lpwstr/>
      </vt:variant>
      <vt:variant>
        <vt:lpwstr>_Toc301797153</vt:lpwstr>
      </vt:variant>
      <vt:variant>
        <vt:i4>1179706</vt:i4>
      </vt:variant>
      <vt:variant>
        <vt:i4>668</vt:i4>
      </vt:variant>
      <vt:variant>
        <vt:i4>0</vt:i4>
      </vt:variant>
      <vt:variant>
        <vt:i4>5</vt:i4>
      </vt:variant>
      <vt:variant>
        <vt:lpwstr/>
      </vt:variant>
      <vt:variant>
        <vt:lpwstr>_Toc301797152</vt:lpwstr>
      </vt:variant>
      <vt:variant>
        <vt:i4>1179706</vt:i4>
      </vt:variant>
      <vt:variant>
        <vt:i4>662</vt:i4>
      </vt:variant>
      <vt:variant>
        <vt:i4>0</vt:i4>
      </vt:variant>
      <vt:variant>
        <vt:i4>5</vt:i4>
      </vt:variant>
      <vt:variant>
        <vt:lpwstr/>
      </vt:variant>
      <vt:variant>
        <vt:lpwstr>_Toc301797151</vt:lpwstr>
      </vt:variant>
      <vt:variant>
        <vt:i4>1179706</vt:i4>
      </vt:variant>
      <vt:variant>
        <vt:i4>656</vt:i4>
      </vt:variant>
      <vt:variant>
        <vt:i4>0</vt:i4>
      </vt:variant>
      <vt:variant>
        <vt:i4>5</vt:i4>
      </vt:variant>
      <vt:variant>
        <vt:lpwstr/>
      </vt:variant>
      <vt:variant>
        <vt:lpwstr>_Toc301797150</vt:lpwstr>
      </vt:variant>
      <vt:variant>
        <vt:i4>1245242</vt:i4>
      </vt:variant>
      <vt:variant>
        <vt:i4>650</vt:i4>
      </vt:variant>
      <vt:variant>
        <vt:i4>0</vt:i4>
      </vt:variant>
      <vt:variant>
        <vt:i4>5</vt:i4>
      </vt:variant>
      <vt:variant>
        <vt:lpwstr/>
      </vt:variant>
      <vt:variant>
        <vt:lpwstr>_Toc301797149</vt:lpwstr>
      </vt:variant>
      <vt:variant>
        <vt:i4>1245242</vt:i4>
      </vt:variant>
      <vt:variant>
        <vt:i4>644</vt:i4>
      </vt:variant>
      <vt:variant>
        <vt:i4>0</vt:i4>
      </vt:variant>
      <vt:variant>
        <vt:i4>5</vt:i4>
      </vt:variant>
      <vt:variant>
        <vt:lpwstr/>
      </vt:variant>
      <vt:variant>
        <vt:lpwstr>_Toc301797148</vt:lpwstr>
      </vt:variant>
      <vt:variant>
        <vt:i4>1245242</vt:i4>
      </vt:variant>
      <vt:variant>
        <vt:i4>638</vt:i4>
      </vt:variant>
      <vt:variant>
        <vt:i4>0</vt:i4>
      </vt:variant>
      <vt:variant>
        <vt:i4>5</vt:i4>
      </vt:variant>
      <vt:variant>
        <vt:lpwstr/>
      </vt:variant>
      <vt:variant>
        <vt:lpwstr>_Toc301797147</vt:lpwstr>
      </vt:variant>
      <vt:variant>
        <vt:i4>1245242</vt:i4>
      </vt:variant>
      <vt:variant>
        <vt:i4>632</vt:i4>
      </vt:variant>
      <vt:variant>
        <vt:i4>0</vt:i4>
      </vt:variant>
      <vt:variant>
        <vt:i4>5</vt:i4>
      </vt:variant>
      <vt:variant>
        <vt:lpwstr/>
      </vt:variant>
      <vt:variant>
        <vt:lpwstr>_Toc301797146</vt:lpwstr>
      </vt:variant>
      <vt:variant>
        <vt:i4>1245242</vt:i4>
      </vt:variant>
      <vt:variant>
        <vt:i4>626</vt:i4>
      </vt:variant>
      <vt:variant>
        <vt:i4>0</vt:i4>
      </vt:variant>
      <vt:variant>
        <vt:i4>5</vt:i4>
      </vt:variant>
      <vt:variant>
        <vt:lpwstr/>
      </vt:variant>
      <vt:variant>
        <vt:lpwstr>_Toc301797145</vt:lpwstr>
      </vt:variant>
      <vt:variant>
        <vt:i4>1245242</vt:i4>
      </vt:variant>
      <vt:variant>
        <vt:i4>620</vt:i4>
      </vt:variant>
      <vt:variant>
        <vt:i4>0</vt:i4>
      </vt:variant>
      <vt:variant>
        <vt:i4>5</vt:i4>
      </vt:variant>
      <vt:variant>
        <vt:lpwstr/>
      </vt:variant>
      <vt:variant>
        <vt:lpwstr>_Toc301797144</vt:lpwstr>
      </vt:variant>
      <vt:variant>
        <vt:i4>1245242</vt:i4>
      </vt:variant>
      <vt:variant>
        <vt:i4>614</vt:i4>
      </vt:variant>
      <vt:variant>
        <vt:i4>0</vt:i4>
      </vt:variant>
      <vt:variant>
        <vt:i4>5</vt:i4>
      </vt:variant>
      <vt:variant>
        <vt:lpwstr/>
      </vt:variant>
      <vt:variant>
        <vt:lpwstr>_Toc301797143</vt:lpwstr>
      </vt:variant>
      <vt:variant>
        <vt:i4>1245242</vt:i4>
      </vt:variant>
      <vt:variant>
        <vt:i4>608</vt:i4>
      </vt:variant>
      <vt:variant>
        <vt:i4>0</vt:i4>
      </vt:variant>
      <vt:variant>
        <vt:i4>5</vt:i4>
      </vt:variant>
      <vt:variant>
        <vt:lpwstr/>
      </vt:variant>
      <vt:variant>
        <vt:lpwstr>_Toc301797142</vt:lpwstr>
      </vt:variant>
      <vt:variant>
        <vt:i4>1245242</vt:i4>
      </vt:variant>
      <vt:variant>
        <vt:i4>602</vt:i4>
      </vt:variant>
      <vt:variant>
        <vt:i4>0</vt:i4>
      </vt:variant>
      <vt:variant>
        <vt:i4>5</vt:i4>
      </vt:variant>
      <vt:variant>
        <vt:lpwstr/>
      </vt:variant>
      <vt:variant>
        <vt:lpwstr>_Toc301797141</vt:lpwstr>
      </vt:variant>
      <vt:variant>
        <vt:i4>1245242</vt:i4>
      </vt:variant>
      <vt:variant>
        <vt:i4>596</vt:i4>
      </vt:variant>
      <vt:variant>
        <vt:i4>0</vt:i4>
      </vt:variant>
      <vt:variant>
        <vt:i4>5</vt:i4>
      </vt:variant>
      <vt:variant>
        <vt:lpwstr/>
      </vt:variant>
      <vt:variant>
        <vt:lpwstr>_Toc301797140</vt:lpwstr>
      </vt:variant>
      <vt:variant>
        <vt:i4>1310778</vt:i4>
      </vt:variant>
      <vt:variant>
        <vt:i4>590</vt:i4>
      </vt:variant>
      <vt:variant>
        <vt:i4>0</vt:i4>
      </vt:variant>
      <vt:variant>
        <vt:i4>5</vt:i4>
      </vt:variant>
      <vt:variant>
        <vt:lpwstr/>
      </vt:variant>
      <vt:variant>
        <vt:lpwstr>_Toc301797139</vt:lpwstr>
      </vt:variant>
      <vt:variant>
        <vt:i4>1310778</vt:i4>
      </vt:variant>
      <vt:variant>
        <vt:i4>584</vt:i4>
      </vt:variant>
      <vt:variant>
        <vt:i4>0</vt:i4>
      </vt:variant>
      <vt:variant>
        <vt:i4>5</vt:i4>
      </vt:variant>
      <vt:variant>
        <vt:lpwstr/>
      </vt:variant>
      <vt:variant>
        <vt:lpwstr>_Toc301797138</vt:lpwstr>
      </vt:variant>
      <vt:variant>
        <vt:i4>1310778</vt:i4>
      </vt:variant>
      <vt:variant>
        <vt:i4>578</vt:i4>
      </vt:variant>
      <vt:variant>
        <vt:i4>0</vt:i4>
      </vt:variant>
      <vt:variant>
        <vt:i4>5</vt:i4>
      </vt:variant>
      <vt:variant>
        <vt:lpwstr/>
      </vt:variant>
      <vt:variant>
        <vt:lpwstr>_Toc301797137</vt:lpwstr>
      </vt:variant>
      <vt:variant>
        <vt:i4>1310778</vt:i4>
      </vt:variant>
      <vt:variant>
        <vt:i4>572</vt:i4>
      </vt:variant>
      <vt:variant>
        <vt:i4>0</vt:i4>
      </vt:variant>
      <vt:variant>
        <vt:i4>5</vt:i4>
      </vt:variant>
      <vt:variant>
        <vt:lpwstr/>
      </vt:variant>
      <vt:variant>
        <vt:lpwstr>_Toc301797136</vt:lpwstr>
      </vt:variant>
      <vt:variant>
        <vt:i4>1310778</vt:i4>
      </vt:variant>
      <vt:variant>
        <vt:i4>566</vt:i4>
      </vt:variant>
      <vt:variant>
        <vt:i4>0</vt:i4>
      </vt:variant>
      <vt:variant>
        <vt:i4>5</vt:i4>
      </vt:variant>
      <vt:variant>
        <vt:lpwstr/>
      </vt:variant>
      <vt:variant>
        <vt:lpwstr>_Toc301797135</vt:lpwstr>
      </vt:variant>
      <vt:variant>
        <vt:i4>1310778</vt:i4>
      </vt:variant>
      <vt:variant>
        <vt:i4>560</vt:i4>
      </vt:variant>
      <vt:variant>
        <vt:i4>0</vt:i4>
      </vt:variant>
      <vt:variant>
        <vt:i4>5</vt:i4>
      </vt:variant>
      <vt:variant>
        <vt:lpwstr/>
      </vt:variant>
      <vt:variant>
        <vt:lpwstr>_Toc301797134</vt:lpwstr>
      </vt:variant>
      <vt:variant>
        <vt:i4>1310778</vt:i4>
      </vt:variant>
      <vt:variant>
        <vt:i4>554</vt:i4>
      </vt:variant>
      <vt:variant>
        <vt:i4>0</vt:i4>
      </vt:variant>
      <vt:variant>
        <vt:i4>5</vt:i4>
      </vt:variant>
      <vt:variant>
        <vt:lpwstr/>
      </vt:variant>
      <vt:variant>
        <vt:lpwstr>_Toc301797133</vt:lpwstr>
      </vt:variant>
      <vt:variant>
        <vt:i4>1310778</vt:i4>
      </vt:variant>
      <vt:variant>
        <vt:i4>548</vt:i4>
      </vt:variant>
      <vt:variant>
        <vt:i4>0</vt:i4>
      </vt:variant>
      <vt:variant>
        <vt:i4>5</vt:i4>
      </vt:variant>
      <vt:variant>
        <vt:lpwstr/>
      </vt:variant>
      <vt:variant>
        <vt:lpwstr>_Toc301797132</vt:lpwstr>
      </vt:variant>
      <vt:variant>
        <vt:i4>1310778</vt:i4>
      </vt:variant>
      <vt:variant>
        <vt:i4>542</vt:i4>
      </vt:variant>
      <vt:variant>
        <vt:i4>0</vt:i4>
      </vt:variant>
      <vt:variant>
        <vt:i4>5</vt:i4>
      </vt:variant>
      <vt:variant>
        <vt:lpwstr/>
      </vt:variant>
      <vt:variant>
        <vt:lpwstr>_Toc301797131</vt:lpwstr>
      </vt:variant>
      <vt:variant>
        <vt:i4>1310778</vt:i4>
      </vt:variant>
      <vt:variant>
        <vt:i4>536</vt:i4>
      </vt:variant>
      <vt:variant>
        <vt:i4>0</vt:i4>
      </vt:variant>
      <vt:variant>
        <vt:i4>5</vt:i4>
      </vt:variant>
      <vt:variant>
        <vt:lpwstr/>
      </vt:variant>
      <vt:variant>
        <vt:lpwstr>_Toc301797130</vt:lpwstr>
      </vt:variant>
      <vt:variant>
        <vt:i4>1376314</vt:i4>
      </vt:variant>
      <vt:variant>
        <vt:i4>530</vt:i4>
      </vt:variant>
      <vt:variant>
        <vt:i4>0</vt:i4>
      </vt:variant>
      <vt:variant>
        <vt:i4>5</vt:i4>
      </vt:variant>
      <vt:variant>
        <vt:lpwstr/>
      </vt:variant>
      <vt:variant>
        <vt:lpwstr>_Toc301797129</vt:lpwstr>
      </vt:variant>
      <vt:variant>
        <vt:i4>1376314</vt:i4>
      </vt:variant>
      <vt:variant>
        <vt:i4>524</vt:i4>
      </vt:variant>
      <vt:variant>
        <vt:i4>0</vt:i4>
      </vt:variant>
      <vt:variant>
        <vt:i4>5</vt:i4>
      </vt:variant>
      <vt:variant>
        <vt:lpwstr/>
      </vt:variant>
      <vt:variant>
        <vt:lpwstr>_Toc301797128</vt:lpwstr>
      </vt:variant>
      <vt:variant>
        <vt:i4>1376314</vt:i4>
      </vt:variant>
      <vt:variant>
        <vt:i4>518</vt:i4>
      </vt:variant>
      <vt:variant>
        <vt:i4>0</vt:i4>
      </vt:variant>
      <vt:variant>
        <vt:i4>5</vt:i4>
      </vt:variant>
      <vt:variant>
        <vt:lpwstr/>
      </vt:variant>
      <vt:variant>
        <vt:lpwstr>_Toc301797127</vt:lpwstr>
      </vt:variant>
      <vt:variant>
        <vt:i4>1376314</vt:i4>
      </vt:variant>
      <vt:variant>
        <vt:i4>512</vt:i4>
      </vt:variant>
      <vt:variant>
        <vt:i4>0</vt:i4>
      </vt:variant>
      <vt:variant>
        <vt:i4>5</vt:i4>
      </vt:variant>
      <vt:variant>
        <vt:lpwstr/>
      </vt:variant>
      <vt:variant>
        <vt:lpwstr>_Toc301797126</vt:lpwstr>
      </vt:variant>
      <vt:variant>
        <vt:i4>1376314</vt:i4>
      </vt:variant>
      <vt:variant>
        <vt:i4>506</vt:i4>
      </vt:variant>
      <vt:variant>
        <vt:i4>0</vt:i4>
      </vt:variant>
      <vt:variant>
        <vt:i4>5</vt:i4>
      </vt:variant>
      <vt:variant>
        <vt:lpwstr/>
      </vt:variant>
      <vt:variant>
        <vt:lpwstr>_Toc301797125</vt:lpwstr>
      </vt:variant>
      <vt:variant>
        <vt:i4>1376314</vt:i4>
      </vt:variant>
      <vt:variant>
        <vt:i4>500</vt:i4>
      </vt:variant>
      <vt:variant>
        <vt:i4>0</vt:i4>
      </vt:variant>
      <vt:variant>
        <vt:i4>5</vt:i4>
      </vt:variant>
      <vt:variant>
        <vt:lpwstr/>
      </vt:variant>
      <vt:variant>
        <vt:lpwstr>_Toc301797124</vt:lpwstr>
      </vt:variant>
      <vt:variant>
        <vt:i4>1376314</vt:i4>
      </vt:variant>
      <vt:variant>
        <vt:i4>494</vt:i4>
      </vt:variant>
      <vt:variant>
        <vt:i4>0</vt:i4>
      </vt:variant>
      <vt:variant>
        <vt:i4>5</vt:i4>
      </vt:variant>
      <vt:variant>
        <vt:lpwstr/>
      </vt:variant>
      <vt:variant>
        <vt:lpwstr>_Toc301797123</vt:lpwstr>
      </vt:variant>
      <vt:variant>
        <vt:i4>1376314</vt:i4>
      </vt:variant>
      <vt:variant>
        <vt:i4>488</vt:i4>
      </vt:variant>
      <vt:variant>
        <vt:i4>0</vt:i4>
      </vt:variant>
      <vt:variant>
        <vt:i4>5</vt:i4>
      </vt:variant>
      <vt:variant>
        <vt:lpwstr/>
      </vt:variant>
      <vt:variant>
        <vt:lpwstr>_Toc301797122</vt:lpwstr>
      </vt:variant>
      <vt:variant>
        <vt:i4>1376314</vt:i4>
      </vt:variant>
      <vt:variant>
        <vt:i4>482</vt:i4>
      </vt:variant>
      <vt:variant>
        <vt:i4>0</vt:i4>
      </vt:variant>
      <vt:variant>
        <vt:i4>5</vt:i4>
      </vt:variant>
      <vt:variant>
        <vt:lpwstr/>
      </vt:variant>
      <vt:variant>
        <vt:lpwstr>_Toc301797121</vt:lpwstr>
      </vt:variant>
      <vt:variant>
        <vt:i4>1376314</vt:i4>
      </vt:variant>
      <vt:variant>
        <vt:i4>476</vt:i4>
      </vt:variant>
      <vt:variant>
        <vt:i4>0</vt:i4>
      </vt:variant>
      <vt:variant>
        <vt:i4>5</vt:i4>
      </vt:variant>
      <vt:variant>
        <vt:lpwstr/>
      </vt:variant>
      <vt:variant>
        <vt:lpwstr>_Toc301797120</vt:lpwstr>
      </vt:variant>
      <vt:variant>
        <vt:i4>1441850</vt:i4>
      </vt:variant>
      <vt:variant>
        <vt:i4>470</vt:i4>
      </vt:variant>
      <vt:variant>
        <vt:i4>0</vt:i4>
      </vt:variant>
      <vt:variant>
        <vt:i4>5</vt:i4>
      </vt:variant>
      <vt:variant>
        <vt:lpwstr/>
      </vt:variant>
      <vt:variant>
        <vt:lpwstr>_Toc301797119</vt:lpwstr>
      </vt:variant>
      <vt:variant>
        <vt:i4>1441850</vt:i4>
      </vt:variant>
      <vt:variant>
        <vt:i4>464</vt:i4>
      </vt:variant>
      <vt:variant>
        <vt:i4>0</vt:i4>
      </vt:variant>
      <vt:variant>
        <vt:i4>5</vt:i4>
      </vt:variant>
      <vt:variant>
        <vt:lpwstr/>
      </vt:variant>
      <vt:variant>
        <vt:lpwstr>_Toc301797118</vt:lpwstr>
      </vt:variant>
      <vt:variant>
        <vt:i4>1441850</vt:i4>
      </vt:variant>
      <vt:variant>
        <vt:i4>458</vt:i4>
      </vt:variant>
      <vt:variant>
        <vt:i4>0</vt:i4>
      </vt:variant>
      <vt:variant>
        <vt:i4>5</vt:i4>
      </vt:variant>
      <vt:variant>
        <vt:lpwstr/>
      </vt:variant>
      <vt:variant>
        <vt:lpwstr>_Toc301797117</vt:lpwstr>
      </vt:variant>
      <vt:variant>
        <vt:i4>1441850</vt:i4>
      </vt:variant>
      <vt:variant>
        <vt:i4>452</vt:i4>
      </vt:variant>
      <vt:variant>
        <vt:i4>0</vt:i4>
      </vt:variant>
      <vt:variant>
        <vt:i4>5</vt:i4>
      </vt:variant>
      <vt:variant>
        <vt:lpwstr/>
      </vt:variant>
      <vt:variant>
        <vt:lpwstr>_Toc301797116</vt:lpwstr>
      </vt:variant>
      <vt:variant>
        <vt:i4>1441850</vt:i4>
      </vt:variant>
      <vt:variant>
        <vt:i4>446</vt:i4>
      </vt:variant>
      <vt:variant>
        <vt:i4>0</vt:i4>
      </vt:variant>
      <vt:variant>
        <vt:i4>5</vt:i4>
      </vt:variant>
      <vt:variant>
        <vt:lpwstr/>
      </vt:variant>
      <vt:variant>
        <vt:lpwstr>_Toc301797115</vt:lpwstr>
      </vt:variant>
      <vt:variant>
        <vt:i4>1441850</vt:i4>
      </vt:variant>
      <vt:variant>
        <vt:i4>440</vt:i4>
      </vt:variant>
      <vt:variant>
        <vt:i4>0</vt:i4>
      </vt:variant>
      <vt:variant>
        <vt:i4>5</vt:i4>
      </vt:variant>
      <vt:variant>
        <vt:lpwstr/>
      </vt:variant>
      <vt:variant>
        <vt:lpwstr>_Toc301797114</vt:lpwstr>
      </vt:variant>
      <vt:variant>
        <vt:i4>1441850</vt:i4>
      </vt:variant>
      <vt:variant>
        <vt:i4>434</vt:i4>
      </vt:variant>
      <vt:variant>
        <vt:i4>0</vt:i4>
      </vt:variant>
      <vt:variant>
        <vt:i4>5</vt:i4>
      </vt:variant>
      <vt:variant>
        <vt:lpwstr/>
      </vt:variant>
      <vt:variant>
        <vt:lpwstr>_Toc301797113</vt:lpwstr>
      </vt:variant>
      <vt:variant>
        <vt:i4>1441850</vt:i4>
      </vt:variant>
      <vt:variant>
        <vt:i4>428</vt:i4>
      </vt:variant>
      <vt:variant>
        <vt:i4>0</vt:i4>
      </vt:variant>
      <vt:variant>
        <vt:i4>5</vt:i4>
      </vt:variant>
      <vt:variant>
        <vt:lpwstr/>
      </vt:variant>
      <vt:variant>
        <vt:lpwstr>_Toc301797112</vt:lpwstr>
      </vt:variant>
      <vt:variant>
        <vt:i4>1441850</vt:i4>
      </vt:variant>
      <vt:variant>
        <vt:i4>422</vt:i4>
      </vt:variant>
      <vt:variant>
        <vt:i4>0</vt:i4>
      </vt:variant>
      <vt:variant>
        <vt:i4>5</vt:i4>
      </vt:variant>
      <vt:variant>
        <vt:lpwstr/>
      </vt:variant>
      <vt:variant>
        <vt:lpwstr>_Toc301797111</vt:lpwstr>
      </vt:variant>
      <vt:variant>
        <vt:i4>1441850</vt:i4>
      </vt:variant>
      <vt:variant>
        <vt:i4>416</vt:i4>
      </vt:variant>
      <vt:variant>
        <vt:i4>0</vt:i4>
      </vt:variant>
      <vt:variant>
        <vt:i4>5</vt:i4>
      </vt:variant>
      <vt:variant>
        <vt:lpwstr/>
      </vt:variant>
      <vt:variant>
        <vt:lpwstr>_Toc301797110</vt:lpwstr>
      </vt:variant>
      <vt:variant>
        <vt:i4>1507386</vt:i4>
      </vt:variant>
      <vt:variant>
        <vt:i4>410</vt:i4>
      </vt:variant>
      <vt:variant>
        <vt:i4>0</vt:i4>
      </vt:variant>
      <vt:variant>
        <vt:i4>5</vt:i4>
      </vt:variant>
      <vt:variant>
        <vt:lpwstr/>
      </vt:variant>
      <vt:variant>
        <vt:lpwstr>_Toc301797109</vt:lpwstr>
      </vt:variant>
      <vt:variant>
        <vt:i4>1507386</vt:i4>
      </vt:variant>
      <vt:variant>
        <vt:i4>404</vt:i4>
      </vt:variant>
      <vt:variant>
        <vt:i4>0</vt:i4>
      </vt:variant>
      <vt:variant>
        <vt:i4>5</vt:i4>
      </vt:variant>
      <vt:variant>
        <vt:lpwstr/>
      </vt:variant>
      <vt:variant>
        <vt:lpwstr>_Toc301797108</vt:lpwstr>
      </vt:variant>
      <vt:variant>
        <vt:i4>1507386</vt:i4>
      </vt:variant>
      <vt:variant>
        <vt:i4>398</vt:i4>
      </vt:variant>
      <vt:variant>
        <vt:i4>0</vt:i4>
      </vt:variant>
      <vt:variant>
        <vt:i4>5</vt:i4>
      </vt:variant>
      <vt:variant>
        <vt:lpwstr/>
      </vt:variant>
      <vt:variant>
        <vt:lpwstr>_Toc301797107</vt:lpwstr>
      </vt:variant>
      <vt:variant>
        <vt:i4>1507386</vt:i4>
      </vt:variant>
      <vt:variant>
        <vt:i4>392</vt:i4>
      </vt:variant>
      <vt:variant>
        <vt:i4>0</vt:i4>
      </vt:variant>
      <vt:variant>
        <vt:i4>5</vt:i4>
      </vt:variant>
      <vt:variant>
        <vt:lpwstr/>
      </vt:variant>
      <vt:variant>
        <vt:lpwstr>_Toc301797106</vt:lpwstr>
      </vt:variant>
      <vt:variant>
        <vt:i4>1507386</vt:i4>
      </vt:variant>
      <vt:variant>
        <vt:i4>386</vt:i4>
      </vt:variant>
      <vt:variant>
        <vt:i4>0</vt:i4>
      </vt:variant>
      <vt:variant>
        <vt:i4>5</vt:i4>
      </vt:variant>
      <vt:variant>
        <vt:lpwstr/>
      </vt:variant>
      <vt:variant>
        <vt:lpwstr>_Toc301797105</vt:lpwstr>
      </vt:variant>
      <vt:variant>
        <vt:i4>1507386</vt:i4>
      </vt:variant>
      <vt:variant>
        <vt:i4>380</vt:i4>
      </vt:variant>
      <vt:variant>
        <vt:i4>0</vt:i4>
      </vt:variant>
      <vt:variant>
        <vt:i4>5</vt:i4>
      </vt:variant>
      <vt:variant>
        <vt:lpwstr/>
      </vt:variant>
      <vt:variant>
        <vt:lpwstr>_Toc301797104</vt:lpwstr>
      </vt:variant>
      <vt:variant>
        <vt:i4>1507386</vt:i4>
      </vt:variant>
      <vt:variant>
        <vt:i4>374</vt:i4>
      </vt:variant>
      <vt:variant>
        <vt:i4>0</vt:i4>
      </vt:variant>
      <vt:variant>
        <vt:i4>5</vt:i4>
      </vt:variant>
      <vt:variant>
        <vt:lpwstr/>
      </vt:variant>
      <vt:variant>
        <vt:lpwstr>_Toc301797103</vt:lpwstr>
      </vt:variant>
      <vt:variant>
        <vt:i4>1507386</vt:i4>
      </vt:variant>
      <vt:variant>
        <vt:i4>368</vt:i4>
      </vt:variant>
      <vt:variant>
        <vt:i4>0</vt:i4>
      </vt:variant>
      <vt:variant>
        <vt:i4>5</vt:i4>
      </vt:variant>
      <vt:variant>
        <vt:lpwstr/>
      </vt:variant>
      <vt:variant>
        <vt:lpwstr>_Toc301797102</vt:lpwstr>
      </vt:variant>
      <vt:variant>
        <vt:i4>1507386</vt:i4>
      </vt:variant>
      <vt:variant>
        <vt:i4>362</vt:i4>
      </vt:variant>
      <vt:variant>
        <vt:i4>0</vt:i4>
      </vt:variant>
      <vt:variant>
        <vt:i4>5</vt:i4>
      </vt:variant>
      <vt:variant>
        <vt:lpwstr/>
      </vt:variant>
      <vt:variant>
        <vt:lpwstr>_Toc301797101</vt:lpwstr>
      </vt:variant>
      <vt:variant>
        <vt:i4>1507386</vt:i4>
      </vt:variant>
      <vt:variant>
        <vt:i4>356</vt:i4>
      </vt:variant>
      <vt:variant>
        <vt:i4>0</vt:i4>
      </vt:variant>
      <vt:variant>
        <vt:i4>5</vt:i4>
      </vt:variant>
      <vt:variant>
        <vt:lpwstr/>
      </vt:variant>
      <vt:variant>
        <vt:lpwstr>_Toc301797100</vt:lpwstr>
      </vt:variant>
      <vt:variant>
        <vt:i4>1966139</vt:i4>
      </vt:variant>
      <vt:variant>
        <vt:i4>350</vt:i4>
      </vt:variant>
      <vt:variant>
        <vt:i4>0</vt:i4>
      </vt:variant>
      <vt:variant>
        <vt:i4>5</vt:i4>
      </vt:variant>
      <vt:variant>
        <vt:lpwstr/>
      </vt:variant>
      <vt:variant>
        <vt:lpwstr>_Toc301797099</vt:lpwstr>
      </vt:variant>
      <vt:variant>
        <vt:i4>1966139</vt:i4>
      </vt:variant>
      <vt:variant>
        <vt:i4>344</vt:i4>
      </vt:variant>
      <vt:variant>
        <vt:i4>0</vt:i4>
      </vt:variant>
      <vt:variant>
        <vt:i4>5</vt:i4>
      </vt:variant>
      <vt:variant>
        <vt:lpwstr/>
      </vt:variant>
      <vt:variant>
        <vt:lpwstr>_Toc301797098</vt:lpwstr>
      </vt:variant>
      <vt:variant>
        <vt:i4>1966139</vt:i4>
      </vt:variant>
      <vt:variant>
        <vt:i4>338</vt:i4>
      </vt:variant>
      <vt:variant>
        <vt:i4>0</vt:i4>
      </vt:variant>
      <vt:variant>
        <vt:i4>5</vt:i4>
      </vt:variant>
      <vt:variant>
        <vt:lpwstr/>
      </vt:variant>
      <vt:variant>
        <vt:lpwstr>_Toc301797097</vt:lpwstr>
      </vt:variant>
      <vt:variant>
        <vt:i4>1966139</vt:i4>
      </vt:variant>
      <vt:variant>
        <vt:i4>332</vt:i4>
      </vt:variant>
      <vt:variant>
        <vt:i4>0</vt:i4>
      </vt:variant>
      <vt:variant>
        <vt:i4>5</vt:i4>
      </vt:variant>
      <vt:variant>
        <vt:lpwstr/>
      </vt:variant>
      <vt:variant>
        <vt:lpwstr>_Toc301797096</vt:lpwstr>
      </vt:variant>
      <vt:variant>
        <vt:i4>1966139</vt:i4>
      </vt:variant>
      <vt:variant>
        <vt:i4>326</vt:i4>
      </vt:variant>
      <vt:variant>
        <vt:i4>0</vt:i4>
      </vt:variant>
      <vt:variant>
        <vt:i4>5</vt:i4>
      </vt:variant>
      <vt:variant>
        <vt:lpwstr/>
      </vt:variant>
      <vt:variant>
        <vt:lpwstr>_Toc301797095</vt:lpwstr>
      </vt:variant>
      <vt:variant>
        <vt:i4>1966139</vt:i4>
      </vt:variant>
      <vt:variant>
        <vt:i4>320</vt:i4>
      </vt:variant>
      <vt:variant>
        <vt:i4>0</vt:i4>
      </vt:variant>
      <vt:variant>
        <vt:i4>5</vt:i4>
      </vt:variant>
      <vt:variant>
        <vt:lpwstr/>
      </vt:variant>
      <vt:variant>
        <vt:lpwstr>_Toc301797094</vt:lpwstr>
      </vt:variant>
      <vt:variant>
        <vt:i4>1966139</vt:i4>
      </vt:variant>
      <vt:variant>
        <vt:i4>314</vt:i4>
      </vt:variant>
      <vt:variant>
        <vt:i4>0</vt:i4>
      </vt:variant>
      <vt:variant>
        <vt:i4>5</vt:i4>
      </vt:variant>
      <vt:variant>
        <vt:lpwstr/>
      </vt:variant>
      <vt:variant>
        <vt:lpwstr>_Toc301797093</vt:lpwstr>
      </vt:variant>
      <vt:variant>
        <vt:i4>1966139</vt:i4>
      </vt:variant>
      <vt:variant>
        <vt:i4>308</vt:i4>
      </vt:variant>
      <vt:variant>
        <vt:i4>0</vt:i4>
      </vt:variant>
      <vt:variant>
        <vt:i4>5</vt:i4>
      </vt:variant>
      <vt:variant>
        <vt:lpwstr/>
      </vt:variant>
      <vt:variant>
        <vt:lpwstr>_Toc301797092</vt:lpwstr>
      </vt:variant>
      <vt:variant>
        <vt:i4>1966139</vt:i4>
      </vt:variant>
      <vt:variant>
        <vt:i4>302</vt:i4>
      </vt:variant>
      <vt:variant>
        <vt:i4>0</vt:i4>
      </vt:variant>
      <vt:variant>
        <vt:i4>5</vt:i4>
      </vt:variant>
      <vt:variant>
        <vt:lpwstr/>
      </vt:variant>
      <vt:variant>
        <vt:lpwstr>_Toc301797091</vt:lpwstr>
      </vt:variant>
      <vt:variant>
        <vt:i4>1966139</vt:i4>
      </vt:variant>
      <vt:variant>
        <vt:i4>296</vt:i4>
      </vt:variant>
      <vt:variant>
        <vt:i4>0</vt:i4>
      </vt:variant>
      <vt:variant>
        <vt:i4>5</vt:i4>
      </vt:variant>
      <vt:variant>
        <vt:lpwstr/>
      </vt:variant>
      <vt:variant>
        <vt:lpwstr>_Toc301797090</vt:lpwstr>
      </vt:variant>
      <vt:variant>
        <vt:i4>2031675</vt:i4>
      </vt:variant>
      <vt:variant>
        <vt:i4>290</vt:i4>
      </vt:variant>
      <vt:variant>
        <vt:i4>0</vt:i4>
      </vt:variant>
      <vt:variant>
        <vt:i4>5</vt:i4>
      </vt:variant>
      <vt:variant>
        <vt:lpwstr/>
      </vt:variant>
      <vt:variant>
        <vt:lpwstr>_Toc301797089</vt:lpwstr>
      </vt:variant>
      <vt:variant>
        <vt:i4>2031675</vt:i4>
      </vt:variant>
      <vt:variant>
        <vt:i4>284</vt:i4>
      </vt:variant>
      <vt:variant>
        <vt:i4>0</vt:i4>
      </vt:variant>
      <vt:variant>
        <vt:i4>5</vt:i4>
      </vt:variant>
      <vt:variant>
        <vt:lpwstr/>
      </vt:variant>
      <vt:variant>
        <vt:lpwstr>_Toc301797088</vt:lpwstr>
      </vt:variant>
      <vt:variant>
        <vt:i4>2031675</vt:i4>
      </vt:variant>
      <vt:variant>
        <vt:i4>278</vt:i4>
      </vt:variant>
      <vt:variant>
        <vt:i4>0</vt:i4>
      </vt:variant>
      <vt:variant>
        <vt:i4>5</vt:i4>
      </vt:variant>
      <vt:variant>
        <vt:lpwstr/>
      </vt:variant>
      <vt:variant>
        <vt:lpwstr>_Toc301797087</vt:lpwstr>
      </vt:variant>
      <vt:variant>
        <vt:i4>2031675</vt:i4>
      </vt:variant>
      <vt:variant>
        <vt:i4>272</vt:i4>
      </vt:variant>
      <vt:variant>
        <vt:i4>0</vt:i4>
      </vt:variant>
      <vt:variant>
        <vt:i4>5</vt:i4>
      </vt:variant>
      <vt:variant>
        <vt:lpwstr/>
      </vt:variant>
      <vt:variant>
        <vt:lpwstr>_Toc301797086</vt:lpwstr>
      </vt:variant>
      <vt:variant>
        <vt:i4>2031675</vt:i4>
      </vt:variant>
      <vt:variant>
        <vt:i4>266</vt:i4>
      </vt:variant>
      <vt:variant>
        <vt:i4>0</vt:i4>
      </vt:variant>
      <vt:variant>
        <vt:i4>5</vt:i4>
      </vt:variant>
      <vt:variant>
        <vt:lpwstr/>
      </vt:variant>
      <vt:variant>
        <vt:lpwstr>_Toc301797085</vt:lpwstr>
      </vt:variant>
      <vt:variant>
        <vt:i4>2031675</vt:i4>
      </vt:variant>
      <vt:variant>
        <vt:i4>260</vt:i4>
      </vt:variant>
      <vt:variant>
        <vt:i4>0</vt:i4>
      </vt:variant>
      <vt:variant>
        <vt:i4>5</vt:i4>
      </vt:variant>
      <vt:variant>
        <vt:lpwstr/>
      </vt:variant>
      <vt:variant>
        <vt:lpwstr>_Toc301797084</vt:lpwstr>
      </vt:variant>
      <vt:variant>
        <vt:i4>2031675</vt:i4>
      </vt:variant>
      <vt:variant>
        <vt:i4>254</vt:i4>
      </vt:variant>
      <vt:variant>
        <vt:i4>0</vt:i4>
      </vt:variant>
      <vt:variant>
        <vt:i4>5</vt:i4>
      </vt:variant>
      <vt:variant>
        <vt:lpwstr/>
      </vt:variant>
      <vt:variant>
        <vt:lpwstr>_Toc301797083</vt:lpwstr>
      </vt:variant>
      <vt:variant>
        <vt:i4>2031675</vt:i4>
      </vt:variant>
      <vt:variant>
        <vt:i4>248</vt:i4>
      </vt:variant>
      <vt:variant>
        <vt:i4>0</vt:i4>
      </vt:variant>
      <vt:variant>
        <vt:i4>5</vt:i4>
      </vt:variant>
      <vt:variant>
        <vt:lpwstr/>
      </vt:variant>
      <vt:variant>
        <vt:lpwstr>_Toc301797082</vt:lpwstr>
      </vt:variant>
      <vt:variant>
        <vt:i4>2031675</vt:i4>
      </vt:variant>
      <vt:variant>
        <vt:i4>242</vt:i4>
      </vt:variant>
      <vt:variant>
        <vt:i4>0</vt:i4>
      </vt:variant>
      <vt:variant>
        <vt:i4>5</vt:i4>
      </vt:variant>
      <vt:variant>
        <vt:lpwstr/>
      </vt:variant>
      <vt:variant>
        <vt:lpwstr>_Toc301797081</vt:lpwstr>
      </vt:variant>
      <vt:variant>
        <vt:i4>2031675</vt:i4>
      </vt:variant>
      <vt:variant>
        <vt:i4>236</vt:i4>
      </vt:variant>
      <vt:variant>
        <vt:i4>0</vt:i4>
      </vt:variant>
      <vt:variant>
        <vt:i4>5</vt:i4>
      </vt:variant>
      <vt:variant>
        <vt:lpwstr/>
      </vt:variant>
      <vt:variant>
        <vt:lpwstr>_Toc301797080</vt:lpwstr>
      </vt:variant>
      <vt:variant>
        <vt:i4>1048635</vt:i4>
      </vt:variant>
      <vt:variant>
        <vt:i4>230</vt:i4>
      </vt:variant>
      <vt:variant>
        <vt:i4>0</vt:i4>
      </vt:variant>
      <vt:variant>
        <vt:i4>5</vt:i4>
      </vt:variant>
      <vt:variant>
        <vt:lpwstr/>
      </vt:variant>
      <vt:variant>
        <vt:lpwstr>_Toc301797079</vt:lpwstr>
      </vt:variant>
      <vt:variant>
        <vt:i4>1048635</vt:i4>
      </vt:variant>
      <vt:variant>
        <vt:i4>224</vt:i4>
      </vt:variant>
      <vt:variant>
        <vt:i4>0</vt:i4>
      </vt:variant>
      <vt:variant>
        <vt:i4>5</vt:i4>
      </vt:variant>
      <vt:variant>
        <vt:lpwstr/>
      </vt:variant>
      <vt:variant>
        <vt:lpwstr>_Toc301797078</vt:lpwstr>
      </vt:variant>
      <vt:variant>
        <vt:i4>1048635</vt:i4>
      </vt:variant>
      <vt:variant>
        <vt:i4>218</vt:i4>
      </vt:variant>
      <vt:variant>
        <vt:i4>0</vt:i4>
      </vt:variant>
      <vt:variant>
        <vt:i4>5</vt:i4>
      </vt:variant>
      <vt:variant>
        <vt:lpwstr/>
      </vt:variant>
      <vt:variant>
        <vt:lpwstr>_Toc301797077</vt:lpwstr>
      </vt:variant>
      <vt:variant>
        <vt:i4>1048635</vt:i4>
      </vt:variant>
      <vt:variant>
        <vt:i4>212</vt:i4>
      </vt:variant>
      <vt:variant>
        <vt:i4>0</vt:i4>
      </vt:variant>
      <vt:variant>
        <vt:i4>5</vt:i4>
      </vt:variant>
      <vt:variant>
        <vt:lpwstr/>
      </vt:variant>
      <vt:variant>
        <vt:lpwstr>_Toc301797076</vt:lpwstr>
      </vt:variant>
      <vt:variant>
        <vt:i4>1048635</vt:i4>
      </vt:variant>
      <vt:variant>
        <vt:i4>206</vt:i4>
      </vt:variant>
      <vt:variant>
        <vt:i4>0</vt:i4>
      </vt:variant>
      <vt:variant>
        <vt:i4>5</vt:i4>
      </vt:variant>
      <vt:variant>
        <vt:lpwstr/>
      </vt:variant>
      <vt:variant>
        <vt:lpwstr>_Toc301797075</vt:lpwstr>
      </vt:variant>
      <vt:variant>
        <vt:i4>1048635</vt:i4>
      </vt:variant>
      <vt:variant>
        <vt:i4>200</vt:i4>
      </vt:variant>
      <vt:variant>
        <vt:i4>0</vt:i4>
      </vt:variant>
      <vt:variant>
        <vt:i4>5</vt:i4>
      </vt:variant>
      <vt:variant>
        <vt:lpwstr/>
      </vt:variant>
      <vt:variant>
        <vt:lpwstr>_Toc301797074</vt:lpwstr>
      </vt:variant>
      <vt:variant>
        <vt:i4>1048635</vt:i4>
      </vt:variant>
      <vt:variant>
        <vt:i4>194</vt:i4>
      </vt:variant>
      <vt:variant>
        <vt:i4>0</vt:i4>
      </vt:variant>
      <vt:variant>
        <vt:i4>5</vt:i4>
      </vt:variant>
      <vt:variant>
        <vt:lpwstr/>
      </vt:variant>
      <vt:variant>
        <vt:lpwstr>_Toc301797073</vt:lpwstr>
      </vt:variant>
      <vt:variant>
        <vt:i4>1048635</vt:i4>
      </vt:variant>
      <vt:variant>
        <vt:i4>188</vt:i4>
      </vt:variant>
      <vt:variant>
        <vt:i4>0</vt:i4>
      </vt:variant>
      <vt:variant>
        <vt:i4>5</vt:i4>
      </vt:variant>
      <vt:variant>
        <vt:lpwstr/>
      </vt:variant>
      <vt:variant>
        <vt:lpwstr>_Toc301797072</vt:lpwstr>
      </vt:variant>
      <vt:variant>
        <vt:i4>1048635</vt:i4>
      </vt:variant>
      <vt:variant>
        <vt:i4>182</vt:i4>
      </vt:variant>
      <vt:variant>
        <vt:i4>0</vt:i4>
      </vt:variant>
      <vt:variant>
        <vt:i4>5</vt:i4>
      </vt:variant>
      <vt:variant>
        <vt:lpwstr/>
      </vt:variant>
      <vt:variant>
        <vt:lpwstr>_Toc301797071</vt:lpwstr>
      </vt:variant>
      <vt:variant>
        <vt:i4>1048635</vt:i4>
      </vt:variant>
      <vt:variant>
        <vt:i4>176</vt:i4>
      </vt:variant>
      <vt:variant>
        <vt:i4>0</vt:i4>
      </vt:variant>
      <vt:variant>
        <vt:i4>5</vt:i4>
      </vt:variant>
      <vt:variant>
        <vt:lpwstr/>
      </vt:variant>
      <vt:variant>
        <vt:lpwstr>_Toc301797070</vt:lpwstr>
      </vt:variant>
      <vt:variant>
        <vt:i4>1114171</vt:i4>
      </vt:variant>
      <vt:variant>
        <vt:i4>170</vt:i4>
      </vt:variant>
      <vt:variant>
        <vt:i4>0</vt:i4>
      </vt:variant>
      <vt:variant>
        <vt:i4>5</vt:i4>
      </vt:variant>
      <vt:variant>
        <vt:lpwstr/>
      </vt:variant>
      <vt:variant>
        <vt:lpwstr>_Toc301797069</vt:lpwstr>
      </vt:variant>
      <vt:variant>
        <vt:i4>1114171</vt:i4>
      </vt:variant>
      <vt:variant>
        <vt:i4>164</vt:i4>
      </vt:variant>
      <vt:variant>
        <vt:i4>0</vt:i4>
      </vt:variant>
      <vt:variant>
        <vt:i4>5</vt:i4>
      </vt:variant>
      <vt:variant>
        <vt:lpwstr/>
      </vt:variant>
      <vt:variant>
        <vt:lpwstr>_Toc301797068</vt:lpwstr>
      </vt:variant>
      <vt:variant>
        <vt:i4>1114171</vt:i4>
      </vt:variant>
      <vt:variant>
        <vt:i4>158</vt:i4>
      </vt:variant>
      <vt:variant>
        <vt:i4>0</vt:i4>
      </vt:variant>
      <vt:variant>
        <vt:i4>5</vt:i4>
      </vt:variant>
      <vt:variant>
        <vt:lpwstr/>
      </vt:variant>
      <vt:variant>
        <vt:lpwstr>_Toc301797067</vt:lpwstr>
      </vt:variant>
      <vt:variant>
        <vt:i4>1114171</vt:i4>
      </vt:variant>
      <vt:variant>
        <vt:i4>152</vt:i4>
      </vt:variant>
      <vt:variant>
        <vt:i4>0</vt:i4>
      </vt:variant>
      <vt:variant>
        <vt:i4>5</vt:i4>
      </vt:variant>
      <vt:variant>
        <vt:lpwstr/>
      </vt:variant>
      <vt:variant>
        <vt:lpwstr>_Toc301797066</vt:lpwstr>
      </vt:variant>
      <vt:variant>
        <vt:i4>1114171</vt:i4>
      </vt:variant>
      <vt:variant>
        <vt:i4>146</vt:i4>
      </vt:variant>
      <vt:variant>
        <vt:i4>0</vt:i4>
      </vt:variant>
      <vt:variant>
        <vt:i4>5</vt:i4>
      </vt:variant>
      <vt:variant>
        <vt:lpwstr/>
      </vt:variant>
      <vt:variant>
        <vt:lpwstr>_Toc301797065</vt:lpwstr>
      </vt:variant>
      <vt:variant>
        <vt:i4>1114171</vt:i4>
      </vt:variant>
      <vt:variant>
        <vt:i4>140</vt:i4>
      </vt:variant>
      <vt:variant>
        <vt:i4>0</vt:i4>
      </vt:variant>
      <vt:variant>
        <vt:i4>5</vt:i4>
      </vt:variant>
      <vt:variant>
        <vt:lpwstr/>
      </vt:variant>
      <vt:variant>
        <vt:lpwstr>_Toc301797064</vt:lpwstr>
      </vt:variant>
      <vt:variant>
        <vt:i4>1114171</vt:i4>
      </vt:variant>
      <vt:variant>
        <vt:i4>134</vt:i4>
      </vt:variant>
      <vt:variant>
        <vt:i4>0</vt:i4>
      </vt:variant>
      <vt:variant>
        <vt:i4>5</vt:i4>
      </vt:variant>
      <vt:variant>
        <vt:lpwstr/>
      </vt:variant>
      <vt:variant>
        <vt:lpwstr>_Toc301797063</vt:lpwstr>
      </vt:variant>
      <vt:variant>
        <vt:i4>1114171</vt:i4>
      </vt:variant>
      <vt:variant>
        <vt:i4>128</vt:i4>
      </vt:variant>
      <vt:variant>
        <vt:i4>0</vt:i4>
      </vt:variant>
      <vt:variant>
        <vt:i4>5</vt:i4>
      </vt:variant>
      <vt:variant>
        <vt:lpwstr/>
      </vt:variant>
      <vt:variant>
        <vt:lpwstr>_Toc301797062</vt:lpwstr>
      </vt:variant>
      <vt:variant>
        <vt:i4>1114171</vt:i4>
      </vt:variant>
      <vt:variant>
        <vt:i4>122</vt:i4>
      </vt:variant>
      <vt:variant>
        <vt:i4>0</vt:i4>
      </vt:variant>
      <vt:variant>
        <vt:i4>5</vt:i4>
      </vt:variant>
      <vt:variant>
        <vt:lpwstr/>
      </vt:variant>
      <vt:variant>
        <vt:lpwstr>_Toc301797061</vt:lpwstr>
      </vt:variant>
      <vt:variant>
        <vt:i4>1114171</vt:i4>
      </vt:variant>
      <vt:variant>
        <vt:i4>116</vt:i4>
      </vt:variant>
      <vt:variant>
        <vt:i4>0</vt:i4>
      </vt:variant>
      <vt:variant>
        <vt:i4>5</vt:i4>
      </vt:variant>
      <vt:variant>
        <vt:lpwstr/>
      </vt:variant>
      <vt:variant>
        <vt:lpwstr>_Toc301797060</vt:lpwstr>
      </vt:variant>
      <vt:variant>
        <vt:i4>1179707</vt:i4>
      </vt:variant>
      <vt:variant>
        <vt:i4>110</vt:i4>
      </vt:variant>
      <vt:variant>
        <vt:i4>0</vt:i4>
      </vt:variant>
      <vt:variant>
        <vt:i4>5</vt:i4>
      </vt:variant>
      <vt:variant>
        <vt:lpwstr/>
      </vt:variant>
      <vt:variant>
        <vt:lpwstr>_Toc301797059</vt:lpwstr>
      </vt:variant>
      <vt:variant>
        <vt:i4>1179707</vt:i4>
      </vt:variant>
      <vt:variant>
        <vt:i4>104</vt:i4>
      </vt:variant>
      <vt:variant>
        <vt:i4>0</vt:i4>
      </vt:variant>
      <vt:variant>
        <vt:i4>5</vt:i4>
      </vt:variant>
      <vt:variant>
        <vt:lpwstr/>
      </vt:variant>
      <vt:variant>
        <vt:lpwstr>_Toc301797058</vt:lpwstr>
      </vt:variant>
      <vt:variant>
        <vt:i4>1179707</vt:i4>
      </vt:variant>
      <vt:variant>
        <vt:i4>98</vt:i4>
      </vt:variant>
      <vt:variant>
        <vt:i4>0</vt:i4>
      </vt:variant>
      <vt:variant>
        <vt:i4>5</vt:i4>
      </vt:variant>
      <vt:variant>
        <vt:lpwstr/>
      </vt:variant>
      <vt:variant>
        <vt:lpwstr>_Toc301797057</vt:lpwstr>
      </vt:variant>
      <vt:variant>
        <vt:i4>1179707</vt:i4>
      </vt:variant>
      <vt:variant>
        <vt:i4>92</vt:i4>
      </vt:variant>
      <vt:variant>
        <vt:i4>0</vt:i4>
      </vt:variant>
      <vt:variant>
        <vt:i4>5</vt:i4>
      </vt:variant>
      <vt:variant>
        <vt:lpwstr/>
      </vt:variant>
      <vt:variant>
        <vt:lpwstr>_Toc301797056</vt:lpwstr>
      </vt:variant>
      <vt:variant>
        <vt:i4>1179707</vt:i4>
      </vt:variant>
      <vt:variant>
        <vt:i4>86</vt:i4>
      </vt:variant>
      <vt:variant>
        <vt:i4>0</vt:i4>
      </vt:variant>
      <vt:variant>
        <vt:i4>5</vt:i4>
      </vt:variant>
      <vt:variant>
        <vt:lpwstr/>
      </vt:variant>
      <vt:variant>
        <vt:lpwstr>_Toc301797055</vt:lpwstr>
      </vt:variant>
      <vt:variant>
        <vt:i4>1179707</vt:i4>
      </vt:variant>
      <vt:variant>
        <vt:i4>80</vt:i4>
      </vt:variant>
      <vt:variant>
        <vt:i4>0</vt:i4>
      </vt:variant>
      <vt:variant>
        <vt:i4>5</vt:i4>
      </vt:variant>
      <vt:variant>
        <vt:lpwstr/>
      </vt:variant>
      <vt:variant>
        <vt:lpwstr>_Toc301797054</vt:lpwstr>
      </vt:variant>
      <vt:variant>
        <vt:i4>1179707</vt:i4>
      </vt:variant>
      <vt:variant>
        <vt:i4>74</vt:i4>
      </vt:variant>
      <vt:variant>
        <vt:i4>0</vt:i4>
      </vt:variant>
      <vt:variant>
        <vt:i4>5</vt:i4>
      </vt:variant>
      <vt:variant>
        <vt:lpwstr/>
      </vt:variant>
      <vt:variant>
        <vt:lpwstr>_Toc301797053</vt:lpwstr>
      </vt:variant>
      <vt:variant>
        <vt:i4>1179707</vt:i4>
      </vt:variant>
      <vt:variant>
        <vt:i4>68</vt:i4>
      </vt:variant>
      <vt:variant>
        <vt:i4>0</vt:i4>
      </vt:variant>
      <vt:variant>
        <vt:i4>5</vt:i4>
      </vt:variant>
      <vt:variant>
        <vt:lpwstr/>
      </vt:variant>
      <vt:variant>
        <vt:lpwstr>_Toc301797052</vt:lpwstr>
      </vt:variant>
      <vt:variant>
        <vt:i4>1179707</vt:i4>
      </vt:variant>
      <vt:variant>
        <vt:i4>62</vt:i4>
      </vt:variant>
      <vt:variant>
        <vt:i4>0</vt:i4>
      </vt:variant>
      <vt:variant>
        <vt:i4>5</vt:i4>
      </vt:variant>
      <vt:variant>
        <vt:lpwstr/>
      </vt:variant>
      <vt:variant>
        <vt:lpwstr>_Toc301797051</vt:lpwstr>
      </vt:variant>
      <vt:variant>
        <vt:i4>1179707</vt:i4>
      </vt:variant>
      <vt:variant>
        <vt:i4>56</vt:i4>
      </vt:variant>
      <vt:variant>
        <vt:i4>0</vt:i4>
      </vt:variant>
      <vt:variant>
        <vt:i4>5</vt:i4>
      </vt:variant>
      <vt:variant>
        <vt:lpwstr/>
      </vt:variant>
      <vt:variant>
        <vt:lpwstr>_Toc301797050</vt:lpwstr>
      </vt:variant>
      <vt:variant>
        <vt:i4>1245243</vt:i4>
      </vt:variant>
      <vt:variant>
        <vt:i4>50</vt:i4>
      </vt:variant>
      <vt:variant>
        <vt:i4>0</vt:i4>
      </vt:variant>
      <vt:variant>
        <vt:i4>5</vt:i4>
      </vt:variant>
      <vt:variant>
        <vt:lpwstr/>
      </vt:variant>
      <vt:variant>
        <vt:lpwstr>_Toc301797049</vt:lpwstr>
      </vt:variant>
      <vt:variant>
        <vt:i4>1245243</vt:i4>
      </vt:variant>
      <vt:variant>
        <vt:i4>44</vt:i4>
      </vt:variant>
      <vt:variant>
        <vt:i4>0</vt:i4>
      </vt:variant>
      <vt:variant>
        <vt:i4>5</vt:i4>
      </vt:variant>
      <vt:variant>
        <vt:lpwstr/>
      </vt:variant>
      <vt:variant>
        <vt:lpwstr>_Toc301797048</vt:lpwstr>
      </vt:variant>
      <vt:variant>
        <vt:i4>1245243</vt:i4>
      </vt:variant>
      <vt:variant>
        <vt:i4>38</vt:i4>
      </vt:variant>
      <vt:variant>
        <vt:i4>0</vt:i4>
      </vt:variant>
      <vt:variant>
        <vt:i4>5</vt:i4>
      </vt:variant>
      <vt:variant>
        <vt:lpwstr/>
      </vt:variant>
      <vt:variant>
        <vt:lpwstr>_Toc301797047</vt:lpwstr>
      </vt:variant>
      <vt:variant>
        <vt:i4>1245243</vt:i4>
      </vt:variant>
      <vt:variant>
        <vt:i4>32</vt:i4>
      </vt:variant>
      <vt:variant>
        <vt:i4>0</vt:i4>
      </vt:variant>
      <vt:variant>
        <vt:i4>5</vt:i4>
      </vt:variant>
      <vt:variant>
        <vt:lpwstr/>
      </vt:variant>
      <vt:variant>
        <vt:lpwstr>_Toc301797046</vt:lpwstr>
      </vt:variant>
      <vt:variant>
        <vt:i4>1245243</vt:i4>
      </vt:variant>
      <vt:variant>
        <vt:i4>26</vt:i4>
      </vt:variant>
      <vt:variant>
        <vt:i4>0</vt:i4>
      </vt:variant>
      <vt:variant>
        <vt:i4>5</vt:i4>
      </vt:variant>
      <vt:variant>
        <vt:lpwstr/>
      </vt:variant>
      <vt:variant>
        <vt:lpwstr>_Toc301797045</vt:lpwstr>
      </vt:variant>
      <vt:variant>
        <vt:i4>1245243</vt:i4>
      </vt:variant>
      <vt:variant>
        <vt:i4>20</vt:i4>
      </vt:variant>
      <vt:variant>
        <vt:i4>0</vt:i4>
      </vt:variant>
      <vt:variant>
        <vt:i4>5</vt:i4>
      </vt:variant>
      <vt:variant>
        <vt:lpwstr/>
      </vt:variant>
      <vt:variant>
        <vt:lpwstr>_Toc301797044</vt:lpwstr>
      </vt:variant>
      <vt:variant>
        <vt:i4>1245243</vt:i4>
      </vt:variant>
      <vt:variant>
        <vt:i4>14</vt:i4>
      </vt:variant>
      <vt:variant>
        <vt:i4>0</vt:i4>
      </vt:variant>
      <vt:variant>
        <vt:i4>5</vt:i4>
      </vt:variant>
      <vt:variant>
        <vt:lpwstr/>
      </vt:variant>
      <vt:variant>
        <vt:lpwstr>_Toc301797043</vt:lpwstr>
      </vt:variant>
      <vt:variant>
        <vt:i4>1245243</vt:i4>
      </vt:variant>
      <vt:variant>
        <vt:i4>8</vt:i4>
      </vt:variant>
      <vt:variant>
        <vt:i4>0</vt:i4>
      </vt:variant>
      <vt:variant>
        <vt:i4>5</vt:i4>
      </vt:variant>
      <vt:variant>
        <vt:lpwstr/>
      </vt:variant>
      <vt:variant>
        <vt:lpwstr>_Toc301797042</vt:lpwstr>
      </vt:variant>
      <vt:variant>
        <vt:i4>1245243</vt:i4>
      </vt:variant>
      <vt:variant>
        <vt:i4>2</vt:i4>
      </vt:variant>
      <vt:variant>
        <vt:i4>0</vt:i4>
      </vt:variant>
      <vt:variant>
        <vt:i4>5</vt:i4>
      </vt:variant>
      <vt:variant>
        <vt:lpwstr/>
      </vt:variant>
      <vt:variant>
        <vt:lpwstr>_Toc301797041</vt:lpwstr>
      </vt:variant>
      <vt:variant>
        <vt:i4>6291464</vt:i4>
      </vt:variant>
      <vt:variant>
        <vt:i4>48216</vt:i4>
      </vt:variant>
      <vt:variant>
        <vt:i4>1025</vt:i4>
      </vt:variant>
      <vt:variant>
        <vt:i4>1</vt:i4>
      </vt:variant>
      <vt:variant>
        <vt:lpwstr>cid:image001.png@01CC2F56.64F4CEC0</vt:lpwstr>
      </vt:variant>
      <vt:variant>
        <vt:lpwstr/>
      </vt:variant>
      <vt:variant>
        <vt:i4>6291464</vt:i4>
      </vt:variant>
      <vt:variant>
        <vt:i4>48448</vt:i4>
      </vt:variant>
      <vt:variant>
        <vt:i4>1026</vt:i4>
      </vt:variant>
      <vt:variant>
        <vt:i4>1</vt:i4>
      </vt:variant>
      <vt:variant>
        <vt:lpwstr>cid:image001.png@01CC2F56.64F4CEC0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設計目標規格書</dc:title>
  <dc:creator>MIS</dc:creator>
  <cp:lastModifiedBy>CA01 WBCHEN</cp:lastModifiedBy>
  <cp:revision>110</cp:revision>
  <cp:lastPrinted>2014-07-07T03:13:00Z</cp:lastPrinted>
  <dcterms:created xsi:type="dcterms:W3CDTF">2012-08-29T07:13:00Z</dcterms:created>
  <dcterms:modified xsi:type="dcterms:W3CDTF">2014-08-04T08:27:00Z</dcterms:modified>
</cp:coreProperties>
</file>